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emf" ContentType="image/x-emf"/>
  <Default Extension="rtf" ContentType="application/rtf"/>
  <Default Extension="png" ContentType="image/png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57"/>
        <w:gridCol w:w="58"/>
        <w:gridCol w:w="501"/>
        <w:gridCol w:w="229"/>
        <w:gridCol w:w="58"/>
        <w:gridCol w:w="730"/>
        <w:gridCol w:w="115"/>
        <w:gridCol w:w="57"/>
        <w:gridCol w:w="172"/>
        <w:gridCol w:w="115"/>
        <w:gridCol w:w="57"/>
        <w:gridCol w:w="100"/>
        <w:gridCol w:w="115"/>
        <w:gridCol w:w="401"/>
        <w:gridCol w:w="115"/>
        <w:gridCol w:w="57"/>
        <w:gridCol w:w="115"/>
        <w:gridCol w:w="57"/>
        <w:gridCol w:w="43"/>
        <w:gridCol w:w="57"/>
        <w:gridCol w:w="402"/>
        <w:gridCol w:w="114"/>
        <w:gridCol w:w="115"/>
        <w:gridCol w:w="57"/>
        <w:gridCol w:w="58"/>
        <w:gridCol w:w="57"/>
        <w:gridCol w:w="43"/>
        <w:gridCol w:w="172"/>
        <w:gridCol w:w="286"/>
        <w:gridCol w:w="444"/>
        <w:gridCol w:w="58"/>
        <w:gridCol w:w="114"/>
        <w:gridCol w:w="58"/>
        <w:gridCol w:w="57"/>
        <w:gridCol w:w="115"/>
        <w:gridCol w:w="501"/>
        <w:gridCol w:w="115"/>
        <w:gridCol w:w="57"/>
        <w:gridCol w:w="57"/>
        <w:gridCol w:w="58"/>
        <w:gridCol w:w="57"/>
        <w:gridCol w:w="57"/>
        <w:gridCol w:w="58"/>
        <w:gridCol w:w="114"/>
        <w:gridCol w:w="502"/>
        <w:gridCol w:w="57"/>
        <w:gridCol w:w="459"/>
        <w:gridCol w:w="386"/>
        <w:gridCol w:w="58"/>
        <w:gridCol w:w="57"/>
        <w:gridCol w:w="57"/>
        <w:gridCol w:w="788"/>
        <w:gridCol w:w="1132"/>
        <w:gridCol w:w="58"/>
        <w:gridCol w:w="57"/>
        <w:gridCol w:w="57"/>
        <w:gridCol w:w="58"/>
        <w:gridCol w:w="57"/>
      </w:tblGrid>
      <w:tr>
        <w:trPr>
          <w:trHeight w:hRule="exact" w:val="172"/>
        </w:trPr>
        <w:tc>
          <w:tcPr>
            <w:tcW w:w="10216" w:type="dxa"/>
            <w:gridSpan w:val="58"/>
          </w:tcPr>
          <w:p/>
        </w:tc>
      </w:tr>
      <w:tr>
        <w:trPr>
          <w:trHeight w:hRule="exact" w:val="501"/>
        </w:trPr>
        <w:tc>
          <w:tcPr>
            <w:tcW w:w="10216" w:type="dxa"/>
            <w:gridSpan w:val="58"/>
          </w:tcPr>
          <w:p/>
        </w:tc>
      </w:tr>
      <w:tr>
        <w:trPr>
          <w:trHeight w:hRule="exact" w:val="344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02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double" w:sz="5" w:space="0" w:color="000000"/>
              <w:bottom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bookmarkStart w:id="0" w:name="Общиесведенияокадастровыхработах"/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МЕЖЕВОЙ ПЛАН</w:t>
            </w:r>
            <w:bookmarkEnd w:id="0"/>
          </w:p>
        </w:tc>
        <w:tc>
          <w:tcPr>
            <w:tcW w:w="58" w:type="dxa"/>
            <w:tcBorders>
              <w:top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86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3" w:space="0" w:color="000000"/>
            </w:tcBorders>
          </w:tcPr>
          <w:p/>
        </w:tc>
        <w:tc>
          <w:tcPr>
            <w:tcW w:w="10044" w:type="dxa"/>
            <w:gridSpan w:val="55"/>
            <w:vAlign w:val="center"/>
            <w:tcBorders>
              <w:top w:val="double" w:sz="5" w:space="0" w:color="000000"/>
              <w:bottom w:val="single" w:sz="3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Общие сведения о кадастровых работах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87"/>
        </w:trPr>
        <w:tc>
          <w:tcPr>
            <w:tcW w:w="115" w:type="dxa"/>
            <w:gridSpan w:val="2"/>
            <w:tcBorders>
              <w:top w:val="single" w:sz="3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single" w:sz="3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Межевой план подготовлен в результате выполнения кадастровых работ в связи с:</w:t>
            </w:r>
          </w:p>
        </w:tc>
        <w:tc>
          <w:tcPr>
            <w:tcW w:w="58" w:type="dxa"/>
            <w:tcBorders>
              <w:top w:val="single" w:sz="3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989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9986" w:type="dxa"/>
            <w:gridSpan w:val="54"/>
            <w:vMerge w:val="restart"/>
            <w:vAlign w:val="center"/>
            <w:tcBorders>
              <w:top w:val="single" w:sz="5" w:space="0" w:color="000000"/>
              <w:bottom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исправлением ошибки в местоположении земельного участка с кадастровым номером 36:10:2800009:36, расположенного по адресу: установлено относительно ориентира, расположенного за пределами участка. Ориентир жилой дом. Участок находится примерно в 70 м от ориентира по направлению на запад. Почтовый адрес ориентира: Воронежская область, Калачеевский р-н, с Ильинка, ул Сосновая, сооружение 1; с одновременным исправлением ошибки в местоположении смежного земельного участка с кадастровым номером 36:10:2800009:32, расположенного по адресу: установлено относительно ориентира, расположенного в границах участка. Ориентир жилой дом. Почтовый адрес ориентира: Воронежская область, Калачеевский р-н, с Ильинка, ул Сосновая, сооружение 3/1.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988"/>
        </w:trPr>
        <w:tc>
          <w:tcPr>
            <w:tcW w:w="115" w:type="dxa"/>
            <w:gridSpan w:val="2"/>
            <w:tcBorders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9986" w:type="dxa"/>
            <w:gridSpan w:val="54"/>
            <w:vMerge/>
            <w:vAlign w:val="center"/>
            <w:tcBorders>
              <w:top w:val="single" w:sz="5" w:space="0" w:color="000000"/>
              <w:bottom w:val="double" w:sz="5" w:space="0" w:color="000000"/>
            </w:tcBorders>
            <w:shd w:val="clear" w:color="auto" w:fill="auto"/>
          </w:tcPr>
          <w:p/>
        </w:tc>
        <w:tc>
          <w:tcPr>
            <w:tcW w:w="58" w:type="dxa"/>
            <w:tcBorders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87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Цель кадастровых работ: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0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87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Сведения о заказчике кадастровых работ: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903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Департамент имущественных и земельных отношений Воронежской области 1023601570904 3666057069 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1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18"/>
                <w:spacing w:val="-2"/>
              </w:rPr>
              <w:t xml:space="preserve">(фамилия, имя, отчество (при наличии отчества) физического лица, страховой номер индивидуального лицевого счета (при наличии), полное наименование юридического лица, органа государственной власти, органа местного самоуправления, иностранного юридического лица с указанием страны его регистрации (инкорпорации)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3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01"/>
        </w:trPr>
        <w:tc>
          <w:tcPr>
            <w:tcW w:w="115" w:type="dxa"/>
            <w:gridSpan w:val="2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vAlign w:val="center"/>
            <w:tcBorders>
              <w:top w:val="doub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4. Сведения  о  кадастровом  инженере:</w:t>
            </w:r>
          </w:p>
        </w:tc>
        <w:tc>
          <w:tcPr>
            <w:tcW w:w="58" w:type="dxa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88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vAlign w:val="bottom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Фамилия, имя, отчество (последнее - при наличии): Котлярова Анна Юрьевна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№ регистрации в государственном реестре лиц, осуществляющих кадастровую деятельность: 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2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986" w:type="dxa"/>
            <w:gridSpan w:val="54"/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Страховой номер индивидуального лицевого счета в системе обязательного пенсионного страхования</w:t>
            </w:r>
          </w:p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Российской Федерации (СНИЛС): 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8"/>
        </w:trPr>
        <w:tc>
          <w:tcPr>
            <w:tcW w:w="10159" w:type="dxa"/>
            <w:gridSpan w:val="57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3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86" w:type="dxa"/>
            <w:gridSpan w:val="54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Контактный телефон: 89066704868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89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9986" w:type="dxa"/>
            <w:gridSpan w:val="54"/>
            <w:tcBorders>
              <w:top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Почтовый адрес и адрес электронной почты, по которым осуществляется связь с кадастровым инженером:</w:t>
            </w:r>
          </w:p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г. Воронеж, пр-т Революции, д.1В</w:t>
            </w:r>
          </w:p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kotl-anna@yandex.ru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"/>
        </w:trPr>
        <w:tc>
          <w:tcPr>
            <w:tcW w:w="10159" w:type="dxa"/>
            <w:gridSpan w:val="57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674"/>
        </w:trPr>
        <w:tc>
          <w:tcPr>
            <w:tcW w:w="115" w:type="dxa"/>
            <w:gridSpan w:val="2"/>
            <w:tcBorders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29" w:type="dxa"/>
            <w:gridSpan w:val="53"/>
            <w:tcBorders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Сокращенное наименование юридического лица, если кадастровый инженер является работником юридического лица: ООО "Землемер", 394000, г.Воронеж, пр-т Революции, дом 1В</w:t>
            </w:r>
          </w:p>
        </w:tc>
        <w:tc>
          <w:tcPr>
            <w:tcW w:w="115" w:type="dxa"/>
            <w:gridSpan w:val="2"/>
            <w:tcBorders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29" w:type="dxa"/>
            <w:gridSpan w:val="53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Договор на выполнение кадастровых работ от</w:t>
            </w:r>
          </w:p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  «_____» ___________ _______г. N 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9929" w:type="dxa"/>
            <w:gridSpan w:val="53"/>
            <w:tcBorders>
              <w:top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</w:p>
        </w:tc>
        <w:tc>
          <w:tcPr>
            <w:tcW w:w="115" w:type="dxa"/>
            <w:gridSpan w:val="2"/>
            <w:tcBorders>
              <w:top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673"/>
        </w:trPr>
        <w:tc>
          <w:tcPr>
            <w:tcW w:w="115" w:type="dxa"/>
            <w:gridSpan w:val="2"/>
            <w:tcBorders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9929" w:type="dxa"/>
            <w:gridSpan w:val="53"/>
            <w:tcBorders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Наименование саморегулируемой организации кадастровых инженеров, членом которой является кадастровый инженер : </w:t>
            </w:r>
          </w:p>
        </w:tc>
        <w:tc>
          <w:tcPr>
            <w:tcW w:w="115" w:type="dxa"/>
            <w:gridSpan w:val="2"/>
            <w:tcBorders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87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10044" w:type="dxa"/>
            <w:gridSpan w:val="55"/>
            <w:tcBorders>
              <w:top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Дата подготовки межевого плана «23» августа 2017 г.</w:t>
            </w:r>
          </w:p>
        </w:tc>
        <w:tc>
          <w:tcPr>
            <w:tcW w:w="58" w:type="dxa"/>
            <w:tcBorders>
              <w:top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2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760"/>
        </w:trPr>
        <w:tc>
          <w:tcPr>
            <w:tcW w:w="10216" w:type="dxa"/>
            <w:gridSpan w:val="58"/>
          </w:tcPr>
          <w:p/>
        </w:tc>
      </w:tr>
      <w:tr>
        <w:trPr>
          <w:trHeight w:hRule="exact" w:val="745"/>
        </w:trPr>
        <w:tc>
          <w:tcPr>
            <w:tcW w:w="10216" w:type="dxa"/>
            <w:gridSpan w:val="58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bookmarkStart w:id="1" w:name="Исходныеданные"/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Исходные данные</w:t>
            </w:r>
            <w:bookmarkEnd w:id="1"/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Перечень документов, использованных при подготовке межевого плана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45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5130" w:type="dxa"/>
            <w:gridSpan w:val="3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Наименование документа</w:t>
            </w:r>
          </w:p>
        </w:tc>
        <w:tc>
          <w:tcPr>
            <w:tcW w:w="4184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Реквизиты документа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130" w:type="dxa"/>
            <w:gridSpan w:val="3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4184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36/исх/17-396626, 30.05.2017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36-00/5001/16-282459, 12.05.2016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36/исх/17-464947, 27.06.2017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157, 02.06.2017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99/2017/21924268, 30.06.2017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6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5072" w:type="dxa"/>
            <w:gridSpan w:val="32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4127" w:type="dxa"/>
            <w:gridSpan w:val="19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99/2017/24154645, 01.08.2017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0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688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Сведения о геодезической основе, использованной при подготовке межевого плана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Система координат СК кадастрового округа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616" w:type="dxa"/>
            <w:gridSpan w:val="3"/>
            <w:vMerge w:val="restart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1748" w:type="dxa"/>
            <w:gridSpan w:val="10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Название пункта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и тип знака 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геодезической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сети</w:t>
            </w:r>
          </w:p>
        </w:tc>
        <w:tc>
          <w:tcPr>
            <w:tcW w:w="1476" w:type="dxa"/>
            <w:gridSpan w:val="10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Класс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геодезической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сети</w:t>
            </w:r>
          </w:p>
        </w:tc>
        <w:tc>
          <w:tcPr>
            <w:tcW w:w="2249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Координаты, м</w:t>
            </w:r>
          </w:p>
        </w:tc>
        <w:tc>
          <w:tcPr>
            <w:tcW w:w="4070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Сведения о состоянии на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 «_____» ___________ _______г.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802"/>
        </w:trPr>
        <w:tc>
          <w:tcPr>
            <w:tcW w:w="616" w:type="dxa"/>
            <w:gridSpan w:val="3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748" w:type="dxa"/>
            <w:gridSpan w:val="10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476" w:type="dxa"/>
            <w:gridSpan w:val="10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17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36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наружного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знака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пункта</w:t>
            </w:r>
          </w:p>
        </w:tc>
        <w:tc>
          <w:tcPr>
            <w:tcW w:w="1346" w:type="dxa"/>
            <w:gridSpan w:val="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центра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знака</w:t>
            </w:r>
          </w:p>
        </w:tc>
        <w:tc>
          <w:tcPr>
            <w:tcW w:w="1362" w:type="dxa"/>
            <w:gridSpan w:val="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марки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616" w:type="dxa"/>
            <w:gridSpan w:val="3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748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476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117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36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6</w:t>
            </w:r>
          </w:p>
        </w:tc>
        <w:tc>
          <w:tcPr>
            <w:tcW w:w="1346" w:type="dxa"/>
            <w:gridSpan w:val="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7</w:t>
            </w:r>
          </w:p>
        </w:tc>
        <w:tc>
          <w:tcPr>
            <w:tcW w:w="1362" w:type="dxa"/>
            <w:gridSpan w:val="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8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616" w:type="dxa"/>
            <w:gridSpan w:val="3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748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Красный Яр пирамида</w:t>
            </w:r>
          </w:p>
        </w:tc>
        <w:tc>
          <w:tcPr>
            <w:tcW w:w="1476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 класс</w:t>
            </w:r>
          </w:p>
        </w:tc>
        <w:tc>
          <w:tcPr>
            <w:tcW w:w="1117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380209.16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2221648.19</w:t>
            </w:r>
          </w:p>
        </w:tc>
        <w:tc>
          <w:tcPr>
            <w:tcW w:w="1362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46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6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616" w:type="dxa"/>
            <w:gridSpan w:val="3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748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Сенчин пирамида</w:t>
            </w:r>
          </w:p>
        </w:tc>
        <w:tc>
          <w:tcPr>
            <w:tcW w:w="1476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 класс</w:t>
            </w:r>
          </w:p>
        </w:tc>
        <w:tc>
          <w:tcPr>
            <w:tcW w:w="1117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364923.65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2219827.4</w:t>
            </w:r>
          </w:p>
        </w:tc>
        <w:tc>
          <w:tcPr>
            <w:tcW w:w="1362" w:type="dxa"/>
            <w:gridSpan w:val="8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46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1362" w:type="dxa"/>
            <w:gridSpan w:val="5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1"/>
        </w:trPr>
        <w:tc>
          <w:tcPr>
            <w:tcW w:w="616" w:type="dxa"/>
            <w:gridSpan w:val="3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748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Репяховка пирамида</w:t>
            </w:r>
          </w:p>
        </w:tc>
        <w:tc>
          <w:tcPr>
            <w:tcW w:w="1476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 класс</w:t>
            </w:r>
          </w:p>
        </w:tc>
        <w:tc>
          <w:tcPr>
            <w:tcW w:w="1117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384484.91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2198581.91</w:t>
            </w:r>
          </w:p>
        </w:tc>
        <w:tc>
          <w:tcPr>
            <w:tcW w:w="1362" w:type="dxa"/>
            <w:gridSpan w:val="8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</w:tcPr>
          <w:p/>
        </w:tc>
        <w:tc>
          <w:tcPr>
            <w:tcW w:w="1346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</w:tcPr>
          <w:p/>
        </w:tc>
        <w:tc>
          <w:tcPr>
            <w:tcW w:w="1362" w:type="dxa"/>
            <w:gridSpan w:val="5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Сведения о средствах измерений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17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Наименование прибора (инструмента, аппаратуры)</w:t>
            </w:r>
          </w:p>
        </w:tc>
        <w:tc>
          <w:tcPr>
            <w:tcW w:w="2980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Сведения об утверждении типа измерений</w:t>
            </w:r>
          </w:p>
        </w:tc>
        <w:tc>
          <w:tcPr>
            <w:tcW w:w="3224" w:type="dxa"/>
            <w:gridSpan w:val="1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Реквизиты свидетельства о поверке прибора (инструмента, аппаратуры)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980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3224" w:type="dxa"/>
            <w:gridSpan w:val="1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6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GNSS - приемник спутниковый геодезический двухчастотный Trimble R8 GNSS</w:t>
            </w:r>
          </w:p>
        </w:tc>
        <w:tc>
          <w:tcPr>
            <w:tcW w:w="2980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№ 012343, 17 января 2018 г</w:t>
            </w:r>
          </w:p>
        </w:tc>
        <w:tc>
          <w:tcPr>
            <w:tcW w:w="3224" w:type="dxa"/>
            <w:gridSpan w:val="1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33967-07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6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Аппаратура геодезическая потребителей спутниковых навигационных систем ГЛОНАСС и GPS Trimble R7GNSS</w:t>
            </w:r>
          </w:p>
        </w:tc>
        <w:tc>
          <w:tcPr>
            <w:tcW w:w="2980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№ 012342, 17 января 2018 г.</w:t>
            </w:r>
          </w:p>
        </w:tc>
        <w:tc>
          <w:tcPr>
            <w:tcW w:w="3224" w:type="dxa"/>
            <w:gridSpan w:val="12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37145-08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4. Сведения о наличии объектов недвижимости на исходных земельных участках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1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3052" w:type="dxa"/>
            <w:gridSpan w:val="2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земельного участка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</w:tcPr>
          <w:p/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Кадастровые или иные номера объектов недвижимости, расположенных на земельном участке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Исходные данные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5. Сведения о частях исходных или уточняемых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0"/>
        </w:trPr>
        <w:tc>
          <w:tcPr>
            <w:tcW w:w="10159" w:type="dxa"/>
            <w:gridSpan w:val="57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земельного участка</w:t>
            </w:r>
          </w:p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Учетные номера частей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11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</w:t>
            </w:r>
          </w:p>
        </w:tc>
        <w:tc>
          <w:tcPr>
            <w:tcW w:w="6204" w:type="dxa"/>
            <w:gridSpan w:val="32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36:10:2800009:36/555675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36:10:2800009:36/12322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2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0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1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bookmarkStart w:id="2" w:name="Сведенияовыполненныхизмеренияхирасчетах"/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 выполненных измерениях и расчетах</w:t>
            </w:r>
            <w:bookmarkEnd w:id="2"/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Метод определения координат характерных точек границ земельных участков и их частей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1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3382" w:type="dxa"/>
            <w:gridSpan w:val="2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или обозначение земельного участка, частей земельного участка</w:t>
            </w:r>
          </w:p>
        </w:tc>
        <w:tc>
          <w:tcPr>
            <w:tcW w:w="5932" w:type="dxa"/>
            <w:gridSpan w:val="2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Метод определения координат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382" w:type="dxa"/>
            <w:gridSpan w:val="2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932" w:type="dxa"/>
            <w:gridSpan w:val="2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382" w:type="dxa"/>
            <w:gridSpan w:val="2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</w:t>
            </w:r>
          </w:p>
        </w:tc>
        <w:tc>
          <w:tcPr>
            <w:tcW w:w="5932" w:type="dxa"/>
            <w:gridSpan w:val="2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Метод спутниковых геодезических измерений (определений)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382" w:type="dxa"/>
            <w:gridSpan w:val="24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36:10:2800009:32</w:t>
            </w:r>
          </w:p>
        </w:tc>
        <w:tc>
          <w:tcPr>
            <w:tcW w:w="5932" w:type="dxa"/>
            <w:gridSpan w:val="29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Метод спутниковых геодезических измерений (определений)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44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Точность определения положения характерных точек границ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90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3668" w:type="dxa"/>
            <w:gridSpan w:val="2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или обозначение земельного участка</w:t>
            </w:r>
          </w:p>
        </w:tc>
        <w:tc>
          <w:tcPr>
            <w:tcW w:w="5646" w:type="dxa"/>
            <w:gridSpan w:val="2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Формулы, примененные для расчета средней квадратической погрешности  положения характерных точек границ (Мt), м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668" w:type="dxa"/>
            <w:gridSpan w:val="2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646" w:type="dxa"/>
            <w:gridSpan w:val="2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668" w:type="dxa"/>
            <w:gridSpan w:val="2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</w:t>
            </w:r>
          </w:p>
        </w:tc>
        <w:tc>
          <w:tcPr>
            <w:tcW w:w="5646" w:type="dxa"/>
            <w:gridSpan w:val="2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altChunk r:id="reId1"/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668" w:type="dxa"/>
            <w:gridSpan w:val="25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36:10:2800009:32</w:t>
            </w:r>
          </w:p>
        </w:tc>
        <w:tc>
          <w:tcPr>
            <w:tcW w:w="5646" w:type="dxa"/>
            <w:gridSpan w:val="28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altChunk r:id="reId2"/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44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Точность определения положения характерных точек границ частей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7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Учетный номер или обозначение части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Формулы, примененные для расчета средней квадратической погрешности  положения характерных точек границ (Мt), м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altChunk r:id="reId3"/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4. Точность определения площади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0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Площадь (Р), м²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Формулы, примененные для расчета предельной допустимой погрешности определения площади земельного участка (ΔР), м²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100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altChunk r:id="reId4"/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36:10:2800009:32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4299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altChunk r:id="reId5"/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5. Точность определения площади частей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0"/>
        </w:trPr>
        <w:tc>
          <w:tcPr>
            <w:tcW w:w="845" w:type="dxa"/>
            <w:gridSpan w:val="4"/>
            <w:vMerge w:val="restart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2264" w:type="dxa"/>
            <w:gridSpan w:val="14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или обозначение земельного участка </w:t>
            </w:r>
          </w:p>
        </w:tc>
        <w:tc>
          <w:tcPr>
            <w:tcW w:w="2751" w:type="dxa"/>
            <w:gridSpan w:val="1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Учетный номер или обозначение части</w:t>
            </w:r>
          </w:p>
        </w:tc>
        <w:tc>
          <w:tcPr>
            <w:tcW w:w="1075" w:type="dxa"/>
            <w:gridSpan w:val="9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Площадь (Р), м²</w:t>
            </w:r>
          </w:p>
        </w:tc>
        <w:tc>
          <w:tcPr>
            <w:tcW w:w="3224" w:type="dxa"/>
            <w:gridSpan w:val="12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Формулы, примененные для расчета предельной допустимой погрешности определения площади части земельного участка (ΔР), м²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1"/>
        </w:trPr>
        <w:tc>
          <w:tcPr>
            <w:tcW w:w="845" w:type="dxa"/>
            <w:gridSpan w:val="4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14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751" w:type="dxa"/>
            <w:gridSpan w:val="1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075" w:type="dxa"/>
            <w:gridSpan w:val="9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3224" w:type="dxa"/>
            <w:gridSpan w:val="12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075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3224" w:type="dxa"/>
            <w:gridSpan w:val="12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264" w:type="dxa"/>
            <w:gridSpan w:val="14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2751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1075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3167" w:type="dxa"/>
            <w:gridSpan w:val="11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altChunk r:id="reId6"/>
          <w:p/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/>
        </w:tc>
      </w:tr>
      <w:tr>
        <w:trPr>
          <w:trHeight w:hRule="exact" w:val="759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8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8"/>
        </w:trPr>
        <w:tc>
          <w:tcPr>
            <w:tcW w:w="57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bookmarkStart w:id="3" w:name="Сведенияобуточняемыхземельныхучастках"/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об уточняемых земельных участках</w:t>
            </w:r>
            <w:bookmarkEnd w:id="3"/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</w:p>
        </w:tc>
      </w:tr>
      <w:tr>
        <w:trPr>
          <w:trHeight w:hRule="exact" w:val="574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Сведения о характерных точках границы уточняемого земельного участка 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36:10:2800009:36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8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Зона № 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617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1691" w:type="dxa"/>
            <w:gridSpan w:val="6"/>
            <w:vMerge w:val="restart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характерных точек границ</w:t>
            </w:r>
          </w:p>
        </w:tc>
        <w:tc>
          <w:tcPr>
            <w:tcW w:w="4513" w:type="dxa"/>
            <w:gridSpan w:val="3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Координаты, м </w:t>
            </w:r>
          </w:p>
        </w:tc>
        <w:tc>
          <w:tcPr>
            <w:tcW w:w="1691" w:type="dxa"/>
            <w:gridSpan w:val="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Средняя квадратическая погрешность положения характерной точки (Mt), м</w:t>
            </w:r>
          </w:p>
        </w:tc>
        <w:tc>
          <w:tcPr>
            <w:tcW w:w="2207" w:type="dxa"/>
            <w:gridSpan w:val="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закрепления точки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6"/>
        </w:trPr>
        <w:tc>
          <w:tcPr>
            <w:tcW w:w="57" w:type="dxa"/>
            <w:tcBorders>
              <w:left w:val="double" w:sz="5" w:space="0" w:color="000000"/>
            </w:tcBorders>
          </w:tcPr>
          <w:p/>
        </w:tc>
        <w:tc>
          <w:tcPr>
            <w:tcW w:w="1691" w:type="dxa"/>
            <w:gridSpan w:val="6"/>
            <w:vMerge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207" w:type="dxa"/>
            <w:gridSpan w:val="18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Существующие координаты, м</w:t>
            </w:r>
          </w:p>
        </w:tc>
        <w:tc>
          <w:tcPr>
            <w:tcW w:w="2249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Уточненные координаты, м</w:t>
            </w:r>
          </w:p>
        </w:tc>
        <w:tc>
          <w:tcPr>
            <w:tcW w:w="1691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07" w:type="dxa"/>
            <w:gridSpan w:val="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57" w:type="dxa"/>
            <w:tcBorders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Merge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1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117" w:type="dxa"/>
            <w:gridSpan w:val="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691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07" w:type="dxa"/>
            <w:gridSpan w:val="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376666.68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2225484.13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376671.54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2225483.35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н6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2225483.44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н5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376661.55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2225483.80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н4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376656.69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2225484.58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376662.00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2225493.79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376657.14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2225494.57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376669.59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2225493.45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376667.13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2225494.12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376671.99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2225493.34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376666.68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2225484.13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376671.54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2225483.35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Сведения о частях границ уточняемого земельного участка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36:10:2800009:36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3052" w:type="dxa"/>
            <w:gridSpan w:val="17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части границы</w:t>
            </w:r>
          </w:p>
        </w:tc>
        <w:tc>
          <w:tcPr>
            <w:tcW w:w="2192" w:type="dxa"/>
            <w:gridSpan w:val="1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Горизонтальное проложение (S), м</w:t>
            </w:r>
          </w:p>
        </w:tc>
        <w:tc>
          <w:tcPr>
            <w:tcW w:w="4915" w:type="dxa"/>
            <w:gridSpan w:val="23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прохождения части границ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977" w:type="dxa"/>
            <w:gridSpan w:val="9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от т.</w:t>
            </w:r>
          </w:p>
        </w:tc>
        <w:tc>
          <w:tcPr>
            <w:tcW w:w="1075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до т.</w:t>
            </w:r>
          </w:p>
        </w:tc>
        <w:tc>
          <w:tcPr>
            <w:tcW w:w="2192" w:type="dxa"/>
            <w:gridSpan w:val="1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4915" w:type="dxa"/>
            <w:gridSpan w:val="23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1977" w:type="dxa"/>
            <w:gridSpan w:val="9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075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192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491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н6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2.02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н6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н5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7.98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н5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н4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10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н4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н3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7.6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н3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н2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2.4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н2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10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862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960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2.02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57" w:type="dxa"/>
            <w:tcBorders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Общие сведения об уточняемом земельном участке 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36:10:2800009:36</w:t>
            </w:r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</w:p>
        </w:tc>
      </w:tr>
      <w:tr>
        <w:trPr>
          <w:trHeight w:hRule="exact" w:val="4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Наименование характеристик земельного участка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Значение характеристики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58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Площадь земельного участка ± величина погрешности определения площади (Р ± ΔР),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100 ± 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244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8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8"/>
        </w:trPr>
        <w:tc>
          <w:tcPr>
            <w:tcW w:w="57" w:type="dxa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об уточняемых земельных участках</w:t>
            </w:r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</w:p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Площадь земельного участка по сведениям Единого государственного реестра недвижимости (Ркад),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100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Оценка расхождения Р и Ркад (Р - Ркад),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Предельный минимальный и максимальный размер земельного участка (Рмин и Рмакс),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Кадастровый номер или иной номер объекта недвижимости, расположенного на земельном участке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6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Иные сведения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4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4. Сведения о земельных участках, смежных с уточняемым земельным участком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36:10:2800009:36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32"/>
        </w:trPr>
        <w:tc>
          <w:tcPr>
            <w:tcW w:w="3109" w:type="dxa"/>
            <w:gridSpan w:val="18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характерной точки или части границы</w:t>
            </w:r>
          </w:p>
        </w:tc>
        <w:tc>
          <w:tcPr>
            <w:tcW w:w="309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Кадастровые номера земельных участков, смежных с уточняемым земельным участком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Сведения о правообладателях смежных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3109" w:type="dxa"/>
            <w:gridSpan w:val="18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09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2994" w:type="dxa"/>
            <w:gridSpan w:val="16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995" w:type="dxa"/>
            <w:gridSpan w:val="21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3840" w:type="dxa"/>
            <w:gridSpan w:val="14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2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88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803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57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об уточняемых земельных участках</w:t>
            </w:r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</w:p>
        </w:tc>
      </w:tr>
      <w:tr>
        <w:trPr>
          <w:trHeight w:hRule="exact" w:val="573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Сведения о характерных точках границы уточняемого земельного участка 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36:10:2800009:32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87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Зона № 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6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</w:tcBorders>
          </w:tcPr>
          <w:p/>
        </w:tc>
        <w:tc>
          <w:tcPr>
            <w:tcW w:w="1691" w:type="dxa"/>
            <w:gridSpan w:val="6"/>
            <w:vMerge w:val="restart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характерных точек границ</w:t>
            </w:r>
          </w:p>
        </w:tc>
        <w:tc>
          <w:tcPr>
            <w:tcW w:w="4513" w:type="dxa"/>
            <w:gridSpan w:val="35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Координаты, м </w:t>
            </w:r>
          </w:p>
        </w:tc>
        <w:tc>
          <w:tcPr>
            <w:tcW w:w="1691" w:type="dxa"/>
            <w:gridSpan w:val="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Средняя квадратическая погрешность положения характерной точки (Mt), м</w:t>
            </w:r>
          </w:p>
        </w:tc>
        <w:tc>
          <w:tcPr>
            <w:tcW w:w="2207" w:type="dxa"/>
            <w:gridSpan w:val="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закрепления точки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7"/>
        </w:trPr>
        <w:tc>
          <w:tcPr>
            <w:tcW w:w="57" w:type="dxa"/>
            <w:tcBorders>
              <w:left w:val="double" w:sz="5" w:space="0" w:color="000000"/>
            </w:tcBorders>
          </w:tcPr>
          <w:p/>
        </w:tc>
        <w:tc>
          <w:tcPr>
            <w:tcW w:w="1691" w:type="dxa"/>
            <w:gridSpan w:val="6"/>
            <w:vMerge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207" w:type="dxa"/>
            <w:gridSpan w:val="18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Существующие координаты, м</w:t>
            </w:r>
          </w:p>
        </w:tc>
        <w:tc>
          <w:tcPr>
            <w:tcW w:w="2249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Уточненные координаты, м</w:t>
            </w:r>
          </w:p>
        </w:tc>
        <w:tc>
          <w:tcPr>
            <w:tcW w:w="1691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07" w:type="dxa"/>
            <w:gridSpan w:val="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57" w:type="dxa"/>
            <w:tcBorders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Merge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1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117" w:type="dxa"/>
            <w:gridSpan w:val="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691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07" w:type="dxa"/>
            <w:gridSpan w:val="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2225479.91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376669.50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2225479.91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н1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2225483.44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376661.55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2225483.80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376662.00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2225493.79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н4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376669.59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2225493.45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376669.62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2225498.81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376669.62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2225498.81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376658.62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2225498.87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376658.62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2225498.87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376666.68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2225484.13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376656.69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2225484.58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376657.14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2225494.57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376667.13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2225494.12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691" w:type="dxa"/>
            <w:gridSpan w:val="6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5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376666.68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5" w:type="dxa"/>
            <w:gridSpan w:val="10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2225484.13</w:t>
            </w:r>
          </w:p>
        </w:tc>
        <w:tc>
          <w:tcPr>
            <w:tcW w:w="43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4" w:type="dxa"/>
            <w:gridSpan w:val="5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074" w:type="dxa"/>
            <w:gridSpan w:val="9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8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0.0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5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8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Сведения о частях границ уточняемого земельного участка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36:10:2800009:32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3052" w:type="dxa"/>
            <w:gridSpan w:val="17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части границы</w:t>
            </w:r>
          </w:p>
        </w:tc>
        <w:tc>
          <w:tcPr>
            <w:tcW w:w="2192" w:type="dxa"/>
            <w:gridSpan w:val="1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Горизонтальное проложение (S), м</w:t>
            </w:r>
          </w:p>
        </w:tc>
        <w:tc>
          <w:tcPr>
            <w:tcW w:w="4915" w:type="dxa"/>
            <w:gridSpan w:val="23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прохождения части границ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977" w:type="dxa"/>
            <w:gridSpan w:val="9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от т.</w:t>
            </w:r>
          </w:p>
        </w:tc>
        <w:tc>
          <w:tcPr>
            <w:tcW w:w="1075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до т.</w:t>
            </w:r>
          </w:p>
        </w:tc>
        <w:tc>
          <w:tcPr>
            <w:tcW w:w="2192" w:type="dxa"/>
            <w:gridSpan w:val="1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4915" w:type="dxa"/>
            <w:gridSpan w:val="23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1977" w:type="dxa"/>
            <w:gridSpan w:val="9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075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192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491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977" w:type="dxa"/>
            <w:gridSpan w:val="9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</w:tcPr>
          <w:p/>
        </w:tc>
        <w:tc>
          <w:tcPr>
            <w:tcW w:w="1075" w:type="dxa"/>
            <w:gridSpan w:val="8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</w:tcPr>
          <w:p/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092" w:type="dxa"/>
            <w:gridSpan w:val="15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15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4800" w:type="dxa"/>
            <w:gridSpan w:val="22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816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831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57" w:type="dxa"/>
            <w:tcBorders>
              <w:top w:val="doub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об уточняемых земельных участках</w:t>
            </w:r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</w:p>
        </w:tc>
      </w:tr>
      <w:tr>
        <w:trPr>
          <w:trHeight w:hRule="exact" w:val="573"/>
        </w:trPr>
        <w:tc>
          <w:tcPr>
            <w:tcW w:w="57" w:type="dxa"/>
            <w:tcBorders>
              <w:top w:val="doub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Общие сведения об уточняемом земельном участке 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36:10:2800009:32</w:t>
            </w:r>
          </w:p>
        </w:tc>
        <w:tc>
          <w:tcPr>
            <w:tcW w:w="57" w:type="dxa"/>
            <w:vAlign w:val="center"/>
            <w:tcBorders>
              <w:lef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</w:p>
        </w:tc>
      </w:tr>
      <w:tr>
        <w:trPr>
          <w:trHeight w:hRule="exact" w:val="4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Наименование характеристик земельного участка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Значение характеристики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Площадь земельного участка ± величина погрешности определения площади (Р ± ΔР),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 ±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Площадь земельного участка по сведениям Единого государственного реестра недвижимости (Ркад),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Оценка расхождения Р и Ркад (Р - Ркад), м2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Предельный минимальный и максимальный размер земельного участка (Рмин и Рмакс), м²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Кадастровый номер или иной номер объекта недвижимости, расположенного на земельном участке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6</w:t>
            </w:r>
          </w:p>
        </w:tc>
        <w:tc>
          <w:tcPr>
            <w:tcW w:w="5359" w:type="dxa"/>
            <w:gridSpan w:val="37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Иные сведения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3898" w:type="dxa"/>
            <w:gridSpan w:val="15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4. Сведения о земельных участках, смежных с уточняемым земельным участком</w:t>
            </w:r>
          </w:p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 кадастровым номером 36:10:2800009:32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7"/>
        </w:trPr>
        <w:tc>
          <w:tcPr>
            <w:tcW w:w="3109" w:type="dxa"/>
            <w:gridSpan w:val="18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характерной точки или части границы</w:t>
            </w:r>
          </w:p>
        </w:tc>
        <w:tc>
          <w:tcPr>
            <w:tcW w:w="309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Кадастровые номера земельных участков, смежных с уточняемым земельным участком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Сведения о правообладателях смежных земельных участков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3109" w:type="dxa"/>
            <w:gridSpan w:val="18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3095" w:type="dxa"/>
            <w:gridSpan w:val="2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3955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double" w:sz="5" w:space="0" w:color="000000"/>
            </w:tcBorders>
          </w:tcPr>
          <w:p/>
        </w:tc>
        <w:tc>
          <w:tcPr>
            <w:tcW w:w="2994" w:type="dxa"/>
            <w:gridSpan w:val="16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100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2995" w:type="dxa"/>
            <w:gridSpan w:val="21"/>
            <w:vAlign w:val="center"/>
            <w:tcBorders>
              <w:top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left w:val="single" w:sz="5" w:space="0" w:color="000000"/>
              <w:bottom w:val="double" w:sz="5" w:space="0" w:color="000000"/>
            </w:tcBorders>
          </w:tcPr>
          <w:p/>
        </w:tc>
        <w:tc>
          <w:tcPr>
            <w:tcW w:w="3840" w:type="dxa"/>
            <w:gridSpan w:val="14"/>
            <w:vAlign w:val="center"/>
            <w:tcBorders>
              <w:top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75"/>
        </w:trPr>
        <w:tc>
          <w:tcPr>
            <w:tcW w:w="10159" w:type="dxa"/>
            <w:gridSpan w:val="57"/>
            <w:tcBorders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89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1017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59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bookmarkStart w:id="4" w:name="Сведенияочастяхземельногоучастка"/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Сведения о частях земельного участка</w:t>
            </w:r>
            <w:bookmarkEnd w:id="4"/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1. Сведения о местоположении границ части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8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9987" w:type="dxa"/>
            <w:gridSpan w:val="54"/>
            <w:vAlign w:val="center"/>
            <w:tcBorders>
              <w:left w:val="doub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(обозначение) земельного участка: 36:10:2800009:36</w:t>
            </w:r>
          </w:p>
        </w:tc>
        <w:tc>
          <w:tcPr>
            <w:tcW w:w="172" w:type="dxa"/>
            <w:gridSpan w:val="3"/>
            <w:tcBorders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044" w:type="dxa"/>
            <w:gridSpan w:val="55"/>
            <w:vAlign w:val="center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части 36:10:2800009:36/чзу1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44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044" w:type="dxa"/>
            <w:gridSpan w:val="55"/>
            <w:vAlign w:val="center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Зона № -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2149" w:type="dxa"/>
            <w:gridSpan w:val="11"/>
            <w:vMerge w:val="restart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характерных точек границ</w:t>
            </w:r>
          </w:p>
        </w:tc>
        <w:tc>
          <w:tcPr>
            <w:tcW w:w="2980" w:type="dxa"/>
            <w:gridSpan w:val="2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Координаты, м</w:t>
            </w:r>
          </w:p>
        </w:tc>
        <w:tc>
          <w:tcPr>
            <w:tcW w:w="2766" w:type="dxa"/>
            <w:gridSpan w:val="1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Средняя квадратическая погрешность положения характерной точки (Мt), м</w:t>
            </w:r>
          </w:p>
        </w:tc>
        <w:tc>
          <w:tcPr>
            <w:tcW w:w="2264" w:type="dxa"/>
            <w:gridSpan w:val="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закрепления точки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2149" w:type="dxa"/>
            <w:gridSpan w:val="11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46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518" w:type="dxa"/>
            <w:gridSpan w:val="1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2766" w:type="dxa"/>
            <w:gridSpan w:val="1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2149" w:type="dxa"/>
            <w:gridSpan w:val="11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46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518" w:type="dxa"/>
            <w:gridSpan w:val="11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2264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203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362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3434.00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34.00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651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203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362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234234.00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563456.00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651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115" w:type="dxa"/>
            <w:gridSpan w:val="2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2034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362" w:type="dxa"/>
            <w:gridSpan w:val="9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23432.00</w:t>
            </w:r>
          </w:p>
        </w:tc>
        <w:tc>
          <w:tcPr>
            <w:tcW w:w="1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456567222.00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651" w:type="dxa"/>
            <w:gridSpan w:val="15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1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10159" w:type="dxa"/>
            <w:gridSpan w:val="57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2. Сведения о местоположении уточняемых границ части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8"/>
        </w:trPr>
        <w:tc>
          <w:tcPr>
            <w:tcW w:w="10159" w:type="dxa"/>
            <w:gridSpan w:val="57"/>
            <w:tcBorders>
              <w:top w:val="sing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86"/>
        </w:trPr>
        <w:tc>
          <w:tcPr>
            <w:tcW w:w="57" w:type="dxa"/>
            <w:tcBorders>
              <w:left w:val="doub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(обозначение) земельного участка: 36:10:2800009:36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8"/>
        </w:trPr>
        <w:tc>
          <w:tcPr>
            <w:tcW w:w="10159" w:type="dxa"/>
            <w:gridSpan w:val="57"/>
            <w:tcBorders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102" w:type="dxa"/>
            <w:gridSpan w:val="5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Учетный номер части:  36:10:2800009:36/555675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29"/>
        </w:trPr>
        <w:tc>
          <w:tcPr>
            <w:tcW w:w="10044" w:type="dxa"/>
            <w:gridSpan w:val="55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Зона № -</w:t>
            </w:r>
          </w:p>
        </w:tc>
        <w:tc>
          <w:tcPr>
            <w:tcW w:w="115" w:type="dxa"/>
            <w:gridSpan w:val="2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"/>
        </w:trPr>
        <w:tc>
          <w:tcPr>
            <w:tcW w:w="1633" w:type="dxa"/>
            <w:gridSpan w:val="6"/>
            <w:vMerge w:val="restart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Обозначение характерных точек границ</w:t>
            </w:r>
          </w:p>
        </w:tc>
        <w:tc>
          <w:tcPr>
            <w:tcW w:w="4514" w:type="dxa"/>
            <w:gridSpan w:val="34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Координаты, м</w:t>
            </w:r>
          </w:p>
        </w:tc>
        <w:tc>
          <w:tcPr>
            <w:tcW w:w="1690" w:type="dxa"/>
            <w:gridSpan w:val="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Средняя квадратическая погрешность положения характерной точки (Mt), м</w:t>
            </w:r>
          </w:p>
        </w:tc>
        <w:tc>
          <w:tcPr>
            <w:tcW w:w="2322" w:type="dxa"/>
            <w:gridSpan w:val="9"/>
            <w:tcBorders>
              <w:top w:val="single" w:sz="5" w:space="0" w:color="000000"/>
              <w:left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633" w:type="dxa"/>
            <w:gridSpan w:val="6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4514" w:type="dxa"/>
            <w:gridSpan w:val="34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690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8"/>
            <w:vMerge w:val="restart"/>
            <w:vAlign w:val="center"/>
            <w:tcBorders>
              <w:lef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Описание закрепления точки</w:t>
            </w:r>
          </w:p>
        </w:tc>
        <w:tc>
          <w:tcPr>
            <w:tcW w:w="58" w:type="dxa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247"/>
        </w:trPr>
        <w:tc>
          <w:tcPr>
            <w:tcW w:w="1633" w:type="dxa"/>
            <w:gridSpan w:val="6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1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Существующие координаты, м</w:t>
            </w:r>
          </w:p>
        </w:tc>
        <w:tc>
          <w:tcPr>
            <w:tcW w:w="2250" w:type="dxa"/>
            <w:gridSpan w:val="16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Уточненные координаты, м</w:t>
            </w:r>
          </w:p>
        </w:tc>
        <w:tc>
          <w:tcPr>
            <w:tcW w:w="1690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8"/>
            <w:vMerge/>
            <w:vAlign w:val="center"/>
            <w:tcBorders>
              <w:left w:val="single" w:sz="5" w:space="0" w:color="000000"/>
            </w:tcBorders>
            <w:shd w:val="clear" w:color="auto" w:fill="auto"/>
          </w:tcPr>
          <w:p/>
        </w:tc>
        <w:tc>
          <w:tcPr>
            <w:tcW w:w="58" w:type="dxa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44"/>
        </w:trPr>
        <w:tc>
          <w:tcPr>
            <w:tcW w:w="1633" w:type="dxa"/>
            <w:gridSpan w:val="6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32" w:type="dxa"/>
            <w:gridSpan w:val="8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10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118" w:type="dxa"/>
            <w:gridSpan w:val="7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X</w:t>
            </w:r>
          </w:p>
        </w:tc>
        <w:tc>
          <w:tcPr>
            <w:tcW w:w="1132" w:type="dxa"/>
            <w:gridSpan w:val="9"/>
            <w:vMerge w:val="restart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Y</w:t>
            </w:r>
          </w:p>
        </w:tc>
        <w:tc>
          <w:tcPr>
            <w:tcW w:w="1690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264" w:type="dxa"/>
            <w:gridSpan w:val="8"/>
            <w:vMerge/>
            <w:vAlign w:val="center"/>
            <w:tcBorders>
              <w:left w:val="single" w:sz="5" w:space="0" w:color="000000"/>
            </w:tcBorders>
            <w:shd w:val="clear" w:color="auto" w:fill="auto"/>
          </w:tcPr>
          <w:p/>
        </w:tc>
        <w:tc>
          <w:tcPr>
            <w:tcW w:w="58" w:type="dxa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"/>
        </w:trPr>
        <w:tc>
          <w:tcPr>
            <w:tcW w:w="1633" w:type="dxa"/>
            <w:gridSpan w:val="6"/>
            <w:vMerge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32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32" w:type="dxa"/>
            <w:gridSpan w:val="10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18" w:type="dxa"/>
            <w:gridSpan w:val="7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132" w:type="dxa"/>
            <w:gridSpan w:val="9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1690" w:type="dxa"/>
            <w:gridSpan w:val="8"/>
            <w:vMerge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/>
        </w:tc>
        <w:tc>
          <w:tcPr>
            <w:tcW w:w="2322" w:type="dxa"/>
            <w:gridSpan w:val="9"/>
            <w:tcBorders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633" w:type="dxa"/>
            <w:gridSpan w:val="6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13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118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690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6</w:t>
            </w:r>
          </w:p>
        </w:tc>
        <w:tc>
          <w:tcPr>
            <w:tcW w:w="232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7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633" w:type="dxa"/>
            <w:gridSpan w:val="6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13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213.00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123.00</w:t>
            </w:r>
          </w:p>
        </w:tc>
        <w:tc>
          <w:tcPr>
            <w:tcW w:w="1118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3434.00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34.00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1633" w:type="dxa"/>
            <w:gridSpan w:val="6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13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3234.00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45645.00</w:t>
            </w:r>
          </w:p>
        </w:tc>
        <w:tc>
          <w:tcPr>
            <w:tcW w:w="1118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234234.00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563456.00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16"/>
        </w:trPr>
        <w:tc>
          <w:tcPr>
            <w:tcW w:w="1633" w:type="dxa"/>
            <w:gridSpan w:val="6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132" w:type="dxa"/>
            <w:gridSpan w:val="8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2222.00</w:t>
            </w:r>
          </w:p>
        </w:tc>
        <w:tc>
          <w:tcPr>
            <w:tcW w:w="1132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4545.00</w:t>
            </w:r>
          </w:p>
        </w:tc>
        <w:tc>
          <w:tcPr>
            <w:tcW w:w="1118" w:type="dxa"/>
            <w:gridSpan w:val="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23432.00</w:t>
            </w:r>
          </w:p>
        </w:tc>
        <w:tc>
          <w:tcPr>
            <w:tcW w:w="1132" w:type="dxa"/>
            <w:gridSpan w:val="9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456567222.00</w:t>
            </w:r>
          </w:p>
        </w:tc>
        <w:tc>
          <w:tcPr>
            <w:tcW w:w="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1633" w:type="dxa"/>
            <w:gridSpan w:val="7"/>
            <w:vAlign w:val="center"/>
            <w:tcBorders>
              <w:top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17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</w:tcBorders>
          </w:tcPr>
          <w:p/>
        </w:tc>
        <w:tc>
          <w:tcPr>
            <w:tcW w:w="2150" w:type="dxa"/>
            <w:gridSpan w:val="6"/>
            <w:vAlign w:val="center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8"/>
        </w:trPr>
        <w:tc>
          <w:tcPr>
            <w:tcW w:w="10159" w:type="dxa"/>
            <w:gridSpan w:val="57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3. Общие сведения о частях земельного участка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87"/>
        </w:trPr>
        <w:tc>
          <w:tcPr>
            <w:tcW w:w="57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</w:tcBorders>
          </w:tcPr>
          <w:p/>
        </w:tc>
        <w:tc>
          <w:tcPr>
            <w:tcW w:w="10044" w:type="dxa"/>
            <w:gridSpan w:val="55"/>
            <w:vAlign w:val="center"/>
            <w:tcBorders>
              <w:top w:val="single" w:sz="5" w:space="0" w:color="000000"/>
              <w:bottom w:val="single" w:sz="5" w:space="0" w:color="000000"/>
            </w:tcBorders>
            <w:shd w:val="clear" w:color="auto" w:fill="auto"/>
          </w:tcPr>
          <w:p>
            <w:pPr>
              <w:spacing w:line="232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Кадастровый номер (обозначение) земельного участка: 36:10:2800009:36</w:t>
            </w:r>
          </w:p>
        </w:tc>
        <w:tc>
          <w:tcPr>
            <w:tcW w:w="58" w:type="dxa"/>
            <w:tcBorders>
              <w:top w:val="single" w:sz="5" w:space="0" w:color="000000"/>
              <w:bottom w:val="sing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7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№ п/п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Учетный номер (обозначение) части</w:t>
            </w:r>
          </w:p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Площадь (Р), м²</w:t>
            </w:r>
          </w:p>
        </w:tc>
        <w:tc>
          <w:tcPr>
            <w:tcW w:w="1418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±ΔР, м²</w:t>
            </w:r>
          </w:p>
        </w:tc>
        <w:tc>
          <w:tcPr>
            <w:tcW w:w="3726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Характеристика части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1418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4</w:t>
            </w:r>
          </w:p>
        </w:tc>
        <w:tc>
          <w:tcPr>
            <w:tcW w:w="3726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pacing w:val="-2"/>
              </w:rPr>
              <w:t xml:space="preserve">5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30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36:10:2800009:36/чзу1</w:t>
            </w:r>
          </w:p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12312</w:t>
            </w:r>
          </w:p>
        </w:tc>
        <w:tc>
          <w:tcPr>
            <w:tcW w:w="1418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444</w:t>
            </w:r>
          </w:p>
        </w:tc>
        <w:tc>
          <w:tcPr>
            <w:tcW w:w="3726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3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36:10:2800009:36/555675</w:t>
            </w:r>
          </w:p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222390007</w:t>
            </w:r>
          </w:p>
        </w:tc>
        <w:tc>
          <w:tcPr>
            <w:tcW w:w="1418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223</w:t>
            </w:r>
          </w:p>
        </w:tc>
        <w:tc>
          <w:tcPr>
            <w:tcW w:w="3726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344"/>
        </w:trPr>
        <w:tc>
          <w:tcPr>
            <w:tcW w:w="845" w:type="dxa"/>
            <w:gridSpan w:val="4"/>
            <w:vAlign w:val="center"/>
            <w:tcBorders>
              <w:top w:val="single" w:sz="5" w:space="0" w:color="000000"/>
              <w:left w:val="doub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</w:t>
            </w:r>
          </w:p>
        </w:tc>
        <w:tc>
          <w:tcPr>
            <w:tcW w:w="2766" w:type="dxa"/>
            <w:gridSpan w:val="17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36:10:2800009:36/12322</w:t>
            </w:r>
          </w:p>
        </w:tc>
        <w:tc>
          <w:tcPr>
            <w:tcW w:w="1404" w:type="dxa"/>
            <w:gridSpan w:val="10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1345445</w:t>
            </w:r>
          </w:p>
        </w:tc>
        <w:tc>
          <w:tcPr>
            <w:tcW w:w="1418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sing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5663345</w:t>
            </w:r>
          </w:p>
        </w:tc>
        <w:tc>
          <w:tcPr>
            <w:tcW w:w="3726" w:type="dxa"/>
            <w:gridSpan w:val="13"/>
            <w:vAlign w:val="center"/>
            <w:tcBorders>
              <w:top w:val="single" w:sz="5" w:space="0" w:color="000000"/>
              <w:left w:val="sing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-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31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745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tcBorders>
              <w:top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501"/>
        </w:trPr>
        <w:tc>
          <w:tcPr>
            <w:tcW w:w="10159" w:type="dxa"/>
            <w:gridSpan w:val="57"/>
            <w:tcBorders>
              <w:bottom w:val="double" w:sz="5" w:space="0" w:color="000000"/>
            </w:tcBorders>
          </w:tcPr>
          <w:p/>
        </w:tc>
        <w:tc>
          <w:tcPr>
            <w:tcW w:w="57" w:type="dxa"/>
          </w:tcPr>
          <w:p/>
        </w:tc>
      </w:tr>
      <w:tr>
        <w:trPr>
          <w:trHeight w:hRule="exact" w:val="459"/>
        </w:trPr>
        <w:tc>
          <w:tcPr>
            <w:tcW w:w="10159" w:type="dxa"/>
            <w:gridSpan w:val="57"/>
            <w:vAlign w:val="center"/>
            <w:tcBorders>
              <w:top w:val="double" w:sz="5" w:space="0" w:color="000000"/>
              <w:left w:val="double" w:sz="5" w:space="0" w:color="000000"/>
              <w:bottom w:val="double" w:sz="5" w:space="0" w:color="000000"/>
              <w:right w:val="double" w:sz="5" w:space="0" w:color="000000"/>
            </w:tcBorders>
            <w:shd w:val="clear" w:color="auto" w:fill="auto"/>
          </w:tcPr>
          <w:p>
            <w:pPr>
              <w:spacing w:line="232"/>
              <w:jc w:val="center"/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8"/>
                <w:spacing w:val="-2"/>
              </w:rPr>
              <w:t xml:space="preserve">Заключение кадастрового инженера</w:t>
            </w:r>
          </w:p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14"/>
        </w:trPr>
        <w:tc>
          <w:tcPr>
            <w:tcW w:w="10159" w:type="dxa"/>
            <w:gridSpan w:val="57"/>
            <w:tcBorders>
              <w:top w:val="double" w:sz="5" w:space="0" w:color="000000"/>
              <w:left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 w:val="restart"/>
            <w:shd w:val="clear" w:color="auto" w:fill="auto"/>
          </w:tcPr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 1.Межевой план подготовлен Кадастровым инженером Котляровой Анной Юрьевной, являющейся членом Ассоциации Саморегулируемой организации «Кадастровые инженеры» (сокращенное наименование – А СРО «Кадастровые инженеры») (уникальный реестровый номер кадастрового инженера в реестре членов А СРО «Кадастровые инженеры» № 2763). Сведения о СРО КИ: Ассоциация Саморегулируемой организации «Кадастровые Инженеры» (сокращенное наименование – А СРО «Кадастровые инженеры») содержатся в государственном реестре СРО КИ (уникальный номер реестровой записи от 29.02.2012 г. № 002). № регистрации в государственном реестре лиц, осуществляющих кадастровую деятельность: 25134. Страховой номер индивидуального лицевого счета в системе обязательного пенсионного страхования Российской Федерации (СНИЛС): 150-018-854-23. Заказчиком работ является Департамент имущественных и земельных отношений Воронежской области. Государственный контракт № 0330 от 30.05.2017г.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2. Данный межевой план подготовлен в связи с исправлением ошибки в местоположении границ земельного участка с кадастровым номером 36:10:2800009:36, площадью 100 кв.м., расположенного по адресу: установлено относительно ориентира, расположенного за пределами участка. Ориентир жилой дом. Участок находится примерно в 70 м от ориентира по направлению на запад. Почтовый адрес ориентира: Воронежская область, Калачеевский р-н, с Ильинка, ул Сосновая, сооружение 1,  категория земель – земли населенных пунктов, разрешенное использование - для использования газораспределительного пункта.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При проведении кадастровых работ было выявлено несоответствие фактического местоположения земельного участка его координатному описанию, содержащемуся в ЕГРН (это отражено на схеме расположения земельных участков, выполненной на картографической основе масштаба 1:2000).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Для приведения границ земельного участка с кадастровым номером 36:10:2800009:36 в соответствие с его фактическим местоположением был подготовлен данный межевой план с приложенным «Актом согласования местоположения границ земельного участка», подписанным Департаментом имущественных и земельных отношений Воронежской области, в связи с тем, что на данном земельном участке располагается ОКС, входящий в комплекс объекта газоснабжения «Газоснабжение колхоза «Восток» с. Ильинка Калачеевского района Воронежской области», принадлежащий ДИЗО на праве собственности (свидетельство о государственной регистрации права 36-АВ №536451 от 21.10.2009г.)   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3. При проведении работ по исправлению ошибки в местоположении земельного участка с кадастровым номером 36:10:2800009:36 была выявлена ошибка в местоположении земельного участка с кадастровым номером 36:10:2800009:32 (что также отражено на схеме расположения земельных участков, выполненной на картографической основе масштаба 1:2000), расположенного по адресу: установлено относительно ориентира, расположенного в границах участка. Ориентир жилой дом. Почтовый адрес ориентира: Воронежская область, Калачеевский р-н, с Ильинка, ул Сосновая, сооружение 3/1, категория земель - Земли населённых пунктов, разрешенное использование - для ведения личного подсобного хозяйства. 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Согласно выписки из ЕГРН №99/2017/24154645 от 01.08.2017г. данный земельный участок находится в собственности Ильгамовой Я.Э. Для приведения границ земельного участка с кадастровым номером 36:10:2800009:32 в соответствие с его фактическим местоположением в данный межевой план приложен «Акт согласования местоположения границ земельного участка».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4. Поскольку, в XML версии MP_v06, не предусмотрено внесение данных, содержащихся в графах "6", "7", "8", реквизита "2", раздела "Исходные данные", необходимых для внесения в состав межевого плана в соответствии с приказом №921 от 8.12.2015г., таблица с вышеуказанными графами, приводится в составе раздела "Заключение кадастрового инженера"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Сведения о геодезической основе кадастра, использованной при подготовке межевого плана (МСК-36, состояние на 10 июля 2017 г). 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1. Cенчин (пир. 3 кл.) Х 364923.65; Y 2219827.40, наружный знак - сохранился, центр знака – сохранился, марка – сохранилась.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2. Красный Яр (пир. 2 кл.) Х 380209.16; Y 2221648.19, наружный знак - сохранился, центр знака – сохранился, марка – сохранилась.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 3. Репяховка (пир. 3 кл.) Х 384484.91; Y 2198581.91, наружный знак - сохранился, центр знака – сохранился, марка – сохранилась.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  Межевой план подготовил кадастровый инженер Котлярова Анна Юрьевна, являющийся членом СРО КИ  (уникальный реестровый номер кадастрового инженера в реестре членов  СРО КИ N ). Сведения о СРО КИ   содержатся в государственном реестре СРО КИ (уникальный номер реестровой записи от  N ).</w:t>
            </w:r>
          </w:p>
          <w:p>
            <w:pPr>
              <w:spacing w:line="232"/>
              <w:jc w:val="both"/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pacing w:val="-2"/>
              </w:rPr>
              <w:t xml:space="preserve">                            </w:t>
            </w:r>
          </w:p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2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433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60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1046"/>
        </w:trPr>
        <w:tc>
          <w:tcPr>
            <w:tcW w:w="115" w:type="dxa"/>
            <w:gridSpan w:val="2"/>
            <w:tcBorders>
              <w:left w:val="double" w:sz="5" w:space="0" w:color="000000"/>
            </w:tcBorders>
          </w:tcPr>
          <w:p/>
        </w:tc>
        <w:tc>
          <w:tcPr>
            <w:tcW w:w="9814" w:type="dxa"/>
            <w:gridSpan w:val="51"/>
            <w:vMerge/>
            <w:shd w:val="clear" w:color="auto" w:fill="auto"/>
          </w:tcPr>
          <w:p/>
        </w:tc>
        <w:tc>
          <w:tcPr>
            <w:tcW w:w="230" w:type="dxa"/>
            <w:gridSpan w:val="4"/>
            <w:tcBorders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  <w:tr>
        <w:trPr>
          <w:trHeight w:hRule="exact" w:val="530"/>
        </w:trPr>
        <w:tc>
          <w:tcPr>
            <w:tcW w:w="10159" w:type="dxa"/>
            <w:gridSpan w:val="57"/>
            <w:tcBorders>
              <w:left w:val="double" w:sz="5" w:space="0" w:color="000000"/>
              <w:bottom w:val="double" w:sz="5" w:space="0" w:color="000000"/>
              <w:right w:val="double" w:sz="5" w:space="0" w:color="000000"/>
            </w:tcBorders>
          </w:tcPr>
          <w:p/>
        </w:tc>
        <w:tc>
          <w:tcPr>
            <w:tcW w:w="57" w:type="dxa"/>
            <w:tcBorders>
              <w:left w:val="double" w:sz="5" w:space="0" w:color="000000"/>
            </w:tcBorders>
          </w:tcPr>
          <w:p/>
        </w:tc>
      </w:tr>
    </w:tbl>
    <w:p>
      <w:pPr>
        <w:sectPr>
          <w:pgSz w:w="11906" w:h="16838"/>
          <w:pgMar w:top="567" w:right="567" w:bottom="517" w:left="1134" w:header="567" w:footer="517" w:gutter="0"/>
        </w:sectPr>
      </w:pPr>
    </w:p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6749"/>
      </w:tblGrid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2" name="Picture 1" descr="Image00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1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2563"/>
                  <wp:effectExtent l="0" t="0" r="0" b="0"/>
                  <wp:docPr id="3" name="Picture 2" descr="Image0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2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4" name="Picture 3" descr="Image00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3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5" name="Picture 4" descr="Image0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6" name="Picture 5" descr="Image00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5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2563"/>
                  <wp:effectExtent l="0" t="0" r="0" b="0"/>
                  <wp:docPr id="7" name="Picture 6" descr="Image00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6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8" name="Picture 7" descr="Image0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7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9" name="Picture 8" descr="Image00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8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0" name="Picture 9" descr="Image0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09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2563"/>
                  <wp:effectExtent l="0" t="0" r="0" b="0"/>
                  <wp:docPr id="11" name="Picture 10" descr="Image00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0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2" name="Picture 11" descr="Image0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1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3" name="Picture 12" descr="Image000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2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4" name="Picture 13" descr="Image000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3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2563"/>
                  <wp:effectExtent l="0" t="0" r="0" b="0"/>
                  <wp:docPr id="15" name="Picture 14" descr="Image00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4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6" name="Picture 15" descr="Image00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5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7" name="Picture 16" descr="Image000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6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7561925"/>
                  <wp:effectExtent l="0" t="0" r="0" b="0"/>
                  <wp:docPr id="18" name="Picture 17" descr="Image0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7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75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17"/>
        </w:trPr>
        <w:tc>
          <w:tcPr>
            <w:tcW w:w="16749" w:type="dxa"/>
            <w:vMerge/>
            <w:vAlign w:val="center"/>
          </w:tcPr>
          <w:p/>
        </w:tc>
      </w:tr>
      <w:tr>
        <w:trPr>
          <w:trHeight w:hRule="exact" w:val="902"/>
        </w:trPr>
        <w:tc>
          <w:tcPr>
            <w:tcW w:w="16749" w:type="dxa"/>
            <w:vMerge/>
            <w:vAlign w:val="center"/>
          </w:tcPr>
          <w:p/>
        </w:tc>
      </w:tr>
    </w:tbl>
    <w:p>
      <w:pPr>
        <w:sectPr>
          <w:pgSz w:w="16838" w:h="11906" w:orient="landscape"/>
          <w:pgMar w:top="0" w:right="0" w:bottom="0" w:left="0" w:header="0" w:footer="0" w:gutter="0"/>
        </w:sectPr>
      </w:pPr>
    </w:p>
    <w:tbl>
      <w:tblPr>
        <w:tblStyle w:val="a1"/>
        <w:tblW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1849"/>
        <w:gridCol w:w="4900"/>
      </w:tblGrid>
      <w:tr>
        <w:trPr>
          <w:trHeight w:hRule="exact" w:val="1433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19" name="Picture 18" descr="Image00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8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698"/>
                  <wp:effectExtent l="0" t="0" r="0" b="0"/>
                  <wp:docPr id="20" name="Picture 19" descr="Image00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19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4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21" name="Picture 20" descr="Image00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0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89060" cy="15124487"/>
                  <wp:effectExtent l="0" t="0" r="0" b="0"/>
                  <wp:docPr id="22" name="Picture 21" descr="Image0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1.jp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9060" cy="1512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2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104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103"/>
        </w:trPr>
        <w:tc>
          <w:tcPr>
            <w:tcW w:w="16749" w:type="dxa"/>
            <w:gridSpan w:val="2"/>
            <w:vMerge/>
            <w:vAlign w:val="center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23" name="Picture 22" descr="Image0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2.jp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698"/>
                  <wp:effectExtent l="0" t="0" r="0" b="0"/>
                  <wp:docPr id="24" name="Picture 23" descr="Image00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3.jp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4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 w:val="restart"/>
            <w:vAlign w:val="center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25" name="Picture 24" descr="Image00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4.jp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3"/>
        </w:trPr>
        <w:tc>
          <w:tcPr>
            <w:tcW w:w="11849" w:type="dxa"/>
            <w:vMerge/>
            <w:vAlign w:val="center"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698"/>
                  <wp:effectExtent l="0" t="0" r="0" b="0"/>
                  <wp:docPr id="26" name="Picture 25" descr="Image0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5.jp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4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 w:val="restart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27" name="Picture 26" descr="Image00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6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7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4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 w:val="restart"/>
          </w:tcPr>
          <w:p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7561925" cy="10689060"/>
                  <wp:effectExtent l="0" t="0" r="0" b="0"/>
                  <wp:docPr id="28" name="Picture 27" descr="Image00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0027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925" cy="1068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2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43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18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  <w:tr>
        <w:trPr>
          <w:trHeight w:hRule="exact" w:val="1203"/>
        </w:trPr>
        <w:tc>
          <w:tcPr>
            <w:tcW w:w="11849" w:type="dxa"/>
            <w:vMerge/>
          </w:tcPr>
          <w:p/>
        </w:tc>
        <w:tc>
          <w:tcPr>
            <w:tcW w:w="4900" w:type="dxa"/>
          </w:tcPr>
          <w:p/>
        </w:tc>
      </w:tr>
    </w:tbl>
    <w:sectPr>
      <w:pgSz w:w="11906" w:h="16838"/>
      <w:pgMar w:top="0" w:right="0" w:bottom="0" w:left="0" w:header="0" w:footer="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/>
  <w:font w:name="Cambria"/>
  <w:font w:name="Times New Roman"/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E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style w:type="paragraph" w:default="1" w:styleId="a">
    <w:name w:val="Normal"/>
    <w:qFormat/>
    <w:pPr>
      <w:spacing w:after="0" w:line="240" w:lineRule="auto"/>
    </w:pPr>
    <w:rPr>
      <w:sz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image" Target="media/image00001.jpeg" /><Relationship Id="rId6" Type="http://schemas.openxmlformats.org/officeDocument/2006/relationships/image" Target="media/image00002.jpeg" /><Relationship Id="rId7" Type="http://schemas.openxmlformats.org/officeDocument/2006/relationships/image" Target="media/image00003.jpeg" /><Relationship Id="rId8" Type="http://schemas.openxmlformats.org/officeDocument/2006/relationships/image" Target="media/image00004.jpeg" /><Relationship Id="rId9" Type="http://schemas.openxmlformats.org/officeDocument/2006/relationships/image" Target="media/image00005.jpeg" /><Relationship Id="rId10" Type="http://schemas.openxmlformats.org/officeDocument/2006/relationships/image" Target="media/image00006.jpeg" /><Relationship Id="rId11" Type="http://schemas.openxmlformats.org/officeDocument/2006/relationships/image" Target="media/image00007.jpeg" /><Relationship Id="rId12" Type="http://schemas.openxmlformats.org/officeDocument/2006/relationships/image" Target="media/image00008.jpeg" /><Relationship Id="rId13" Type="http://schemas.openxmlformats.org/officeDocument/2006/relationships/image" Target="media/image00009.jpeg" /><Relationship Id="rId14" Type="http://schemas.openxmlformats.org/officeDocument/2006/relationships/image" Target="media/image00010.jpeg" /><Relationship Id="rId15" Type="http://schemas.openxmlformats.org/officeDocument/2006/relationships/image" Target="media/image00011.jpeg" /><Relationship Id="rId16" Type="http://schemas.openxmlformats.org/officeDocument/2006/relationships/image" Target="media/image00012.jpeg" /><Relationship Id="rId17" Type="http://schemas.openxmlformats.org/officeDocument/2006/relationships/image" Target="media/image00013.jpeg" /><Relationship Id="rId18" Type="http://schemas.openxmlformats.org/officeDocument/2006/relationships/image" Target="media/image00014.jpeg" /><Relationship Id="rId19" Type="http://schemas.openxmlformats.org/officeDocument/2006/relationships/image" Target="media/image00015.jpeg" /><Relationship Id="rId20" Type="http://schemas.openxmlformats.org/officeDocument/2006/relationships/image" Target="media/image00016.jpeg" /><Relationship Id="rId21" Type="http://schemas.openxmlformats.org/officeDocument/2006/relationships/image" Target="media/image00017.jpeg" /><Relationship Id="rId22" Type="http://schemas.openxmlformats.org/officeDocument/2006/relationships/image" Target="media/image00018.jpeg" /><Relationship Id="rId23" Type="http://schemas.openxmlformats.org/officeDocument/2006/relationships/image" Target="media/image00019.jpeg" /><Relationship Id="rId24" Type="http://schemas.openxmlformats.org/officeDocument/2006/relationships/image" Target="media/image00020.jpeg" /><Relationship Id="rId25" Type="http://schemas.openxmlformats.org/officeDocument/2006/relationships/image" Target="media/image00021.jpeg" /><Relationship Id="rId26" Type="http://schemas.openxmlformats.org/officeDocument/2006/relationships/image" Target="media/image00022.jpeg" /><Relationship Id="rId27" Type="http://schemas.openxmlformats.org/officeDocument/2006/relationships/image" Target="media/image00023.jpeg" /><Relationship Id="rId28" Type="http://schemas.openxmlformats.org/officeDocument/2006/relationships/image" Target="media/image00024.jpeg" /><Relationship Id="rId29" Type="http://schemas.openxmlformats.org/officeDocument/2006/relationships/image" Target="media/image00025.jpeg" /><Relationship Id="rId30" Type="http://schemas.openxmlformats.org/officeDocument/2006/relationships/image" Target="media/image00026.jpeg" /><Relationship Id="rId31" Type="http://schemas.openxmlformats.org/officeDocument/2006/relationships/image" Target="media/image00027.jpeg" /><Relationship Id="reId1" Type="http://schemas.openxmlformats.org/officeDocument/2006/relationships/aFChunk" Target="embeddings/richtext00001.rtf" TargetMode="Internal" /><Relationship Id="reId2" Type="http://schemas.openxmlformats.org/officeDocument/2006/relationships/aFChunk" Target="embeddings/richtext00002.rtf" TargetMode="Internal" /><Relationship Id="reId3" Type="http://schemas.openxmlformats.org/officeDocument/2006/relationships/aFChunk" Target="embeddings/richtext00003.rtf" TargetMode="Internal" /><Relationship Id="reId4" Type="http://schemas.openxmlformats.org/officeDocument/2006/relationships/aFChunk" Target="embeddings/richtext00004.rtf" TargetMode="Internal" /><Relationship Id="reId5" Type="http://schemas.openxmlformats.org/officeDocument/2006/relationships/aFChunk" Target="embeddings/richtext00005.rtf" TargetMode="Internal" /><Relationship Id="reId6" Type="http://schemas.openxmlformats.org/officeDocument/2006/relationships/aFChunk" Target="embeddings/richtext00006.rtf" TargetMode="Internal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Company>Stimulsoft Reports 2014.3.18 from 23 March 2015</Company>
  <Template>Normal.dotm</Template>
  <TotalTime>0</TotalTime>
  <Pages>1</Pages>
  <Words>1</Words>
  <Characters>1</Characters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>Межевой план</dc:subject>
  <dc:creator/>
  <cp:keywords/>
  <dc:description/>
  <cp:lastModifiedBy>Stimulsoft Reports 2014.3.18 from 23 March 2015</cp:lastModifiedBy>
  <cp:revision>1</cp:revision>
  <dcterms:created xsi:type="dcterms:W3CDTF">2018-04-23T12:31:50Z</dcterms:created>
  <dcterms:modified xsi:type="dcterms:W3CDTF">2018-04-23T12:31:50Z</dcterms:modified>
</cp:coreProperties>
</file>