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99/2018/93846183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99/2018/55167329 от 09.01.2018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99/2018/93846124  от 18.04.2018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MO-17/ЗВ-5537975 от 18.12.2017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 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3.5*0.1*√418 =7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50:20:0070738:182(1)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3.5*0.1*√91.98 =3.35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50:20:0070738:182(2)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336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3.5*0.1*√336.16 =6.41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91.98±3.35(2) 336.16±6.41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 (1) 91.98±3.35(2) 336.16±6.41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уточнением местоположения границ и площади земельного участка с кадастровым номером  50:20:0070738:182 , так как граница данного земельного участка не установлена в соответствии с требованиями земельного законодательства, т.е. характерные точки границы земельного участка будут представлены в координатах.
2. Земельный участок  с кадастровым номером  50:20:0070738:182 фактически находится в квартале 50:20:0100204.
3.Межевой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Заказчиком работ является Государственная компания «Российские автомобильные дороги»". 
Договор  № ЦУП-2018-108 от 19 февраля 2018 г.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