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DDDE9" w14:textId="77777777" w:rsidR="002F033A" w:rsidRPr="00BA56A5" w:rsidRDefault="002F033A" w:rsidP="00EA0700">
      <w:pPr>
        <w:spacing w:after="82" w:line="264" w:lineRule="auto"/>
        <w:ind w:left="-142" w:right="-13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МИНИСТЕРСТВО НАУКИ И ВЫСШЕГО ОБРАЗОВАНИЯ РФ</w:t>
      </w:r>
    </w:p>
    <w:p w14:paraId="009724DE" w14:textId="77777777" w:rsidR="002F033A" w:rsidRPr="00BA56A5" w:rsidRDefault="002F033A" w:rsidP="002F033A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416DF75F" w14:textId="77777777" w:rsidR="002F033A" w:rsidRPr="00BA56A5" w:rsidRDefault="002F033A" w:rsidP="002F033A">
      <w:pPr>
        <w:spacing w:line="264" w:lineRule="auto"/>
        <w:ind w:left="2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«Московский Авиационный Институт»</w:t>
      </w:r>
    </w:p>
    <w:p w14:paraId="32B7BD1F" w14:textId="77777777" w:rsidR="002F033A" w:rsidRPr="00BA56A5" w:rsidRDefault="002F033A" w:rsidP="002F033A">
      <w:pPr>
        <w:spacing w:line="264" w:lineRule="auto"/>
        <w:ind w:left="25" w:right="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(Национальный Исследовательский Университет)</w:t>
      </w:r>
    </w:p>
    <w:p w14:paraId="6AD4B8B9" w14:textId="77777777" w:rsidR="00EA0700" w:rsidRPr="00BA56A5" w:rsidRDefault="00EA0700" w:rsidP="002F033A">
      <w:pPr>
        <w:spacing w:after="38" w:line="256" w:lineRule="auto"/>
        <w:ind w:left="87" w:firstLine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5517C47" w14:textId="1E83B0DF" w:rsidR="002F033A" w:rsidRPr="00BA56A5" w:rsidRDefault="002F033A" w:rsidP="002F033A">
      <w:pPr>
        <w:spacing w:after="38" w:line="256" w:lineRule="auto"/>
        <w:ind w:left="87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1954E2" w14:textId="6BEDFFEC" w:rsidR="002F033A" w:rsidRPr="00BA56A5" w:rsidRDefault="002F033A" w:rsidP="002F033A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Институт: №8 «Информационные технологии </w:t>
      </w:r>
      <w:r w:rsidR="00840332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 прикладная математика» </w:t>
      </w:r>
      <w:r w:rsidR="00CF1899"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Кафедра: 806 «Вычислительная математика </w:t>
      </w:r>
      <w:r w:rsidR="00840332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и программирование»</w:t>
      </w:r>
    </w:p>
    <w:p w14:paraId="3B97BF88" w14:textId="479BA48A" w:rsidR="00EA0700" w:rsidRPr="00BA56A5" w:rsidRDefault="00EA0700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39041DB2" w14:textId="77777777" w:rsidR="00EA0700" w:rsidRPr="00BA56A5" w:rsidRDefault="00EA0700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1011B0C8" w14:textId="77777777" w:rsidR="00CF1899" w:rsidRPr="00BA56A5" w:rsidRDefault="00CF1899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6ADCED04" w14:textId="316BCA97" w:rsidR="002F033A" w:rsidRPr="00BA56A5" w:rsidRDefault="002F033A" w:rsidP="002F033A">
      <w:pPr>
        <w:spacing w:line="264" w:lineRule="auto"/>
        <w:ind w:left="2592" w:right="2570"/>
        <w:jc w:val="center"/>
        <w:rPr>
          <w:rFonts w:ascii="Times New Roman" w:hAnsi="Times New Roman" w:cs="Times New Roman"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sz w:val="32"/>
          <w:szCs w:val="32"/>
        </w:rPr>
        <w:t xml:space="preserve">Лабораторная работа № </w:t>
      </w:r>
      <w:r w:rsidR="00CF1899" w:rsidRPr="007F5620">
        <w:rPr>
          <w:rFonts w:ascii="Times New Roman" w:eastAsia="Times New Roman" w:hAnsi="Times New Roman" w:cs="Times New Roman"/>
          <w:sz w:val="32"/>
          <w:szCs w:val="32"/>
        </w:rPr>
        <w:t>1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6B0B02" w:rsidRPr="00BA56A5">
        <w:rPr>
          <w:rFonts w:ascii="Times New Roman" w:eastAsia="Times New Roman" w:hAnsi="Times New Roman" w:cs="Times New Roman"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по курсу</w:t>
      </w:r>
      <w:r w:rsidR="00CF1899" w:rsidRPr="00BA56A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«Криптография»</w:t>
      </w:r>
    </w:p>
    <w:p w14:paraId="6822B95F" w14:textId="77777777" w:rsidR="00EA0700" w:rsidRPr="00BA56A5" w:rsidRDefault="00EA0700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2F33EC67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3B0CAAD7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3E2E4A90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4DAC55B8" w14:textId="7A3E6810" w:rsidR="002F033A" w:rsidRPr="00BA56A5" w:rsidRDefault="002F033A" w:rsidP="00CF1899">
      <w:pPr>
        <w:tabs>
          <w:tab w:val="center" w:pos="6218"/>
          <w:tab w:val="right" w:pos="9623"/>
        </w:tabs>
        <w:spacing w:after="189" w:line="256" w:lineRule="auto"/>
        <w:ind w:left="5529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Группа: М8О-3</w:t>
      </w:r>
      <w:r w:rsidR="007F5620"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BA56A5">
        <w:rPr>
          <w:rFonts w:ascii="Times New Roman" w:eastAsia="Times New Roman" w:hAnsi="Times New Roman" w:cs="Times New Roman"/>
          <w:sz w:val="28"/>
          <w:szCs w:val="28"/>
        </w:rPr>
        <w:t>Б-</w:t>
      </w:r>
      <w:r w:rsidR="00CF1899" w:rsidRPr="00BA56A5">
        <w:rPr>
          <w:rFonts w:ascii="Times New Roman" w:eastAsia="Times New Roman" w:hAnsi="Times New Roman" w:cs="Times New Roman"/>
          <w:sz w:val="28"/>
          <w:szCs w:val="28"/>
        </w:rPr>
        <w:t>2</w:t>
      </w:r>
      <w:r w:rsidR="007F562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676161D6" w14:textId="6B778CDF" w:rsidR="002F033A" w:rsidRPr="00BA56A5" w:rsidRDefault="002F033A" w:rsidP="00CF1899">
      <w:pPr>
        <w:tabs>
          <w:tab w:val="center" w:pos="6273"/>
          <w:tab w:val="right" w:pos="9623"/>
        </w:tabs>
        <w:spacing w:after="189" w:line="256" w:lineRule="auto"/>
        <w:ind w:left="5529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7F5620">
        <w:rPr>
          <w:rFonts w:ascii="Times New Roman" w:eastAsia="Times New Roman" w:hAnsi="Times New Roman" w:cs="Times New Roman"/>
          <w:sz w:val="28"/>
          <w:szCs w:val="28"/>
        </w:rPr>
        <w:t>О. С. Концебалов</w:t>
      </w:r>
    </w:p>
    <w:p w14:paraId="1DF34176" w14:textId="3FC9AB8D" w:rsidR="002F033A" w:rsidRPr="00BA56A5" w:rsidRDefault="002F033A" w:rsidP="00CF1899">
      <w:pPr>
        <w:tabs>
          <w:tab w:val="center" w:pos="6649"/>
          <w:tab w:val="right" w:pos="9623"/>
        </w:tabs>
        <w:spacing w:after="189" w:line="256" w:lineRule="auto"/>
        <w:ind w:left="5529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Преподаватель: А. В. Борисов</w:t>
      </w:r>
    </w:p>
    <w:p w14:paraId="182302DE" w14:textId="3A2F4F78" w:rsidR="002F033A" w:rsidRPr="00BA56A5" w:rsidRDefault="002F033A" w:rsidP="00CF1899">
      <w:pPr>
        <w:spacing w:after="183" w:line="256" w:lineRule="auto"/>
        <w:ind w:left="5529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14:paraId="1231BE91" w14:textId="79D70398" w:rsidR="002F033A" w:rsidRPr="00BA56A5" w:rsidRDefault="002F033A" w:rsidP="00CF1899">
      <w:pPr>
        <w:spacing w:after="59" w:line="256" w:lineRule="auto"/>
        <w:ind w:left="5529" w:right="302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Дата:</w:t>
      </w:r>
      <w:r w:rsidR="00CF1899" w:rsidRPr="00BA56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5620">
        <w:rPr>
          <w:rFonts w:ascii="Times New Roman" w:eastAsia="Times New Roman" w:hAnsi="Times New Roman" w:cs="Times New Roman"/>
          <w:sz w:val="28"/>
          <w:szCs w:val="28"/>
        </w:rPr>
        <w:t>14.03.2025</w:t>
      </w:r>
    </w:p>
    <w:p w14:paraId="196871D5" w14:textId="3DD84299" w:rsidR="002F033A" w:rsidRPr="00BA56A5" w:rsidRDefault="002F033A" w:rsidP="00CF1899">
      <w:pPr>
        <w:spacing w:after="120" w:line="257" w:lineRule="auto"/>
        <w:ind w:left="79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A0C853" w14:textId="77777777" w:rsidR="00CF1899" w:rsidRPr="00BA56A5" w:rsidRDefault="00CF1899" w:rsidP="00CF1899">
      <w:pPr>
        <w:spacing w:after="120" w:line="257" w:lineRule="auto"/>
        <w:ind w:left="79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EE3431" w14:textId="69BA520C" w:rsidR="00EA0700" w:rsidRPr="00BA56A5" w:rsidRDefault="002F033A" w:rsidP="00EA0700">
      <w:pPr>
        <w:spacing w:after="219" w:line="256" w:lineRule="auto"/>
        <w:ind w:left="28"/>
        <w:jc w:val="center"/>
        <w:rPr>
          <w:rFonts w:ascii="Times New Roman" w:eastAsia="Times New Roman" w:hAnsi="Times New Roman" w:cs="Times New Roman"/>
          <w:sz w:val="24"/>
        </w:rPr>
      </w:pPr>
      <w:r w:rsidRPr="00BA56A5">
        <w:rPr>
          <w:rFonts w:ascii="Times New Roman" w:eastAsia="Times New Roman" w:hAnsi="Times New Roman" w:cs="Times New Roman"/>
          <w:sz w:val="24"/>
        </w:rPr>
        <w:t>Москва, 202</w:t>
      </w:r>
      <w:r w:rsidR="007F5620">
        <w:rPr>
          <w:rFonts w:ascii="Times New Roman" w:eastAsia="Times New Roman" w:hAnsi="Times New Roman" w:cs="Times New Roman"/>
          <w:sz w:val="24"/>
        </w:rPr>
        <w:t>5</w:t>
      </w:r>
      <w:r w:rsidR="00EA0700" w:rsidRPr="00BA56A5">
        <w:rPr>
          <w:rFonts w:ascii="Times New Roman" w:eastAsia="Times New Roman" w:hAnsi="Times New Roman" w:cs="Times New Roman"/>
          <w:sz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-2429588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C722DDA" w14:textId="098AE1B5" w:rsidR="00BA56A5" w:rsidRPr="00BA56A5" w:rsidRDefault="00BA56A5" w:rsidP="00BA56A5">
          <w:pPr>
            <w:pStyle w:val="a9"/>
            <w:spacing w:after="24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BA56A5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</w:t>
          </w:r>
          <w:r w:rsidRPr="00BA56A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ГЛАВЛЕНИЕ</w:t>
          </w:r>
        </w:p>
        <w:p w14:paraId="2C61CFE3" w14:textId="51D81A36" w:rsidR="00BD2B4D" w:rsidRPr="00BD2B4D" w:rsidRDefault="00BA56A5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D2B4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8983147" w:history="1">
            <w:r w:rsidR="00BD2B4D" w:rsidRPr="00BD2B4D">
              <w:rPr>
                <w:rStyle w:val="a4"/>
                <w:rFonts w:ascii="Times New Roman" w:hAnsi="Times New Roman" w:cs="Times New Roman"/>
                <w:noProof/>
                <w:bdr w:val="none" w:sz="0" w:space="0" w:color="auto" w:frame="1"/>
              </w:rPr>
              <w:t>1</w:t>
            </w:r>
            <w:r w:rsidR="00BD2B4D" w:rsidRPr="00BD2B4D"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="00BD2B4D" w:rsidRPr="00BD2B4D">
              <w:rPr>
                <w:rStyle w:val="a4"/>
                <w:rFonts w:ascii="Times New Roman" w:hAnsi="Times New Roman" w:cs="Times New Roman"/>
                <w:noProof/>
              </w:rPr>
              <w:t>Тема</w:t>
            </w:r>
            <w:r w:rsidR="00BD2B4D" w:rsidRPr="00BD2B4D">
              <w:rPr>
                <w:noProof/>
                <w:webHidden/>
              </w:rPr>
              <w:tab/>
            </w:r>
            <w:r w:rsidR="00BD2B4D" w:rsidRPr="00BD2B4D">
              <w:rPr>
                <w:noProof/>
                <w:webHidden/>
              </w:rPr>
              <w:fldChar w:fldCharType="begin"/>
            </w:r>
            <w:r w:rsidR="00BD2B4D" w:rsidRPr="00BD2B4D">
              <w:rPr>
                <w:noProof/>
                <w:webHidden/>
              </w:rPr>
              <w:instrText xml:space="preserve"> PAGEREF _Toc158983147 \h </w:instrText>
            </w:r>
            <w:r w:rsidR="00BD2B4D" w:rsidRPr="00BD2B4D">
              <w:rPr>
                <w:noProof/>
                <w:webHidden/>
              </w:rPr>
            </w:r>
            <w:r w:rsidR="00BD2B4D" w:rsidRPr="00BD2B4D">
              <w:rPr>
                <w:noProof/>
                <w:webHidden/>
              </w:rPr>
              <w:fldChar w:fldCharType="separate"/>
            </w:r>
            <w:r w:rsidR="00BD2B4D" w:rsidRPr="00BD2B4D">
              <w:rPr>
                <w:noProof/>
                <w:webHidden/>
              </w:rPr>
              <w:t>3</w:t>
            </w:r>
            <w:r w:rsidR="00BD2B4D" w:rsidRPr="00BD2B4D">
              <w:rPr>
                <w:noProof/>
                <w:webHidden/>
              </w:rPr>
              <w:fldChar w:fldCharType="end"/>
            </w:r>
          </w:hyperlink>
        </w:p>
        <w:p w14:paraId="3F70F834" w14:textId="4A8A52B1" w:rsidR="00BD2B4D" w:rsidRPr="00BD2B4D" w:rsidRDefault="00F90051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8983148" w:history="1">
            <w:r w:rsidR="00BD2B4D" w:rsidRPr="00BD2B4D">
              <w:rPr>
                <w:rStyle w:val="a4"/>
                <w:rFonts w:ascii="Times New Roman" w:hAnsi="Times New Roman" w:cs="Times New Roman"/>
                <w:noProof/>
                <w:bdr w:val="none" w:sz="0" w:space="0" w:color="auto" w:frame="1"/>
              </w:rPr>
              <w:t>2</w:t>
            </w:r>
            <w:r w:rsidR="00BD2B4D" w:rsidRPr="00BD2B4D"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="00BD2B4D" w:rsidRPr="00BD2B4D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 w:rsidR="00BD2B4D" w:rsidRPr="00BD2B4D">
              <w:rPr>
                <w:noProof/>
                <w:webHidden/>
              </w:rPr>
              <w:tab/>
            </w:r>
            <w:r w:rsidR="00BD2B4D" w:rsidRPr="00BD2B4D">
              <w:rPr>
                <w:noProof/>
                <w:webHidden/>
              </w:rPr>
              <w:fldChar w:fldCharType="begin"/>
            </w:r>
            <w:r w:rsidR="00BD2B4D" w:rsidRPr="00BD2B4D">
              <w:rPr>
                <w:noProof/>
                <w:webHidden/>
              </w:rPr>
              <w:instrText xml:space="preserve"> PAGEREF _Toc158983148 \h </w:instrText>
            </w:r>
            <w:r w:rsidR="00BD2B4D" w:rsidRPr="00BD2B4D">
              <w:rPr>
                <w:noProof/>
                <w:webHidden/>
              </w:rPr>
            </w:r>
            <w:r w:rsidR="00BD2B4D" w:rsidRPr="00BD2B4D">
              <w:rPr>
                <w:noProof/>
                <w:webHidden/>
              </w:rPr>
              <w:fldChar w:fldCharType="separate"/>
            </w:r>
            <w:r w:rsidR="00BD2B4D" w:rsidRPr="00BD2B4D">
              <w:rPr>
                <w:noProof/>
                <w:webHidden/>
              </w:rPr>
              <w:t>3</w:t>
            </w:r>
            <w:r w:rsidR="00BD2B4D" w:rsidRPr="00BD2B4D">
              <w:rPr>
                <w:noProof/>
                <w:webHidden/>
              </w:rPr>
              <w:fldChar w:fldCharType="end"/>
            </w:r>
          </w:hyperlink>
        </w:p>
        <w:p w14:paraId="6BEEBA54" w14:textId="2F999FDC" w:rsidR="00BD2B4D" w:rsidRPr="00BD2B4D" w:rsidRDefault="00F90051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8983149" w:history="1">
            <w:r w:rsidR="00BD2B4D" w:rsidRPr="00BD2B4D">
              <w:rPr>
                <w:rStyle w:val="a4"/>
                <w:rFonts w:ascii="Times New Roman" w:hAnsi="Times New Roman" w:cs="Times New Roman"/>
                <w:noProof/>
                <w:bdr w:val="none" w:sz="0" w:space="0" w:color="auto" w:frame="1"/>
              </w:rPr>
              <w:t>3</w:t>
            </w:r>
            <w:r w:rsidR="00BD2B4D" w:rsidRPr="00BD2B4D"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="00BD2B4D" w:rsidRPr="00BD2B4D">
              <w:rPr>
                <w:rStyle w:val="a4"/>
                <w:rFonts w:ascii="Times New Roman" w:hAnsi="Times New Roman" w:cs="Times New Roman"/>
                <w:noProof/>
              </w:rPr>
              <w:t>Теория</w:t>
            </w:r>
            <w:r w:rsidR="00BD2B4D" w:rsidRPr="00BD2B4D">
              <w:rPr>
                <w:noProof/>
                <w:webHidden/>
              </w:rPr>
              <w:tab/>
            </w:r>
            <w:r w:rsidR="00BD2B4D" w:rsidRPr="00BD2B4D">
              <w:rPr>
                <w:noProof/>
                <w:webHidden/>
              </w:rPr>
              <w:fldChar w:fldCharType="begin"/>
            </w:r>
            <w:r w:rsidR="00BD2B4D" w:rsidRPr="00BD2B4D">
              <w:rPr>
                <w:noProof/>
                <w:webHidden/>
              </w:rPr>
              <w:instrText xml:space="preserve"> PAGEREF _Toc158983149 \h </w:instrText>
            </w:r>
            <w:r w:rsidR="00BD2B4D" w:rsidRPr="00BD2B4D">
              <w:rPr>
                <w:noProof/>
                <w:webHidden/>
              </w:rPr>
            </w:r>
            <w:r w:rsidR="00BD2B4D" w:rsidRPr="00BD2B4D">
              <w:rPr>
                <w:noProof/>
                <w:webHidden/>
              </w:rPr>
              <w:fldChar w:fldCharType="separate"/>
            </w:r>
            <w:r w:rsidR="00BD2B4D" w:rsidRPr="00BD2B4D">
              <w:rPr>
                <w:noProof/>
                <w:webHidden/>
              </w:rPr>
              <w:t>4</w:t>
            </w:r>
            <w:r w:rsidR="00BD2B4D" w:rsidRPr="00BD2B4D">
              <w:rPr>
                <w:noProof/>
                <w:webHidden/>
              </w:rPr>
              <w:fldChar w:fldCharType="end"/>
            </w:r>
          </w:hyperlink>
        </w:p>
        <w:p w14:paraId="406F27BF" w14:textId="28003F87" w:rsidR="00BD2B4D" w:rsidRPr="00BD2B4D" w:rsidRDefault="00F90051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8983150" w:history="1">
            <w:r w:rsidR="00BD2B4D" w:rsidRPr="00BD2B4D">
              <w:rPr>
                <w:rStyle w:val="a4"/>
                <w:rFonts w:ascii="Times New Roman" w:hAnsi="Times New Roman" w:cs="Times New Roman"/>
                <w:noProof/>
                <w:bdr w:val="none" w:sz="0" w:space="0" w:color="auto" w:frame="1"/>
              </w:rPr>
              <w:t>4</w:t>
            </w:r>
            <w:r w:rsidR="00BD2B4D" w:rsidRPr="00BD2B4D"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="00BD2B4D" w:rsidRPr="00BD2B4D">
              <w:rPr>
                <w:rStyle w:val="a4"/>
                <w:rFonts w:ascii="Times New Roman" w:hAnsi="Times New Roman" w:cs="Times New Roman"/>
                <w:noProof/>
              </w:rPr>
              <w:t>Ход лабораторной работы</w:t>
            </w:r>
            <w:r w:rsidR="00BD2B4D" w:rsidRPr="00BD2B4D">
              <w:rPr>
                <w:noProof/>
                <w:webHidden/>
              </w:rPr>
              <w:tab/>
            </w:r>
            <w:r w:rsidR="00BD2B4D" w:rsidRPr="00BD2B4D">
              <w:rPr>
                <w:noProof/>
                <w:webHidden/>
              </w:rPr>
              <w:fldChar w:fldCharType="begin"/>
            </w:r>
            <w:r w:rsidR="00BD2B4D" w:rsidRPr="00BD2B4D">
              <w:rPr>
                <w:noProof/>
                <w:webHidden/>
              </w:rPr>
              <w:instrText xml:space="preserve"> PAGEREF _Toc158983150 \h </w:instrText>
            </w:r>
            <w:r w:rsidR="00BD2B4D" w:rsidRPr="00BD2B4D">
              <w:rPr>
                <w:noProof/>
                <w:webHidden/>
              </w:rPr>
            </w:r>
            <w:r w:rsidR="00BD2B4D" w:rsidRPr="00BD2B4D">
              <w:rPr>
                <w:noProof/>
                <w:webHidden/>
              </w:rPr>
              <w:fldChar w:fldCharType="separate"/>
            </w:r>
            <w:r w:rsidR="00BD2B4D" w:rsidRPr="00BD2B4D">
              <w:rPr>
                <w:noProof/>
                <w:webHidden/>
              </w:rPr>
              <w:t>5</w:t>
            </w:r>
            <w:r w:rsidR="00BD2B4D" w:rsidRPr="00BD2B4D">
              <w:rPr>
                <w:noProof/>
                <w:webHidden/>
              </w:rPr>
              <w:fldChar w:fldCharType="end"/>
            </w:r>
          </w:hyperlink>
        </w:p>
        <w:p w14:paraId="03548E5A" w14:textId="6A8D92FF" w:rsidR="00BD2B4D" w:rsidRPr="00BD2B4D" w:rsidRDefault="00F90051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58983151" w:history="1">
            <w:r w:rsidR="00BD2B4D" w:rsidRPr="00BD2B4D">
              <w:rPr>
                <w:rStyle w:val="a4"/>
                <w:rFonts w:ascii="Times New Roman" w:hAnsi="Times New Roman" w:cs="Times New Roman"/>
                <w:noProof/>
                <w:bdr w:val="none" w:sz="0" w:space="0" w:color="auto" w:frame="1"/>
              </w:rPr>
              <w:t>5</w:t>
            </w:r>
            <w:r w:rsidR="00BD2B4D" w:rsidRPr="00BD2B4D"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="00BD2B4D" w:rsidRPr="00BD2B4D">
              <w:rPr>
                <w:rStyle w:val="a4"/>
                <w:rFonts w:ascii="Times New Roman" w:hAnsi="Times New Roman" w:cs="Times New Roman"/>
                <w:noProof/>
              </w:rPr>
              <w:t>Выводы</w:t>
            </w:r>
            <w:r w:rsidR="00BD2B4D" w:rsidRPr="00BD2B4D">
              <w:rPr>
                <w:noProof/>
                <w:webHidden/>
              </w:rPr>
              <w:tab/>
            </w:r>
            <w:r w:rsidR="00BD2B4D" w:rsidRPr="00BD2B4D">
              <w:rPr>
                <w:noProof/>
                <w:webHidden/>
              </w:rPr>
              <w:fldChar w:fldCharType="begin"/>
            </w:r>
            <w:r w:rsidR="00BD2B4D" w:rsidRPr="00BD2B4D">
              <w:rPr>
                <w:noProof/>
                <w:webHidden/>
              </w:rPr>
              <w:instrText xml:space="preserve"> PAGEREF _Toc158983151 \h </w:instrText>
            </w:r>
            <w:r w:rsidR="00BD2B4D" w:rsidRPr="00BD2B4D">
              <w:rPr>
                <w:noProof/>
                <w:webHidden/>
              </w:rPr>
            </w:r>
            <w:r w:rsidR="00BD2B4D" w:rsidRPr="00BD2B4D">
              <w:rPr>
                <w:noProof/>
                <w:webHidden/>
              </w:rPr>
              <w:fldChar w:fldCharType="separate"/>
            </w:r>
            <w:r w:rsidR="00BD2B4D" w:rsidRPr="00BD2B4D">
              <w:rPr>
                <w:noProof/>
                <w:webHidden/>
              </w:rPr>
              <w:t>6</w:t>
            </w:r>
            <w:r w:rsidR="00BD2B4D" w:rsidRPr="00BD2B4D">
              <w:rPr>
                <w:noProof/>
                <w:webHidden/>
              </w:rPr>
              <w:fldChar w:fldCharType="end"/>
            </w:r>
          </w:hyperlink>
        </w:p>
        <w:p w14:paraId="5CB2C207" w14:textId="5DE5BC81" w:rsidR="00BA56A5" w:rsidRPr="00BD2B4D" w:rsidRDefault="00BA56A5" w:rsidP="00BA56A5">
          <w:pPr>
            <w:pStyle w:val="11"/>
            <w:tabs>
              <w:tab w:val="right" w:leader="dot" w:pos="9350"/>
            </w:tabs>
            <w:rPr>
              <w:rFonts w:ascii="Times New Roman" w:hAnsi="Times New Roman" w:cs="Times New Roman"/>
            </w:rPr>
          </w:pP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8228BB5" w14:textId="6FCBE474" w:rsidR="00BA56A5" w:rsidRPr="00BA56A5" w:rsidRDefault="00BA56A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A56A5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62E877E8" w14:textId="0B4CEFD4" w:rsidR="00BA56A5" w:rsidRPr="00BA56A5" w:rsidRDefault="00BA56A5" w:rsidP="00BA56A5">
      <w:pPr>
        <w:pStyle w:val="1"/>
        <w:ind w:left="0"/>
        <w:rPr>
          <w:rFonts w:ascii="Times New Roman" w:hAnsi="Times New Roman" w:cs="Times New Roman"/>
          <w:b/>
          <w:bCs/>
        </w:rPr>
      </w:pPr>
      <w:bookmarkStart w:id="0" w:name="_Toc158983147"/>
      <w:r w:rsidRPr="00BA56A5">
        <w:rPr>
          <w:rFonts w:ascii="Times New Roman" w:hAnsi="Times New Roman" w:cs="Times New Roman"/>
          <w:b/>
          <w:bCs/>
        </w:rPr>
        <w:lastRenderedPageBreak/>
        <w:t>Тема</w:t>
      </w:r>
      <w:bookmarkEnd w:id="0"/>
      <w:r w:rsidRPr="00BA56A5">
        <w:rPr>
          <w:rFonts w:ascii="Times New Roman" w:hAnsi="Times New Roman" w:cs="Times New Roman"/>
          <w:b/>
          <w:bCs/>
        </w:rPr>
        <w:t xml:space="preserve"> </w:t>
      </w:r>
    </w:p>
    <w:p w14:paraId="297F0E80" w14:textId="357B722F" w:rsidR="00BA56A5" w:rsidRPr="00CB62D4" w:rsidRDefault="00CB62D4" w:rsidP="00BA56A5">
      <w:pPr>
        <w:pStyle w:val="a3"/>
        <w:spacing w:before="120" w:after="120" w:line="247" w:lineRule="auto"/>
        <w:ind w:left="0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</w:t>
      </w:r>
      <w:r w:rsidRPr="00CB62D4">
        <w:rPr>
          <w:rFonts w:ascii="Times New Roman" w:hAnsi="Times New Roman" w:cs="Times New Roman"/>
          <w:sz w:val="32"/>
          <w:szCs w:val="32"/>
        </w:rPr>
        <w:t xml:space="preserve">Использование </w:t>
      </w:r>
      <w:proofErr w:type="spellStart"/>
      <w:r w:rsidRPr="00CB62D4">
        <w:rPr>
          <w:rFonts w:ascii="Times New Roman" w:hAnsi="Times New Roman" w:cs="Times New Roman"/>
          <w:sz w:val="32"/>
          <w:szCs w:val="32"/>
        </w:rPr>
        <w:t>OpenPGP</w:t>
      </w:r>
      <w:proofErr w:type="spellEnd"/>
      <w:r w:rsidRPr="00CB62D4">
        <w:rPr>
          <w:rFonts w:ascii="Times New Roman" w:hAnsi="Times New Roman" w:cs="Times New Roman"/>
          <w:sz w:val="32"/>
          <w:szCs w:val="32"/>
        </w:rPr>
        <w:t xml:space="preserve"> для шифрования, подписи и создания сети доверия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0FEF3E16" w14:textId="3D4CED92" w:rsidR="00BA56A5" w:rsidRPr="00BA56A5" w:rsidRDefault="00BA56A5" w:rsidP="00BA56A5">
      <w:pPr>
        <w:pStyle w:val="1"/>
        <w:rPr>
          <w:rFonts w:ascii="Times New Roman" w:hAnsi="Times New Roman" w:cs="Times New Roman"/>
          <w:b/>
          <w:bCs/>
        </w:rPr>
      </w:pPr>
      <w:bookmarkStart w:id="1" w:name="_Toc158983148"/>
      <w:r w:rsidRPr="00BA56A5">
        <w:rPr>
          <w:rFonts w:ascii="Times New Roman" w:hAnsi="Times New Roman" w:cs="Times New Roman"/>
          <w:b/>
          <w:bCs/>
        </w:rPr>
        <w:t>Задание</w:t>
      </w:r>
      <w:bookmarkEnd w:id="1"/>
      <w:r w:rsidRPr="00BA56A5">
        <w:rPr>
          <w:rFonts w:ascii="Times New Roman" w:hAnsi="Times New Roman" w:cs="Times New Roman"/>
          <w:b/>
          <w:bCs/>
        </w:rPr>
        <w:t xml:space="preserve"> </w:t>
      </w:r>
    </w:p>
    <w:p w14:paraId="77926B1F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1. Создать пару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-ключей, указав в сертификате свою почту. Создать её возможно, например, с помощью почтового клиента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thunderbird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, или из командной строки терминала ОС семейства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, или иным способом. </w:t>
      </w:r>
    </w:p>
    <w:p w14:paraId="5D3D0EF2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2. Установить связь с преподавателем, используя созданный ключ, следующим образом: </w:t>
      </w:r>
    </w:p>
    <w:p w14:paraId="04413A80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2.1. Прислать собеседнику от своего имени по электронной почте сообщение, во вложении которого поместить свой сертификат открытого ключа. </w:t>
      </w:r>
    </w:p>
    <w:p w14:paraId="756978AC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2.2. Дождаться письма, в котором собеседник Вам пришлет сертификат своего открытого ключа. </w:t>
      </w:r>
    </w:p>
    <w:p w14:paraId="4CD2113C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2.4. Выслать сообщение, зашифрованное на открытом ключе собеседника. </w:t>
      </w:r>
    </w:p>
    <w:p w14:paraId="496EB0E0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2.5. Дождаться ответного письма. </w:t>
      </w:r>
    </w:p>
    <w:p w14:paraId="0D28101D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2.6. Расшифровать ответное письмо своим закрытым ключом. </w:t>
      </w:r>
    </w:p>
    <w:p w14:paraId="531CB04D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3. Собрать подписи под своим сертификатом открытого ключа. </w:t>
      </w:r>
    </w:p>
    <w:p w14:paraId="5155828D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3.0. Получить сертификат открытого ключа одногруппника. </w:t>
      </w:r>
    </w:p>
    <w:p w14:paraId="002D714E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>3.1. Убедиться в том, что подписываемый Вами сертификат ключа принадлежит его владельцу - путём сравнения отпечатка ключа или ключа целиком, по доверенным каналам связи.</w:t>
      </w:r>
    </w:p>
    <w:p w14:paraId="291607F4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3.2. Подписать сертификат открытого ключа одногруппника. </w:t>
      </w:r>
    </w:p>
    <w:p w14:paraId="0EF2109F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lastRenderedPageBreak/>
        <w:t xml:space="preserve">3.3. Передать подписанный Вами сертификат полученный в п.3.2 его владельцу, т.е. одногруппнику. </w:t>
      </w:r>
    </w:p>
    <w:p w14:paraId="43552714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3.4. Повторив п.3.0.-3.3., собрать 10 подписей одногруппников под своим сертификатом. </w:t>
      </w:r>
    </w:p>
    <w:p w14:paraId="1BA174A9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3.5. Прислать преподавателю свой сертификат открытого ключа, с 10-ю или более подписями одногруппников. </w:t>
      </w:r>
    </w:p>
    <w:p w14:paraId="58BD2CCA" w14:textId="34C8EFBA" w:rsidR="0045695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>3. Подписать сертификат открытого ключа преподавателя и выслать ему.</w:t>
      </w:r>
      <w:r w:rsidR="00456950" w:rsidRPr="00CB62D4">
        <w:rPr>
          <w:rFonts w:ascii="Times New Roman" w:hAnsi="Times New Roman" w:cs="Times New Roman"/>
          <w:sz w:val="28"/>
          <w:szCs w:val="28"/>
        </w:rPr>
        <w:br w:type="page"/>
      </w:r>
    </w:p>
    <w:p w14:paraId="33E5BA4C" w14:textId="58DCB687" w:rsidR="00BA56A5" w:rsidRPr="00CB62D4" w:rsidRDefault="00BA56A5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2" w:name="_Toc158983149"/>
      <w:r w:rsidRPr="00CB62D4">
        <w:rPr>
          <w:rFonts w:ascii="Times New Roman" w:hAnsi="Times New Roman" w:cs="Times New Roman"/>
          <w:b/>
          <w:bCs/>
        </w:rPr>
        <w:lastRenderedPageBreak/>
        <w:t>Теория</w:t>
      </w:r>
      <w:bookmarkEnd w:id="2"/>
    </w:p>
    <w:p w14:paraId="5F21D804" w14:textId="77777777" w:rsidR="007F5620" w:rsidRPr="00CB62D4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>Криптография с открытым ключом (асимметричная криптография) — это метод шифрования, при котором используются два ключа: открытый (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>) и закрытый (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>). Открытый ключ доступен всем и используется для шифрования данных, а закрытый ключ хранится в секрете и используется для расшифровки данных. Этот подход решает проблему безопасного обмена ключами, которая существует в симметричной криптографии.</w:t>
      </w:r>
    </w:p>
    <w:p w14:paraId="01360306" w14:textId="77777777" w:rsidR="007F5620" w:rsidRPr="00CB62D4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B62D4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— это стандарт шифрования, основанный на асимметричной криптографии. Он используется для шифрования, подписи и проверки подлинности данных, таких как электронные письма, файлы и сообщения.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позволяет создавать пары ключей (открытый и закрытый), подписывать данные, шифровать сообщения и обмениваться ключами с другими пользователями.</w:t>
      </w:r>
    </w:p>
    <w:p w14:paraId="57698336" w14:textId="4A37B372" w:rsidR="007F5620" w:rsidRPr="00CB62D4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B62D4">
        <w:rPr>
          <w:rFonts w:ascii="Times New Roman" w:hAnsi="Times New Roman" w:cs="Times New Roman"/>
          <w:sz w:val="28"/>
          <w:szCs w:val="28"/>
        </w:rPr>
        <w:t>GnuPG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(GNU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Privacy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Guard) — это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опенсорсная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реализация открытого стандарта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GnuPG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состоит из набора программ и библиотек, однако нас будет интересовать только консольная программа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gpg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. Она существует под все операционные системы, однако наиболее комфортно используется в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>.</w:t>
      </w:r>
    </w:p>
    <w:p w14:paraId="08709F2E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 xml:space="preserve">Концептуально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представляет собой крайне сложную для понимания систему понятий и действий. Поскольку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не навязывает какой-либо конкретный сценарий использования, его конкретные реализации очень легко можно использовать небезопасно. И даже если вы понимаете все концепты, то даже в такой ситуации не застрахованы от ошибки из-за большой гибкости инструментов.</w:t>
      </w:r>
    </w:p>
    <w:p w14:paraId="63974A07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lastRenderedPageBreak/>
        <w:t xml:space="preserve">При использовании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gnupg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буквально заваливает вас тоннами различных предупреждений и сообщений, степень важности которых неочевидна. И наоборот, в критичных ситуациях нет сообщений, предупреждающих о небезопасности действия. Пример последнего — расшифровка файла без дополнительной подписи.</w:t>
      </w:r>
    </w:p>
    <w:p w14:paraId="3DFFCFBA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 xml:space="preserve">Продвигаемая в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система доверия Web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trust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является более гибкой, чем традиционная PKI (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infrastructure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) с делегированием проверки на удостоверяющие центры в TLS, например. Однако эта гибкость даётся ценой очень высокой концептуальной сложности и требованием тщательного изучения концептов. В результате идеи и реализации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широкого распространения не получили даже в корпоративной среде, где, в теории, такой подход был бы очень полезен.</w:t>
      </w:r>
    </w:p>
    <w:p w14:paraId="73C962B6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 xml:space="preserve">Главный компонент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— ключ. В рабочей конфигурации обычно хранится несколько ключей: ваш собственный и чужие ключи. Каждый ключ состоит из двух частей: обязательной открытой и опциональной закрытой. Закрытая хранится только у владельца ключа в зашифрованном виде. Открытая распространяется свободно в интернете.</w:t>
      </w:r>
    </w:p>
    <w:p w14:paraId="0FDCD169" w14:textId="5D12844D" w:rsidR="007F5620" w:rsidRPr="007F5620" w:rsidRDefault="007F5620" w:rsidP="00CB62D4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Закрытая часть </w:t>
      </w:r>
      <w:r w:rsidRPr="007F5620">
        <w:rPr>
          <w:rFonts w:ascii="Times New Roman" w:hAnsi="Times New Roman" w:cs="Times New Roman"/>
          <w:sz w:val="28"/>
          <w:szCs w:val="28"/>
        </w:rPr>
        <w:t>используется для:</w:t>
      </w:r>
    </w:p>
    <w:p w14:paraId="255A7533" w14:textId="77777777" w:rsidR="007F5620" w:rsidRPr="007F5620" w:rsidRDefault="007F5620" w:rsidP="00CB62D4">
      <w:pPr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>подписывания/удостоверения данных;</w:t>
      </w:r>
    </w:p>
    <w:p w14:paraId="1A4EE704" w14:textId="77777777" w:rsidR="007F5620" w:rsidRPr="007F5620" w:rsidRDefault="007F5620" w:rsidP="00CB62D4">
      <w:pPr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>дешифрования зашифрованных файлов.</w:t>
      </w:r>
    </w:p>
    <w:p w14:paraId="600154D9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>Закрытый ключ зашифрован симметричным алгоритмом и при его использовании нужно вводить пароль (парольную фразу), которым ключ зашифрован в хранилище.</w:t>
      </w:r>
    </w:p>
    <w:p w14:paraId="2E210537" w14:textId="6AB377E4" w:rsidR="007F5620" w:rsidRPr="007F5620" w:rsidRDefault="007F5620" w:rsidP="00CB62D4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Открытая часть </w:t>
      </w:r>
      <w:r w:rsidRPr="007F5620">
        <w:rPr>
          <w:rFonts w:ascii="Times New Roman" w:hAnsi="Times New Roman" w:cs="Times New Roman"/>
          <w:sz w:val="28"/>
          <w:szCs w:val="28"/>
        </w:rPr>
        <w:t>используется для:</w:t>
      </w:r>
    </w:p>
    <w:p w14:paraId="43D1D689" w14:textId="77777777" w:rsidR="007F5620" w:rsidRPr="007F5620" w:rsidRDefault="007F5620" w:rsidP="00CB62D4">
      <w:pPr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lastRenderedPageBreak/>
        <w:t>проверки подписи данных;</w:t>
      </w:r>
    </w:p>
    <w:p w14:paraId="64203184" w14:textId="020B5F84" w:rsidR="007F5620" w:rsidRPr="00CB62D4" w:rsidRDefault="007F5620" w:rsidP="00CB62D4">
      <w:pPr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>шифрования данных.</w:t>
      </w:r>
    </w:p>
    <w:p w14:paraId="095BFDD5" w14:textId="60C0FB2F" w:rsidR="007F5620" w:rsidRPr="00CB62D4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В закрытой части хранятся закрытые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криптоключи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, в открытой соответственно открытые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криптоключи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>.</w:t>
      </w:r>
    </w:p>
    <w:p w14:paraId="14352087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 xml:space="preserve">Таким образом, если вы хотите кому-то отправить зашифрованный текст, который получатель сможет расшифровать, вы берёте открытый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этого пользователя, шифруете этим ключом данные. Получатель берёт у себя закрытую компоненту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криптоключа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и расшифровывает.</w:t>
      </w:r>
    </w:p>
    <w:p w14:paraId="552D9F3A" w14:textId="223DF185" w:rsidR="007F5620" w:rsidRPr="00CB62D4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 xml:space="preserve">Если вы хотите подтвердить/удостоверить подлинность текста, берёте свой закрытый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, вычисляете при помощи него и первоначального текста специальный набор байтов, называемый </w:t>
      </w:r>
      <w:r w:rsidRPr="007F5620">
        <w:rPr>
          <w:rFonts w:ascii="Times New Roman" w:hAnsi="Times New Roman" w:cs="Times New Roman"/>
          <w:i/>
          <w:iCs/>
          <w:sz w:val="28"/>
          <w:szCs w:val="28"/>
        </w:rPr>
        <w:t>электронной подписью</w:t>
      </w:r>
      <w:r w:rsidRPr="007F5620">
        <w:rPr>
          <w:rFonts w:ascii="Times New Roman" w:hAnsi="Times New Roman" w:cs="Times New Roman"/>
          <w:sz w:val="28"/>
          <w:szCs w:val="28"/>
        </w:rPr>
        <w:t>, и отправляете </w:t>
      </w:r>
      <w:r w:rsidRPr="007F5620">
        <w:rPr>
          <w:rFonts w:ascii="Times New Roman" w:hAnsi="Times New Roman" w:cs="Times New Roman"/>
          <w:i/>
          <w:iCs/>
          <w:sz w:val="28"/>
          <w:szCs w:val="28"/>
        </w:rPr>
        <w:t>подпись</w:t>
      </w:r>
      <w:r w:rsidRPr="007F5620">
        <w:rPr>
          <w:rFonts w:ascii="Times New Roman" w:hAnsi="Times New Roman" w:cs="Times New Roman"/>
          <w:sz w:val="28"/>
          <w:szCs w:val="28"/>
        </w:rPr>
        <w:t xml:space="preserve"> вместе с документом. Получатель берёт ваш открытый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, текст и </w:t>
      </w:r>
      <w:r w:rsidRPr="007F5620">
        <w:rPr>
          <w:rFonts w:ascii="Times New Roman" w:hAnsi="Times New Roman" w:cs="Times New Roman"/>
          <w:i/>
          <w:iCs/>
          <w:sz w:val="28"/>
          <w:szCs w:val="28"/>
        </w:rPr>
        <w:t>подпись</w:t>
      </w:r>
      <w:r w:rsidRPr="007F5620">
        <w:rPr>
          <w:rFonts w:ascii="Times New Roman" w:hAnsi="Times New Roman" w:cs="Times New Roman"/>
          <w:sz w:val="28"/>
          <w:szCs w:val="28"/>
        </w:rPr>
        <w:t xml:space="preserve">, скармливает это всё специальному алгоритму, который говорит: «да, эта подпись соответствует этому открытому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криптоключу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для этого текста». Таким образом получатель может быть уверен, что он получил точно тот же документ, который вы ему отправили.</w:t>
      </w:r>
    </w:p>
    <w:p w14:paraId="314914D5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 xml:space="preserve">Центральной частью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-ключа является </w:t>
      </w:r>
      <w:r w:rsidRPr="007F5620">
        <w:rPr>
          <w:rFonts w:ascii="Times New Roman" w:hAnsi="Times New Roman" w:cs="Times New Roman"/>
          <w:i/>
          <w:iCs/>
          <w:sz w:val="28"/>
          <w:szCs w:val="28"/>
        </w:rPr>
        <w:t>мастер-</w:t>
      </w:r>
      <w:proofErr w:type="spellStart"/>
      <w:r w:rsidRPr="007F5620">
        <w:rPr>
          <w:rFonts w:ascii="Times New Roman" w:hAnsi="Times New Roman" w:cs="Times New Roman"/>
          <w:i/>
          <w:iCs/>
          <w:sz w:val="28"/>
          <w:szCs w:val="28"/>
        </w:rPr>
        <w:t>криптоключ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, который служит для подтверждения и удостоверения принадлежности данных внутри ключа. Например, все дополнительные крипто-ключи внутри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-ключа (их называют </w:t>
      </w:r>
      <w:r w:rsidRPr="007F5620">
        <w:rPr>
          <w:rFonts w:ascii="Times New Roman" w:hAnsi="Times New Roman" w:cs="Times New Roman"/>
          <w:i/>
          <w:iCs/>
          <w:sz w:val="28"/>
          <w:szCs w:val="28"/>
        </w:rPr>
        <w:t>подчинёнными ключами</w:t>
      </w:r>
      <w:r w:rsidRPr="007F562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F5620">
        <w:rPr>
          <w:rFonts w:ascii="Times New Roman" w:hAnsi="Times New Roman" w:cs="Times New Roman"/>
          <w:i/>
          <w:iCs/>
          <w:sz w:val="28"/>
          <w:szCs w:val="28"/>
        </w:rPr>
        <w:t>subkeys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) подписаны мастер-ключом, чтобы удостоверить их принадлежность. Мастер-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обычно используется только для подписывания, а для шифрования создаются отдельные подчинённые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криптоключи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.</w:t>
      </w:r>
    </w:p>
    <w:p w14:paraId="5BB0F1EA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lastRenderedPageBreak/>
        <w:t xml:space="preserve">Помимо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криптоключей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OpenPGP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-ключе могут находиться и другие блоки данных: информация об именах пользователей (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identity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), электронные подписи, даже фотографии.</w:t>
      </w:r>
    </w:p>
    <w:p w14:paraId="2E3D833D" w14:textId="77777777" w:rsidR="007F5620" w:rsidRPr="007F5620" w:rsidRDefault="007F5620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7F5620">
        <w:rPr>
          <w:rFonts w:ascii="Times New Roman" w:hAnsi="Times New Roman" w:cs="Times New Roman"/>
          <w:sz w:val="28"/>
          <w:szCs w:val="28"/>
        </w:rPr>
        <w:t xml:space="preserve">В рабочей конфигурации 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gnupg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 xml:space="preserve"> обычно хранится один ваш ключ и несколько ключей других людей или организаций. У сторонних ключей тоже есть мастер-</w:t>
      </w:r>
      <w:proofErr w:type="spellStart"/>
      <w:r w:rsidRPr="007F5620">
        <w:rPr>
          <w:rFonts w:ascii="Times New Roman" w:hAnsi="Times New Roman" w:cs="Times New Roman"/>
          <w:sz w:val="28"/>
          <w:szCs w:val="28"/>
        </w:rPr>
        <w:t>криптоключ</w:t>
      </w:r>
      <w:proofErr w:type="spellEnd"/>
      <w:r w:rsidRPr="007F5620">
        <w:rPr>
          <w:rFonts w:ascii="Times New Roman" w:hAnsi="Times New Roman" w:cs="Times New Roman"/>
          <w:sz w:val="28"/>
          <w:szCs w:val="28"/>
        </w:rPr>
        <w:t>, только без закрытой части.</w:t>
      </w:r>
    </w:p>
    <w:p w14:paraId="3D67311E" w14:textId="77777777" w:rsidR="007F5620" w:rsidRPr="007F5620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7"/>
          <w:szCs w:val="27"/>
        </w:rPr>
      </w:pPr>
    </w:p>
    <w:p w14:paraId="66712A8A" w14:textId="77777777" w:rsidR="007F5620" w:rsidRPr="007F5620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7"/>
          <w:szCs w:val="27"/>
        </w:rPr>
      </w:pPr>
    </w:p>
    <w:p w14:paraId="55EBFC19" w14:textId="77777777" w:rsidR="007F5620" w:rsidRPr="00CB62D4" w:rsidRDefault="007F5620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7"/>
          <w:szCs w:val="27"/>
        </w:rPr>
      </w:pPr>
    </w:p>
    <w:p w14:paraId="5F5E48F3" w14:textId="5CA8EBC3" w:rsidR="00BA56A5" w:rsidRPr="00CB62D4" w:rsidRDefault="00BA56A5" w:rsidP="007F5620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br w:type="page"/>
      </w:r>
    </w:p>
    <w:p w14:paraId="3AAA5998" w14:textId="2A69B231" w:rsidR="007D73AD" w:rsidRPr="00CB62D4" w:rsidRDefault="00F54292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3" w:name="_Toc158983150"/>
      <w:r w:rsidRPr="00CB62D4">
        <w:rPr>
          <w:rFonts w:ascii="Times New Roman" w:hAnsi="Times New Roman" w:cs="Times New Roman"/>
          <w:b/>
          <w:bCs/>
        </w:rPr>
        <w:lastRenderedPageBreak/>
        <w:t>Ход</w:t>
      </w:r>
      <w:r w:rsidR="007D73AD" w:rsidRPr="00CB62D4">
        <w:rPr>
          <w:rFonts w:ascii="Times New Roman" w:hAnsi="Times New Roman" w:cs="Times New Roman"/>
          <w:b/>
          <w:bCs/>
        </w:rPr>
        <w:t xml:space="preserve"> лабораторной работы</w:t>
      </w:r>
      <w:bookmarkEnd w:id="3"/>
    </w:p>
    <w:p w14:paraId="5F3A52C7" w14:textId="77777777" w:rsidR="003203F5" w:rsidRPr="00CB62D4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1) Установил утилиту </w:t>
      </w:r>
      <w:proofErr w:type="spellStart"/>
      <w:r w:rsidRPr="00CB62D4">
        <w:rPr>
          <w:rFonts w:ascii="Times New Roman" w:hAnsi="Times New Roman" w:cs="Times New Roman"/>
          <w:sz w:val="28"/>
          <w:szCs w:val="28"/>
          <w:lang w:val="en-US"/>
        </w:rPr>
        <w:t>gpg</w:t>
      </w:r>
      <w:proofErr w:type="spellEnd"/>
    </w:p>
    <w:p w14:paraId="6DB87D2B" w14:textId="34702B34" w:rsidR="003203F5" w:rsidRPr="00CB62D4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2) Создал открытый ключ с помощью команды 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gpg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full-generate-key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CB62D4">
        <w:rPr>
          <w:rFonts w:ascii="Times New Roman" w:hAnsi="Times New Roman" w:cs="Times New Roman"/>
          <w:sz w:val="28"/>
          <w:szCs w:val="28"/>
        </w:rPr>
        <w:t xml:space="preserve">Ключ экспортировал в файл с помощью команды 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gpg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export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-a "</w:t>
      </w:r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baron</w:t>
      </w:r>
      <w:r w:rsidRPr="00CB62D4">
        <w:rPr>
          <w:rFonts w:ascii="Times New Roman" w:hAnsi="Times New Roman" w:cs="Times New Roman"/>
          <w:i/>
          <w:iCs/>
          <w:sz w:val="28"/>
          <w:szCs w:val="28"/>
        </w:rPr>
        <w:t>-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pipistron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>@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yandex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ru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" &gt; 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Kontsebalov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public_key.asc</w:t>
      </w:r>
      <w:proofErr w:type="spellEnd"/>
    </w:p>
    <w:p w14:paraId="29D44360" w14:textId="1552B696" w:rsidR="003203F5" w:rsidRPr="00CB62D4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>3) Начал обмениваться ключами с товарищами с потока, чтобы взаимно подписать ключи. Для подписания ключа использовались следующие команды</w:t>
      </w:r>
    </w:p>
    <w:p w14:paraId="213342C1" w14:textId="53FC68DF" w:rsidR="003203F5" w:rsidRPr="00CB62D4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gpg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--import </w:t>
      </w:r>
      <w:r w:rsidRPr="00CB62D4">
        <w:rPr>
          <w:rFonts w:ascii="Times New Roman" w:hAnsi="Times New Roman" w:cs="Times New Roman"/>
          <w:i/>
          <w:iCs/>
          <w:sz w:val="28"/>
          <w:szCs w:val="28"/>
        </w:rPr>
        <w:t>фамилия</w:t>
      </w:r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_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public_key.asc</w:t>
      </w:r>
      <w:proofErr w:type="spellEnd"/>
    </w:p>
    <w:p w14:paraId="0C6EA078" w14:textId="69C3E42B" w:rsidR="003203F5" w:rsidRPr="00CB62D4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gpg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sign</w:t>
      </w:r>
      <w:r w:rsidRPr="00CB62D4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key</w:t>
      </w:r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"почта одногруппника"</w:t>
      </w:r>
    </w:p>
    <w:p w14:paraId="1B153784" w14:textId="45A9857B" w:rsidR="003203F5" w:rsidRPr="00CB62D4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gpg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--export -a "</w:t>
      </w:r>
      <w:r w:rsidRPr="00CB62D4">
        <w:rPr>
          <w:rFonts w:ascii="Times New Roman" w:hAnsi="Times New Roman" w:cs="Times New Roman"/>
          <w:i/>
          <w:iCs/>
          <w:sz w:val="28"/>
          <w:szCs w:val="28"/>
        </w:rPr>
        <w:t>почта</w:t>
      </w:r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B62D4">
        <w:rPr>
          <w:rFonts w:ascii="Times New Roman" w:hAnsi="Times New Roman" w:cs="Times New Roman"/>
          <w:i/>
          <w:iCs/>
          <w:sz w:val="28"/>
          <w:szCs w:val="28"/>
        </w:rPr>
        <w:t>одногруппника</w:t>
      </w:r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" &gt; 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signed_key.asc</w:t>
      </w:r>
      <w:proofErr w:type="spellEnd"/>
    </w:p>
    <w:p w14:paraId="2A32B011" w14:textId="4F8DF934" w:rsidR="003203F5" w:rsidRPr="00CB62D4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4) Параллельно с п.3 взял открытый ключ преподавателя из чата в </w:t>
      </w:r>
      <w:r w:rsidRPr="00CB62D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CB62D4">
        <w:rPr>
          <w:rFonts w:ascii="Times New Roman" w:hAnsi="Times New Roman" w:cs="Times New Roman"/>
          <w:sz w:val="28"/>
          <w:szCs w:val="28"/>
        </w:rPr>
        <w:t xml:space="preserve">, подписал его. Зашифровал сообщение с помощью команды </w:t>
      </w:r>
      <w:proofErr w:type="spellStart"/>
      <w:r w:rsidR="000A4B7D" w:rsidRPr="00CB62D4">
        <w:rPr>
          <w:rFonts w:ascii="Times New Roman" w:hAnsi="Times New Roman" w:cs="Times New Roman"/>
          <w:i/>
          <w:iCs/>
          <w:sz w:val="28"/>
          <w:szCs w:val="28"/>
        </w:rPr>
        <w:t>gpg</w:t>
      </w:r>
      <w:proofErr w:type="spellEnd"/>
      <w:r w:rsidR="000A4B7D"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proofErr w:type="spellStart"/>
      <w:r w:rsidR="000A4B7D" w:rsidRPr="00CB62D4">
        <w:rPr>
          <w:rFonts w:ascii="Times New Roman" w:hAnsi="Times New Roman" w:cs="Times New Roman"/>
          <w:i/>
          <w:iCs/>
          <w:sz w:val="28"/>
          <w:szCs w:val="28"/>
        </w:rPr>
        <w:t>encrypt</w:t>
      </w:r>
      <w:proofErr w:type="spellEnd"/>
      <w:r w:rsidR="000A4B7D"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proofErr w:type="spellStart"/>
      <w:r w:rsidR="000A4B7D" w:rsidRPr="00CB62D4">
        <w:rPr>
          <w:rFonts w:ascii="Times New Roman" w:hAnsi="Times New Roman" w:cs="Times New Roman"/>
          <w:i/>
          <w:iCs/>
          <w:sz w:val="28"/>
          <w:szCs w:val="28"/>
        </w:rPr>
        <w:t>recipient</w:t>
      </w:r>
      <w:proofErr w:type="spellEnd"/>
      <w:r w:rsidR="000A4B7D"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"почта преподавателя" --</w:t>
      </w:r>
      <w:proofErr w:type="spellStart"/>
      <w:r w:rsidR="000A4B7D" w:rsidRPr="00CB62D4">
        <w:rPr>
          <w:rFonts w:ascii="Times New Roman" w:hAnsi="Times New Roman" w:cs="Times New Roman"/>
          <w:i/>
          <w:iCs/>
          <w:sz w:val="28"/>
          <w:szCs w:val="28"/>
        </w:rPr>
        <w:t>armor</w:t>
      </w:r>
      <w:proofErr w:type="spellEnd"/>
      <w:r w:rsidR="000A4B7D"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message.txt</w:t>
      </w:r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CB62D4">
        <w:rPr>
          <w:rFonts w:ascii="Times New Roman" w:hAnsi="Times New Roman" w:cs="Times New Roman"/>
          <w:sz w:val="28"/>
          <w:szCs w:val="28"/>
        </w:rPr>
        <w:t>Отправил преподавателю его подписанный ключ и зашифрованное сообщение, а также мой открытый ключ</w:t>
      </w:r>
    </w:p>
    <w:p w14:paraId="3EEC6C1F" w14:textId="7F216609" w:rsidR="003203F5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5) Получил от преподавателя зашифрованное сообщение. Расшифровал его с помощью команды 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gpg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decrypt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message.asc</w:t>
      </w:r>
      <w:proofErr w:type="spellEnd"/>
    </w:p>
    <w:p w14:paraId="3F5465E6" w14:textId="7569B85F" w:rsidR="00F90051" w:rsidRPr="00CB62D4" w:rsidRDefault="00F90051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2F94A" wp14:editId="2601F2D0">
            <wp:extent cx="5472326" cy="3133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497" cy="31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B92" w14:textId="26528357" w:rsidR="00F90051" w:rsidRDefault="00F90051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856D55" wp14:editId="16DDEA46">
            <wp:extent cx="5943600" cy="34036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B7BE" w14:textId="4640AF39" w:rsidR="00F90051" w:rsidRDefault="00F90051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8EEA49" wp14:editId="36F0D3AF">
            <wp:extent cx="5943600" cy="35058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D952" w14:textId="77777777" w:rsidR="00F90051" w:rsidRDefault="00F90051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4DC51AA" w14:textId="77777777" w:rsidR="00F90051" w:rsidRDefault="00F90051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BACB2FD" w14:textId="77777777" w:rsidR="00F90051" w:rsidRDefault="00F90051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26AB540" w14:textId="6335A2A0" w:rsidR="003203F5" w:rsidRPr="00F90051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lastRenderedPageBreak/>
        <w:t xml:space="preserve">6) Собрал 12 подписей на своем экземпляре ключа. Проверил подписи с помощью команды 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gpg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--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</w:rPr>
        <w:t>list-sigs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baron</w:t>
      </w:r>
      <w:r w:rsidRPr="00CB62D4">
        <w:rPr>
          <w:rFonts w:ascii="Times New Roman" w:hAnsi="Times New Roman" w:cs="Times New Roman"/>
          <w:i/>
          <w:iCs/>
          <w:sz w:val="28"/>
          <w:szCs w:val="28"/>
        </w:rPr>
        <w:t>-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pipistron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>@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yandex</w:t>
      </w:r>
      <w:proofErr w:type="spellEnd"/>
      <w:r w:rsidRPr="00CB62D4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B62D4">
        <w:rPr>
          <w:rFonts w:ascii="Times New Roman" w:hAnsi="Times New Roman" w:cs="Times New Roman"/>
          <w:i/>
          <w:iCs/>
          <w:sz w:val="28"/>
          <w:szCs w:val="28"/>
          <w:lang w:val="en-US"/>
        </w:rPr>
        <w:t>ru</w:t>
      </w:r>
      <w:proofErr w:type="spellEnd"/>
    </w:p>
    <w:p w14:paraId="276EE4E3" w14:textId="1969B295" w:rsidR="00F90051" w:rsidRPr="00F90051" w:rsidRDefault="00F90051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F4B129" wp14:editId="5CF005F5">
            <wp:extent cx="5943600" cy="2671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4530" w14:textId="533DA4A2" w:rsidR="008A4640" w:rsidRPr="00CB62D4" w:rsidRDefault="003203F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>7) Отправил преподавателю свой ключ с 12 подписями и отчет к лабораторной работе</w:t>
      </w:r>
      <w:r w:rsidR="008A4640" w:rsidRPr="00CB62D4">
        <w:rPr>
          <w:rFonts w:ascii="Times New Roman" w:hAnsi="Times New Roman" w:cs="Times New Roman"/>
          <w:sz w:val="28"/>
          <w:szCs w:val="28"/>
        </w:rPr>
        <w:br w:type="page"/>
      </w:r>
    </w:p>
    <w:p w14:paraId="57D9FDA3" w14:textId="338E7520" w:rsidR="002F033A" w:rsidRPr="00CB62D4" w:rsidRDefault="002F033A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4" w:name="_Toc158983151"/>
      <w:r w:rsidRPr="00CB62D4">
        <w:rPr>
          <w:rFonts w:ascii="Times New Roman" w:hAnsi="Times New Roman" w:cs="Times New Roman"/>
          <w:b/>
          <w:bCs/>
        </w:rPr>
        <w:lastRenderedPageBreak/>
        <w:t>Вывод</w:t>
      </w:r>
      <w:r w:rsidR="00BB5492" w:rsidRPr="00CB62D4">
        <w:rPr>
          <w:rFonts w:ascii="Times New Roman" w:hAnsi="Times New Roman" w:cs="Times New Roman"/>
          <w:b/>
          <w:bCs/>
        </w:rPr>
        <w:t>ы</w:t>
      </w:r>
      <w:bookmarkEnd w:id="4"/>
    </w:p>
    <w:p w14:paraId="66AA93F4" w14:textId="19C485A3" w:rsidR="005B1CEC" w:rsidRDefault="000A4B7D" w:rsidP="00CB62D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CB62D4">
        <w:rPr>
          <w:rFonts w:ascii="Times New Roman" w:hAnsi="Times New Roman" w:cs="Times New Roman"/>
          <w:sz w:val="28"/>
          <w:szCs w:val="28"/>
        </w:rPr>
        <w:t xml:space="preserve">В ходе лабораторной работы я познакомился со стандартом шифрования </w:t>
      </w:r>
      <w:r w:rsidRPr="00CB62D4">
        <w:rPr>
          <w:rFonts w:ascii="Times New Roman" w:hAnsi="Times New Roman" w:cs="Times New Roman"/>
          <w:sz w:val="28"/>
          <w:szCs w:val="28"/>
          <w:lang w:val="en-US"/>
        </w:rPr>
        <w:t>OpenPGP</w:t>
      </w:r>
      <w:r w:rsidRPr="00CB62D4">
        <w:rPr>
          <w:rFonts w:ascii="Times New Roman" w:hAnsi="Times New Roman" w:cs="Times New Roman"/>
          <w:sz w:val="28"/>
          <w:szCs w:val="28"/>
        </w:rPr>
        <w:t xml:space="preserve">, а также освоил работу с утилитой </w:t>
      </w:r>
      <w:r w:rsidRPr="00CB62D4">
        <w:rPr>
          <w:rFonts w:ascii="Times New Roman" w:hAnsi="Times New Roman" w:cs="Times New Roman"/>
          <w:sz w:val="28"/>
          <w:szCs w:val="28"/>
          <w:lang w:val="en-US"/>
        </w:rPr>
        <w:t>GPG</w:t>
      </w:r>
      <w:r w:rsidRPr="00CB62D4">
        <w:rPr>
          <w:rFonts w:ascii="Times New Roman" w:hAnsi="Times New Roman" w:cs="Times New Roman"/>
          <w:sz w:val="28"/>
          <w:szCs w:val="28"/>
        </w:rPr>
        <w:t xml:space="preserve"> (создание и подписание ключей, шифрование и дешифрование сообщений).</w:t>
      </w:r>
      <w:r w:rsidRPr="00CB62D4">
        <w:rPr>
          <w:rFonts w:ascii="Times New Roman" w:hAnsi="Times New Roman" w:cs="Times New Roman"/>
          <w:color w:val="404040"/>
        </w:rPr>
        <w:t xml:space="preserve"> </w:t>
      </w:r>
      <w:r w:rsidRPr="00CB62D4">
        <w:rPr>
          <w:rFonts w:ascii="Times New Roman" w:hAnsi="Times New Roman" w:cs="Times New Roman"/>
          <w:sz w:val="28"/>
          <w:szCs w:val="28"/>
        </w:rPr>
        <w:t xml:space="preserve">Была создана пара ключей (открытый и закрытый) с указанием личного </w:t>
      </w:r>
      <w:proofErr w:type="spellStart"/>
      <w:r w:rsidRPr="00CB62D4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B62D4">
        <w:rPr>
          <w:rFonts w:ascii="Times New Roman" w:hAnsi="Times New Roman" w:cs="Times New Roman"/>
          <w:sz w:val="28"/>
          <w:szCs w:val="28"/>
        </w:rPr>
        <w:t xml:space="preserve">-адреса в сертификате. Это позволило обеспечить идентификацию отправителя и получателя в дальнейшем обмене сообщениями. Так же были подписаны ключи моих товарищей с потока. Благодаря этому мы создали сеть доверия, а также подтвердили подлинность ключей друг друга. </w:t>
      </w:r>
      <w:r w:rsidR="00CB62D4" w:rsidRPr="00CB62D4">
        <w:rPr>
          <w:rFonts w:ascii="Times New Roman" w:hAnsi="Times New Roman" w:cs="Times New Roman"/>
          <w:sz w:val="28"/>
          <w:szCs w:val="28"/>
        </w:rPr>
        <w:t>Полученные навыки можно будет применить для защиты как своих повседневных данных, так и данных компании, в которой работаю.</w:t>
      </w:r>
      <w:r w:rsidR="005B1CEC">
        <w:rPr>
          <w:rFonts w:ascii="Times New Roman" w:hAnsi="Times New Roman" w:cs="Times New Roman"/>
          <w:sz w:val="28"/>
          <w:szCs w:val="28"/>
        </w:rPr>
        <w:br w:type="page"/>
      </w:r>
    </w:p>
    <w:p w14:paraId="0C1A6CA4" w14:textId="60C94670" w:rsidR="005B1CEC" w:rsidRPr="005B1CEC" w:rsidRDefault="005B1CEC" w:rsidP="005B1CEC">
      <w:pPr>
        <w:pStyle w:val="1"/>
        <w:rPr>
          <w:rFonts w:ascii="Times New Roman" w:hAnsi="Times New Roman" w:cs="Times New Roman"/>
          <w:b/>
          <w:bCs/>
        </w:rPr>
      </w:pPr>
      <w:r w:rsidRPr="005B1CEC">
        <w:rPr>
          <w:rFonts w:ascii="Times New Roman" w:hAnsi="Times New Roman" w:cs="Times New Roman"/>
          <w:b/>
          <w:bCs/>
        </w:rPr>
        <w:lastRenderedPageBreak/>
        <w:t>Список используемой литературы</w:t>
      </w:r>
    </w:p>
    <w:p w14:paraId="2D086CCF" w14:textId="4CEFF844" w:rsidR="005B1CEC" w:rsidRDefault="00F90051" w:rsidP="000A4B7D">
      <w:pPr>
        <w:pStyle w:val="a3"/>
        <w:numPr>
          <w:ilvl w:val="0"/>
          <w:numId w:val="14"/>
        </w:numPr>
        <w:spacing w:after="49" w:line="247" w:lineRule="auto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0A4B7D" w:rsidRPr="00940D01">
          <w:rPr>
            <w:rStyle w:val="a4"/>
            <w:rFonts w:ascii="Times New Roman" w:hAnsi="Times New Roman" w:cs="Times New Roman"/>
            <w:sz w:val="28"/>
            <w:szCs w:val="28"/>
          </w:rPr>
          <w:t>https://blog.regolit.com/2013/03/06/understanding-gnupg</w:t>
        </w:r>
      </w:hyperlink>
    </w:p>
    <w:p w14:paraId="5CA671CB" w14:textId="20018D51" w:rsidR="000A4B7D" w:rsidRDefault="00F90051" w:rsidP="000A4B7D">
      <w:pPr>
        <w:pStyle w:val="a3"/>
        <w:numPr>
          <w:ilvl w:val="0"/>
          <w:numId w:val="14"/>
        </w:numPr>
        <w:spacing w:after="49" w:line="247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0A4B7D" w:rsidRPr="00940D01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https://habr.com/ru/articles/358182/</w:t>
        </w:r>
      </w:hyperlink>
    </w:p>
    <w:p w14:paraId="44494C79" w14:textId="112E9CD3" w:rsidR="000A4B7D" w:rsidRDefault="00F90051" w:rsidP="000A4B7D">
      <w:pPr>
        <w:pStyle w:val="a3"/>
        <w:numPr>
          <w:ilvl w:val="0"/>
          <w:numId w:val="14"/>
        </w:numPr>
        <w:spacing w:after="49" w:line="247" w:lineRule="auto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0A4B7D" w:rsidRPr="00940D01">
          <w:rPr>
            <w:rStyle w:val="a4"/>
            <w:rFonts w:ascii="Times New Roman" w:hAnsi="Times New Roman" w:cs="Times New Roman"/>
            <w:sz w:val="28"/>
            <w:szCs w:val="28"/>
          </w:rPr>
          <w:t>https://www.gnupg.org/</w:t>
        </w:r>
      </w:hyperlink>
    </w:p>
    <w:p w14:paraId="6EE00AA3" w14:textId="77777777" w:rsidR="000A4B7D" w:rsidRPr="000A4B7D" w:rsidRDefault="000A4B7D" w:rsidP="000A4B7D">
      <w:pPr>
        <w:spacing w:after="49" w:line="247" w:lineRule="auto"/>
        <w:ind w:left="360" w:firstLine="0"/>
        <w:rPr>
          <w:rFonts w:ascii="Times New Roman" w:hAnsi="Times New Roman" w:cs="Times New Roman"/>
          <w:sz w:val="28"/>
          <w:szCs w:val="28"/>
        </w:rPr>
      </w:pPr>
    </w:p>
    <w:sectPr w:rsidR="000A4B7D" w:rsidRPr="000A4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562A5"/>
    <w:multiLevelType w:val="hybridMultilevel"/>
    <w:tmpl w:val="23F86DA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FB62471"/>
    <w:multiLevelType w:val="hybridMultilevel"/>
    <w:tmpl w:val="52F603E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A1D1CDF"/>
    <w:multiLevelType w:val="multilevel"/>
    <w:tmpl w:val="95648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E40D4C"/>
    <w:multiLevelType w:val="hybridMultilevel"/>
    <w:tmpl w:val="362A5B60"/>
    <w:lvl w:ilvl="0" w:tplc="FDC282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D122DDF"/>
    <w:multiLevelType w:val="hybridMultilevel"/>
    <w:tmpl w:val="AA4EF624"/>
    <w:lvl w:ilvl="0" w:tplc="643EF786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422F342A"/>
    <w:multiLevelType w:val="multilevel"/>
    <w:tmpl w:val="B77C7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5B6D55"/>
    <w:multiLevelType w:val="hybridMultilevel"/>
    <w:tmpl w:val="E7DA5196"/>
    <w:lvl w:ilvl="0" w:tplc="773CD990">
      <w:start w:val="1"/>
      <w:numFmt w:val="decimal"/>
      <w:lvlText w:val="%1."/>
      <w:lvlJc w:val="left"/>
      <w:pPr>
        <w:ind w:left="34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7" w15:restartNumberingAfterBreak="0">
    <w:nsid w:val="4F3C6F37"/>
    <w:multiLevelType w:val="hybridMultilevel"/>
    <w:tmpl w:val="B8F04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F61173"/>
    <w:multiLevelType w:val="hybridMultilevel"/>
    <w:tmpl w:val="46966E6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9" w15:restartNumberingAfterBreak="0">
    <w:nsid w:val="61A843BD"/>
    <w:multiLevelType w:val="hybridMultilevel"/>
    <w:tmpl w:val="DD3A744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673B1E88"/>
    <w:multiLevelType w:val="hybridMultilevel"/>
    <w:tmpl w:val="013842C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66600E8"/>
    <w:multiLevelType w:val="hybridMultilevel"/>
    <w:tmpl w:val="F4CE27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7DCE0D6C"/>
    <w:multiLevelType w:val="hybridMultilevel"/>
    <w:tmpl w:val="C12AE894"/>
    <w:lvl w:ilvl="0" w:tplc="12968520">
      <w:start w:val="1"/>
      <w:numFmt w:val="decimal"/>
      <w:pStyle w:val="1"/>
      <w:lvlText w:val="%1"/>
      <w:lvlJc w:val="left"/>
      <w:pPr>
        <w:ind w:left="10" w:firstLine="0"/>
      </w:pPr>
      <w:rPr>
        <w:rFonts w:ascii="Times New Roman" w:eastAsia="Calibri" w:hAnsi="Times New Roman" w:cs="Times New Roman" w:hint="default"/>
        <w:b/>
        <w:bCs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6F9E8124">
      <w:start w:val="1"/>
      <w:numFmt w:val="lowerLetter"/>
      <w:lvlText w:val="%2"/>
      <w:lvlJc w:val="left"/>
      <w:pPr>
        <w:ind w:left="11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2" w:tplc="C602B054">
      <w:start w:val="1"/>
      <w:numFmt w:val="lowerRoman"/>
      <w:lvlText w:val="%3"/>
      <w:lvlJc w:val="left"/>
      <w:pPr>
        <w:ind w:left="19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3" w:tplc="0EA08000">
      <w:start w:val="1"/>
      <w:numFmt w:val="decimal"/>
      <w:lvlText w:val="%4"/>
      <w:lvlJc w:val="left"/>
      <w:pPr>
        <w:ind w:left="26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4" w:tplc="DF8CAC68">
      <w:start w:val="1"/>
      <w:numFmt w:val="lowerLetter"/>
      <w:lvlText w:val="%5"/>
      <w:lvlJc w:val="left"/>
      <w:pPr>
        <w:ind w:left="33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5" w:tplc="A7A28140">
      <w:start w:val="1"/>
      <w:numFmt w:val="lowerRoman"/>
      <w:lvlText w:val="%6"/>
      <w:lvlJc w:val="left"/>
      <w:pPr>
        <w:ind w:left="40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6" w:tplc="0E80961A">
      <w:start w:val="1"/>
      <w:numFmt w:val="decimal"/>
      <w:lvlText w:val="%7"/>
      <w:lvlJc w:val="left"/>
      <w:pPr>
        <w:ind w:left="47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7" w:tplc="D0063336">
      <w:start w:val="1"/>
      <w:numFmt w:val="lowerLetter"/>
      <w:lvlText w:val="%8"/>
      <w:lvlJc w:val="left"/>
      <w:pPr>
        <w:ind w:left="55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8" w:tplc="E4FE76F0">
      <w:start w:val="1"/>
      <w:numFmt w:val="lowerRoman"/>
      <w:lvlText w:val="%9"/>
      <w:lvlJc w:val="left"/>
      <w:pPr>
        <w:ind w:left="62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1"/>
  </w:num>
  <w:num w:numId="4">
    <w:abstractNumId w:val="4"/>
  </w:num>
  <w:num w:numId="5">
    <w:abstractNumId w:val="10"/>
  </w:num>
  <w:num w:numId="6">
    <w:abstractNumId w:val="1"/>
  </w:num>
  <w:num w:numId="7">
    <w:abstractNumId w:val="0"/>
  </w:num>
  <w:num w:numId="8">
    <w:abstractNumId w:val="9"/>
  </w:num>
  <w:num w:numId="9">
    <w:abstractNumId w:val="3"/>
  </w:num>
  <w:num w:numId="10">
    <w:abstractNumId w:val="6"/>
  </w:num>
  <w:num w:numId="11">
    <w:abstractNumId w:val="2"/>
  </w:num>
  <w:num w:numId="12">
    <w:abstractNumId w:val="5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FBE"/>
    <w:rsid w:val="00030A5E"/>
    <w:rsid w:val="00057CD6"/>
    <w:rsid w:val="000603A1"/>
    <w:rsid w:val="00081ABA"/>
    <w:rsid w:val="000A4B7D"/>
    <w:rsid w:val="000C5D9A"/>
    <w:rsid w:val="000C6886"/>
    <w:rsid w:val="000E1863"/>
    <w:rsid w:val="000F587D"/>
    <w:rsid w:val="001A1F5B"/>
    <w:rsid w:val="001C2F9E"/>
    <w:rsid w:val="001D28E2"/>
    <w:rsid w:val="001E5584"/>
    <w:rsid w:val="001F2668"/>
    <w:rsid w:val="0022700B"/>
    <w:rsid w:val="00265781"/>
    <w:rsid w:val="002A41D5"/>
    <w:rsid w:val="002C0161"/>
    <w:rsid w:val="002C6C7E"/>
    <w:rsid w:val="002F033A"/>
    <w:rsid w:val="002F4857"/>
    <w:rsid w:val="00303DB8"/>
    <w:rsid w:val="00320225"/>
    <w:rsid w:val="003203F5"/>
    <w:rsid w:val="00323D6F"/>
    <w:rsid w:val="003341DE"/>
    <w:rsid w:val="00345D2C"/>
    <w:rsid w:val="003556A1"/>
    <w:rsid w:val="00366AA0"/>
    <w:rsid w:val="00372ACA"/>
    <w:rsid w:val="003846D7"/>
    <w:rsid w:val="003F0C9D"/>
    <w:rsid w:val="004366B4"/>
    <w:rsid w:val="0044312B"/>
    <w:rsid w:val="00444C9A"/>
    <w:rsid w:val="00456950"/>
    <w:rsid w:val="00471338"/>
    <w:rsid w:val="00476941"/>
    <w:rsid w:val="004959E2"/>
    <w:rsid w:val="004B2029"/>
    <w:rsid w:val="004C7817"/>
    <w:rsid w:val="004E205A"/>
    <w:rsid w:val="004F284A"/>
    <w:rsid w:val="004F7B25"/>
    <w:rsid w:val="00531164"/>
    <w:rsid w:val="005355E3"/>
    <w:rsid w:val="005425E0"/>
    <w:rsid w:val="00554AFD"/>
    <w:rsid w:val="0056365C"/>
    <w:rsid w:val="00574A77"/>
    <w:rsid w:val="005838E8"/>
    <w:rsid w:val="005873A2"/>
    <w:rsid w:val="0059414B"/>
    <w:rsid w:val="005B1CEC"/>
    <w:rsid w:val="005B2032"/>
    <w:rsid w:val="005D0BDE"/>
    <w:rsid w:val="005D4921"/>
    <w:rsid w:val="005E6776"/>
    <w:rsid w:val="0061315A"/>
    <w:rsid w:val="006270E9"/>
    <w:rsid w:val="006442A0"/>
    <w:rsid w:val="00663298"/>
    <w:rsid w:val="00674E92"/>
    <w:rsid w:val="00677A37"/>
    <w:rsid w:val="006B0B02"/>
    <w:rsid w:val="006B6B61"/>
    <w:rsid w:val="006C6AF3"/>
    <w:rsid w:val="006F1D50"/>
    <w:rsid w:val="006F6762"/>
    <w:rsid w:val="007665C2"/>
    <w:rsid w:val="0077319A"/>
    <w:rsid w:val="00795815"/>
    <w:rsid w:val="007A2543"/>
    <w:rsid w:val="007A2D71"/>
    <w:rsid w:val="007A72C6"/>
    <w:rsid w:val="007C2F7B"/>
    <w:rsid w:val="007D73AD"/>
    <w:rsid w:val="007F5620"/>
    <w:rsid w:val="00840332"/>
    <w:rsid w:val="00895891"/>
    <w:rsid w:val="008A2B09"/>
    <w:rsid w:val="008A301D"/>
    <w:rsid w:val="008A3959"/>
    <w:rsid w:val="008A4640"/>
    <w:rsid w:val="008D1E79"/>
    <w:rsid w:val="008D7DE2"/>
    <w:rsid w:val="008F791D"/>
    <w:rsid w:val="009407B6"/>
    <w:rsid w:val="00995394"/>
    <w:rsid w:val="009B14A2"/>
    <w:rsid w:val="009C0FBE"/>
    <w:rsid w:val="009C2A44"/>
    <w:rsid w:val="009F3786"/>
    <w:rsid w:val="00A22284"/>
    <w:rsid w:val="00A77B49"/>
    <w:rsid w:val="00A82D65"/>
    <w:rsid w:val="00AD4F5E"/>
    <w:rsid w:val="00AE67FC"/>
    <w:rsid w:val="00B14C88"/>
    <w:rsid w:val="00B23186"/>
    <w:rsid w:val="00B55335"/>
    <w:rsid w:val="00BA56A5"/>
    <w:rsid w:val="00BB5492"/>
    <w:rsid w:val="00BD2B4D"/>
    <w:rsid w:val="00BD6FED"/>
    <w:rsid w:val="00C016CB"/>
    <w:rsid w:val="00C46CFA"/>
    <w:rsid w:val="00C619CD"/>
    <w:rsid w:val="00CA4A54"/>
    <w:rsid w:val="00CB62D4"/>
    <w:rsid w:val="00CE2B83"/>
    <w:rsid w:val="00CF1899"/>
    <w:rsid w:val="00D42738"/>
    <w:rsid w:val="00DD56C9"/>
    <w:rsid w:val="00DF104E"/>
    <w:rsid w:val="00E029A8"/>
    <w:rsid w:val="00E30215"/>
    <w:rsid w:val="00E57DD5"/>
    <w:rsid w:val="00E75C84"/>
    <w:rsid w:val="00E83B40"/>
    <w:rsid w:val="00E951E2"/>
    <w:rsid w:val="00EA0700"/>
    <w:rsid w:val="00ED3173"/>
    <w:rsid w:val="00F2352B"/>
    <w:rsid w:val="00F2550D"/>
    <w:rsid w:val="00F54292"/>
    <w:rsid w:val="00F57270"/>
    <w:rsid w:val="00F66D4F"/>
    <w:rsid w:val="00F67F53"/>
    <w:rsid w:val="00F83036"/>
    <w:rsid w:val="00F90051"/>
    <w:rsid w:val="00FE669F"/>
    <w:rsid w:val="00FF49BF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B982A"/>
  <w15:chartTrackingRefBased/>
  <w15:docId w15:val="{B252DB48-A737-480A-8E31-58D48728E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33A"/>
    <w:pPr>
      <w:spacing w:after="10" w:line="268" w:lineRule="auto"/>
      <w:ind w:left="209" w:hanging="10"/>
      <w:jc w:val="both"/>
    </w:pPr>
    <w:rPr>
      <w:rFonts w:ascii="Calibri" w:eastAsia="Calibri" w:hAnsi="Calibri" w:cs="Calibri"/>
      <w:color w:val="000000"/>
      <w:sz w:val="20"/>
      <w:lang w:val="ru-RU" w:eastAsia="ru-RU"/>
    </w:rPr>
  </w:style>
  <w:style w:type="paragraph" w:styleId="1">
    <w:name w:val="heading 1"/>
    <w:next w:val="a"/>
    <w:link w:val="10"/>
    <w:uiPriority w:val="9"/>
    <w:qFormat/>
    <w:rsid w:val="002F033A"/>
    <w:pPr>
      <w:keepNext/>
      <w:keepLines/>
      <w:numPr>
        <w:numId w:val="1"/>
      </w:numPr>
      <w:spacing w:after="140" w:line="264" w:lineRule="auto"/>
      <w:ind w:hanging="10"/>
      <w:outlineLvl w:val="0"/>
    </w:pPr>
    <w:rPr>
      <w:rFonts w:ascii="Calibri" w:eastAsia="Calibri" w:hAnsi="Calibri" w:cs="Calibri"/>
      <w:color w:val="000000"/>
      <w:sz w:val="34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73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033A"/>
    <w:rPr>
      <w:rFonts w:ascii="Calibri" w:eastAsia="Calibri" w:hAnsi="Calibri" w:cs="Calibri"/>
      <w:color w:val="000000"/>
      <w:sz w:val="34"/>
      <w:lang w:val="ru-RU" w:eastAsia="ru-RU"/>
    </w:rPr>
  </w:style>
  <w:style w:type="paragraph" w:styleId="a3">
    <w:name w:val="List Paragraph"/>
    <w:basedOn w:val="a"/>
    <w:uiPriority w:val="34"/>
    <w:qFormat/>
    <w:rsid w:val="006B0B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D73A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styleId="a4">
    <w:name w:val="Hyperlink"/>
    <w:basedOn w:val="a0"/>
    <w:uiPriority w:val="99"/>
    <w:unhideWhenUsed/>
    <w:rsid w:val="007665C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65C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665C2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B14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1">
    <w:name w:val="Grid Table 4 Accent 1"/>
    <w:basedOn w:val="a1"/>
    <w:uiPriority w:val="49"/>
    <w:rsid w:val="00B14C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35">
    <w:name w:val="Grid Table 3 Accent 5"/>
    <w:basedOn w:val="a1"/>
    <w:uiPriority w:val="48"/>
    <w:rsid w:val="005D0BD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51">
    <w:name w:val="Grid Table 5 Dark Accent 1"/>
    <w:basedOn w:val="a1"/>
    <w:uiPriority w:val="50"/>
    <w:rsid w:val="005D0B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HTML">
    <w:name w:val="HTML Preformatted"/>
    <w:basedOn w:val="a"/>
    <w:link w:val="HTML0"/>
    <w:uiPriority w:val="99"/>
    <w:unhideWhenUsed/>
    <w:rsid w:val="00265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265781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DD56C9"/>
    <w:rPr>
      <w:color w:val="808080"/>
    </w:rPr>
  </w:style>
  <w:style w:type="paragraph" w:styleId="a9">
    <w:name w:val="TOC Heading"/>
    <w:basedOn w:val="1"/>
    <w:next w:val="aa"/>
    <w:uiPriority w:val="39"/>
    <w:unhideWhenUsed/>
    <w:qFormat/>
    <w:rsid w:val="00BA56A5"/>
    <w:pPr>
      <w:numPr>
        <w:numId w:val="0"/>
      </w:numPr>
      <w:suppressAutoHyphen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BA56A5"/>
    <w:pPr>
      <w:suppressAutoHyphens/>
      <w:spacing w:after="10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21">
    <w:name w:val="toc 2"/>
    <w:basedOn w:val="a"/>
    <w:next w:val="a"/>
    <w:autoRedefine/>
    <w:uiPriority w:val="39"/>
    <w:unhideWhenUsed/>
    <w:rsid w:val="00BA56A5"/>
    <w:pPr>
      <w:suppressAutoHyphens/>
      <w:spacing w:after="100" w:line="240" w:lineRule="auto"/>
      <w:ind w:left="24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aa">
    <w:name w:val="Body Text"/>
    <w:basedOn w:val="a"/>
    <w:link w:val="ab"/>
    <w:uiPriority w:val="99"/>
    <w:semiHidden/>
    <w:unhideWhenUsed/>
    <w:rsid w:val="00BA56A5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BA56A5"/>
    <w:rPr>
      <w:rFonts w:ascii="Calibri" w:eastAsia="Calibri" w:hAnsi="Calibri" w:cs="Calibri"/>
      <w:color w:val="000000"/>
      <w:sz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gnupg.org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habr.com/ru/articles/358182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blog.regolit.com/2013/03/06/understanding-gnu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2D6BA-6C2D-4764-82DE-25956A567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1349</Words>
  <Characters>7692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Сухой</dc:creator>
  <cp:keywords/>
  <dc:description/>
  <cp:lastModifiedBy>Олег Концебалов</cp:lastModifiedBy>
  <cp:revision>3</cp:revision>
  <dcterms:created xsi:type="dcterms:W3CDTF">2025-03-14T08:47:00Z</dcterms:created>
  <dcterms:modified xsi:type="dcterms:W3CDTF">2025-03-18T18:14:00Z</dcterms:modified>
</cp:coreProperties>
</file>