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7436" w14:textId="542DBB82" w:rsidR="00411B39" w:rsidRPr="00FF7D08" w:rsidRDefault="00202E6A" w:rsidP="00FF7D08">
      <w:pPr>
        <w:jc w:val="both"/>
        <w:rPr>
          <w:rFonts w:ascii="Times New Roman" w:hAnsi="Times New Roman" w:cs="Times New Roman"/>
          <w:sz w:val="28"/>
          <w:szCs w:val="28"/>
        </w:rPr>
      </w:pPr>
      <w:r w:rsidRPr="00FF7D08">
        <w:rPr>
          <w:rFonts w:ascii="Times New Roman" w:hAnsi="Times New Roman" w:cs="Times New Roman"/>
          <w:sz w:val="28"/>
          <w:szCs w:val="28"/>
        </w:rPr>
        <w:t>Задание выполнил</w:t>
      </w:r>
      <w:r w:rsidR="00BF0102">
        <w:rPr>
          <w:rFonts w:ascii="Times New Roman" w:hAnsi="Times New Roman" w:cs="Times New Roman"/>
          <w:sz w:val="28"/>
          <w:szCs w:val="28"/>
        </w:rPr>
        <w:t>:</w:t>
      </w:r>
      <w:r w:rsidRPr="00FF7D08">
        <w:rPr>
          <w:rFonts w:ascii="Times New Roman" w:hAnsi="Times New Roman" w:cs="Times New Roman"/>
          <w:sz w:val="28"/>
          <w:szCs w:val="28"/>
        </w:rPr>
        <w:t xml:space="preserve"> Концебалов Олег Сергеевич, группа </w:t>
      </w:r>
      <w:r w:rsidR="00BF0102">
        <w:rPr>
          <w:rFonts w:ascii="Times New Roman" w:hAnsi="Times New Roman" w:cs="Times New Roman"/>
          <w:sz w:val="28"/>
          <w:szCs w:val="28"/>
        </w:rPr>
        <w:t>М8О-309Б-22</w:t>
      </w:r>
    </w:p>
    <w:p w14:paraId="394329F1" w14:textId="220CD13E" w:rsidR="00202E6A" w:rsidRPr="00FF7D08" w:rsidRDefault="00202E6A" w:rsidP="00FF7D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D08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0D3EF00A" w14:textId="77777777" w:rsidR="00202E6A" w:rsidRPr="00FF7D08" w:rsidRDefault="00202E6A" w:rsidP="00FF7D08">
      <w:pPr>
        <w:jc w:val="both"/>
        <w:rPr>
          <w:rFonts w:ascii="Times New Roman" w:hAnsi="Times New Roman" w:cs="Times New Roman"/>
          <w:sz w:val="28"/>
          <w:szCs w:val="28"/>
        </w:rPr>
      </w:pPr>
      <w:r w:rsidRPr="00FF7D08">
        <w:rPr>
          <w:rFonts w:ascii="Times New Roman" w:hAnsi="Times New Roman" w:cs="Times New Roman"/>
          <w:sz w:val="28"/>
          <w:szCs w:val="28"/>
        </w:rPr>
        <w:t xml:space="preserve">Привести примеры фирменных наименований (не менее 7) различных коммерческих организаций, проанализировав структуру фирменного наименования и ответить на вопрос, можно ли понять, чем занимается организация, зная только фирменное наименование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8"/>
        <w:gridCol w:w="1828"/>
        <w:gridCol w:w="2881"/>
        <w:gridCol w:w="2438"/>
      </w:tblGrid>
      <w:tr w:rsidR="009B4676" w:rsidRPr="00FF7D08" w14:paraId="592A2FDE" w14:textId="77777777" w:rsidTr="00FF7D08">
        <w:tc>
          <w:tcPr>
            <w:tcW w:w="0" w:type="auto"/>
          </w:tcPr>
          <w:p w14:paraId="474A0AC8" w14:textId="1D45E8B6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Полное наименование </w:t>
            </w:r>
            <w:proofErr w:type="gramStart"/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юр.лица</w:t>
            </w:r>
            <w:proofErr w:type="gramEnd"/>
          </w:p>
        </w:tc>
        <w:tc>
          <w:tcPr>
            <w:tcW w:w="0" w:type="auto"/>
          </w:tcPr>
          <w:p w14:paraId="7E8C6AD3" w14:textId="22E93027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Краткое наименование </w:t>
            </w:r>
            <w:proofErr w:type="gramStart"/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юр.лица</w:t>
            </w:r>
            <w:proofErr w:type="gramEnd"/>
          </w:p>
        </w:tc>
        <w:tc>
          <w:tcPr>
            <w:tcW w:w="0" w:type="auto"/>
          </w:tcPr>
          <w:p w14:paraId="6BEB2E7D" w14:textId="0B2B7757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фирменного наименование </w:t>
            </w:r>
          </w:p>
        </w:tc>
        <w:tc>
          <w:tcPr>
            <w:tcW w:w="0" w:type="auto"/>
          </w:tcPr>
          <w:p w14:paraId="38636BC5" w14:textId="108B8CFD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Можно ли понять сферу деятельности </w:t>
            </w:r>
            <w:proofErr w:type="gramStart"/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юр.лица</w:t>
            </w:r>
            <w:proofErr w:type="gramEnd"/>
          </w:p>
        </w:tc>
      </w:tr>
      <w:tr w:rsidR="009B4676" w:rsidRPr="00FF7D08" w14:paraId="647D676F" w14:textId="77777777" w:rsidTr="00FF7D08">
        <w:tc>
          <w:tcPr>
            <w:tcW w:w="0" w:type="auto"/>
          </w:tcPr>
          <w:p w14:paraId="427B468B" w14:textId="5016369E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«Спортмастер»</w:t>
            </w:r>
          </w:p>
        </w:tc>
        <w:tc>
          <w:tcPr>
            <w:tcW w:w="0" w:type="auto"/>
          </w:tcPr>
          <w:p w14:paraId="0E4E15BF" w14:textId="4B6B4133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«Спортмастер»</w:t>
            </w:r>
          </w:p>
        </w:tc>
        <w:tc>
          <w:tcPr>
            <w:tcW w:w="0" w:type="auto"/>
          </w:tcPr>
          <w:p w14:paraId="64A4EC4B" w14:textId="3094AAF1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ОПФ+произвольное название, указывающее на сферу деятельности</w:t>
            </w:r>
          </w:p>
        </w:tc>
        <w:tc>
          <w:tcPr>
            <w:tcW w:w="0" w:type="auto"/>
          </w:tcPr>
          <w:p w14:paraId="2609E405" w14:textId="7F510916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Деятельность предположительно связана с услугами или товарами в области спорта. Более точно сказать нельзя </w:t>
            </w:r>
          </w:p>
        </w:tc>
      </w:tr>
      <w:tr w:rsidR="009B4676" w:rsidRPr="00FF7D08" w14:paraId="390A284D" w14:textId="77777777" w:rsidTr="00FF7D08">
        <w:tc>
          <w:tcPr>
            <w:tcW w:w="0" w:type="auto"/>
          </w:tcPr>
          <w:p w14:paraId="39F60270" w14:textId="10B01DBF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Публичное акционерное общество «Сбербанк России» </w:t>
            </w:r>
          </w:p>
        </w:tc>
        <w:tc>
          <w:tcPr>
            <w:tcW w:w="0" w:type="auto"/>
          </w:tcPr>
          <w:p w14:paraId="2DC858DB" w14:textId="4886605D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ПАО «Сбербанк» </w:t>
            </w:r>
          </w:p>
        </w:tc>
        <w:tc>
          <w:tcPr>
            <w:tcW w:w="0" w:type="auto"/>
          </w:tcPr>
          <w:p w14:paraId="7A059F0C" w14:textId="18EF0239" w:rsidR="00202E6A" w:rsidRPr="00FF7D08" w:rsidRDefault="00202E6A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ОПФ+</w:t>
            </w:r>
            <w:r w:rsidR="008A20D3" w:rsidRPr="00FF7D08">
              <w:rPr>
                <w:rFonts w:ascii="Times New Roman" w:hAnsi="Times New Roman" w:cs="Times New Roman"/>
                <w:sz w:val="24"/>
                <w:szCs w:val="24"/>
              </w:rPr>
              <w:t>произвольное наименование (предположительно из сокращения слова «</w:t>
            </w:r>
            <w:proofErr w:type="gramStart"/>
            <w:r w:rsidR="008A20D3" w:rsidRPr="00FF7D08">
              <w:rPr>
                <w:rFonts w:ascii="Times New Roman" w:hAnsi="Times New Roman" w:cs="Times New Roman"/>
                <w:sz w:val="24"/>
                <w:szCs w:val="24"/>
              </w:rPr>
              <w:t>сберегательный»+</w:t>
            </w:r>
            <w:proofErr w:type="gramEnd"/>
            <w:r w:rsidR="008A20D3" w:rsidRPr="00FF7D08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0" w:type="auto"/>
          </w:tcPr>
          <w:p w14:paraId="44B3993A" w14:textId="26DDB63F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По названию можно сделать вывод, что представлена кредитно-денежная организация </w:t>
            </w:r>
          </w:p>
        </w:tc>
      </w:tr>
      <w:tr w:rsidR="009B4676" w:rsidRPr="00FF7D08" w14:paraId="2145E13C" w14:textId="77777777" w:rsidTr="00FF7D08">
        <w:tc>
          <w:tcPr>
            <w:tcW w:w="0" w:type="auto"/>
          </w:tcPr>
          <w:p w14:paraId="55B8F0D5" w14:textId="5C79E9E4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Публичное акционерное общество «Мобильные ТелеСистемы»</w:t>
            </w:r>
          </w:p>
        </w:tc>
        <w:tc>
          <w:tcPr>
            <w:tcW w:w="0" w:type="auto"/>
          </w:tcPr>
          <w:p w14:paraId="32FBF392" w14:textId="51F72301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ПАО «МТС»</w:t>
            </w:r>
          </w:p>
        </w:tc>
        <w:tc>
          <w:tcPr>
            <w:tcW w:w="0" w:type="auto"/>
          </w:tcPr>
          <w:p w14:paraId="06BBF9DD" w14:textId="0A5D49F8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ОПФ+произвольное наименование</w:t>
            </w:r>
          </w:p>
        </w:tc>
        <w:tc>
          <w:tcPr>
            <w:tcW w:w="0" w:type="auto"/>
          </w:tcPr>
          <w:p w14:paraId="746D543F" w14:textId="5D742A04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По названию можно сделать вывод, что организация связана с предоставлением мобильной связи и относится к отрасли телекома</w:t>
            </w:r>
          </w:p>
        </w:tc>
      </w:tr>
      <w:tr w:rsidR="009B4676" w:rsidRPr="00FF7D08" w14:paraId="13252BD5" w14:textId="77777777" w:rsidTr="00FF7D08">
        <w:tc>
          <w:tcPr>
            <w:tcW w:w="0" w:type="auto"/>
          </w:tcPr>
          <w:p w14:paraId="10DE8774" w14:textId="70D9387A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ИП Гаврилин Алексей Юрьевич </w:t>
            </w:r>
          </w:p>
        </w:tc>
        <w:tc>
          <w:tcPr>
            <w:tcW w:w="0" w:type="auto"/>
          </w:tcPr>
          <w:p w14:paraId="43FF19A6" w14:textId="23518DD6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ИП Гаврилин Алексей Юрьевич</w:t>
            </w:r>
          </w:p>
        </w:tc>
        <w:tc>
          <w:tcPr>
            <w:tcW w:w="0" w:type="auto"/>
          </w:tcPr>
          <w:p w14:paraId="2C87CB19" w14:textId="0A0398B2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ОПФ+ФИО </w:t>
            </w:r>
          </w:p>
        </w:tc>
        <w:tc>
          <w:tcPr>
            <w:tcW w:w="0" w:type="auto"/>
          </w:tcPr>
          <w:p w14:paraId="70875718" w14:textId="66571753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По названию нельзя определить вид деятельности </w:t>
            </w:r>
          </w:p>
        </w:tc>
      </w:tr>
      <w:tr w:rsidR="009B4676" w:rsidRPr="00FF7D08" w14:paraId="1AD2F3F7" w14:textId="77777777" w:rsidTr="00FF7D08">
        <w:tc>
          <w:tcPr>
            <w:tcW w:w="0" w:type="auto"/>
          </w:tcPr>
          <w:p w14:paraId="140F4474" w14:textId="387CBE8B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Публичное акционерное общество «Газпром»</w:t>
            </w:r>
          </w:p>
        </w:tc>
        <w:tc>
          <w:tcPr>
            <w:tcW w:w="0" w:type="auto"/>
          </w:tcPr>
          <w:p w14:paraId="28C1C0DA" w14:textId="1CE1CED5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ПАО «Газпром» </w:t>
            </w:r>
          </w:p>
        </w:tc>
        <w:tc>
          <w:tcPr>
            <w:tcW w:w="0" w:type="auto"/>
          </w:tcPr>
          <w:p w14:paraId="2C103334" w14:textId="62A36C68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ОПФ+произвольное название, указывающее на сферу деятельности </w:t>
            </w:r>
          </w:p>
        </w:tc>
        <w:tc>
          <w:tcPr>
            <w:tcW w:w="0" w:type="auto"/>
          </w:tcPr>
          <w:p w14:paraId="04891ABA" w14:textId="1A3CDC30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По названию можно сделать вывод, что представлена газодобывающая компания </w:t>
            </w:r>
          </w:p>
        </w:tc>
      </w:tr>
      <w:tr w:rsidR="009B4676" w:rsidRPr="00FF7D08" w14:paraId="2980DA73" w14:textId="77777777" w:rsidTr="00FF7D08">
        <w:tc>
          <w:tcPr>
            <w:tcW w:w="0" w:type="auto"/>
          </w:tcPr>
          <w:p w14:paraId="29E60C85" w14:textId="077E4BCE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«Сахалинская энергия»</w:t>
            </w:r>
          </w:p>
        </w:tc>
        <w:tc>
          <w:tcPr>
            <w:tcW w:w="0" w:type="auto"/>
          </w:tcPr>
          <w:p w14:paraId="797B1039" w14:textId="42843C45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«Сахалинская энергия»</w:t>
            </w:r>
          </w:p>
        </w:tc>
        <w:tc>
          <w:tcPr>
            <w:tcW w:w="0" w:type="auto"/>
          </w:tcPr>
          <w:p w14:paraId="012A469C" w14:textId="22B8D690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ОПФ+произвольное название </w:t>
            </w:r>
          </w:p>
        </w:tc>
        <w:tc>
          <w:tcPr>
            <w:tcW w:w="0" w:type="auto"/>
          </w:tcPr>
          <w:p w14:paraId="4DE3715D" w14:textId="6B26EC7A" w:rsidR="00202E6A" w:rsidRPr="00FF7D08" w:rsidRDefault="008A20D3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По названию нельзя определить вид деятельности, только </w:t>
            </w:r>
            <w:r w:rsidR="009B4676" w:rsidRPr="00FF7D08">
              <w:rPr>
                <w:rFonts w:ascii="Times New Roman" w:hAnsi="Times New Roman" w:cs="Times New Roman"/>
                <w:sz w:val="24"/>
                <w:szCs w:val="24"/>
              </w:rPr>
              <w:t>местоположение</w:t>
            </w: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676" w:rsidRPr="00FF7D08" w14:paraId="4A8032D0" w14:textId="77777777" w:rsidTr="00FF7D08">
        <w:tc>
          <w:tcPr>
            <w:tcW w:w="0" w:type="auto"/>
          </w:tcPr>
          <w:p w14:paraId="4F492EAA" w14:textId="1B1CC15B" w:rsidR="00202E6A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«Севергрупп»</w:t>
            </w:r>
          </w:p>
        </w:tc>
        <w:tc>
          <w:tcPr>
            <w:tcW w:w="0" w:type="auto"/>
          </w:tcPr>
          <w:p w14:paraId="45901523" w14:textId="581BAA84" w:rsidR="00202E6A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«Севергрупп»</w:t>
            </w:r>
          </w:p>
        </w:tc>
        <w:tc>
          <w:tcPr>
            <w:tcW w:w="0" w:type="auto"/>
          </w:tcPr>
          <w:p w14:paraId="4387B056" w14:textId="24076E17" w:rsidR="00202E6A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ОПФ+произвольное название </w:t>
            </w:r>
          </w:p>
        </w:tc>
        <w:tc>
          <w:tcPr>
            <w:tcW w:w="0" w:type="auto"/>
          </w:tcPr>
          <w:p w14:paraId="4784BE2A" w14:textId="48C1BCE0" w:rsidR="00202E6A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По названию нельзя определить вид деятельности, только сделать предположение о большом количестве направлений компании </w:t>
            </w:r>
          </w:p>
        </w:tc>
      </w:tr>
    </w:tbl>
    <w:p w14:paraId="60C3F33D" w14:textId="13066E05" w:rsidR="00202E6A" w:rsidRPr="00FF7D08" w:rsidRDefault="00202E6A" w:rsidP="00FF7D08">
      <w:pPr>
        <w:jc w:val="both"/>
        <w:rPr>
          <w:rFonts w:ascii="Times New Roman" w:hAnsi="Times New Roman" w:cs="Times New Roman"/>
          <w:sz w:val="28"/>
          <w:szCs w:val="28"/>
        </w:rPr>
      </w:pPr>
      <w:r w:rsidRPr="00FF7D0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8B77D4B" w14:textId="188EB63E" w:rsidR="009B4676" w:rsidRPr="00FF7D08" w:rsidRDefault="009B4676" w:rsidP="00FF7D0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F7D08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35F21FBF" w14:textId="5898CD25" w:rsidR="009B4676" w:rsidRPr="00FF7D08" w:rsidRDefault="009B4676" w:rsidP="00FF7D08">
      <w:pPr>
        <w:jc w:val="both"/>
        <w:rPr>
          <w:rFonts w:ascii="Times New Roman" w:hAnsi="Times New Roman" w:cs="Times New Roman"/>
          <w:sz w:val="28"/>
          <w:szCs w:val="28"/>
        </w:rPr>
      </w:pPr>
      <w:r w:rsidRPr="00FF7D08">
        <w:rPr>
          <w:rFonts w:ascii="Times New Roman" w:hAnsi="Times New Roman" w:cs="Times New Roman"/>
          <w:sz w:val="28"/>
          <w:szCs w:val="28"/>
        </w:rPr>
        <w:t xml:space="preserve">Привести несколько примеров фирм-двойников (с указанием вида экономической деятельности) и ответить на вопрос, является ли они конкурентами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812"/>
        <w:gridCol w:w="1774"/>
        <w:gridCol w:w="2391"/>
        <w:gridCol w:w="1665"/>
      </w:tblGrid>
      <w:tr w:rsidR="00FF7D08" w:rsidRPr="00FF7D08" w14:paraId="7318FC9B" w14:textId="6D319F15" w:rsidTr="009B4676">
        <w:tc>
          <w:tcPr>
            <w:tcW w:w="1985" w:type="dxa"/>
          </w:tcPr>
          <w:p w14:paraId="4CB9EEFC" w14:textId="7EC0C475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Юридическое лицо 1</w:t>
            </w:r>
          </w:p>
        </w:tc>
        <w:tc>
          <w:tcPr>
            <w:tcW w:w="1974" w:type="dxa"/>
          </w:tcPr>
          <w:p w14:paraId="14120A8C" w14:textId="257862E1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Вид деятельности 1 </w:t>
            </w:r>
          </w:p>
        </w:tc>
        <w:tc>
          <w:tcPr>
            <w:tcW w:w="1985" w:type="dxa"/>
          </w:tcPr>
          <w:p w14:paraId="132B5DE6" w14:textId="23CA0E46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Юридическое лицо 2 </w:t>
            </w:r>
          </w:p>
        </w:tc>
        <w:tc>
          <w:tcPr>
            <w:tcW w:w="1974" w:type="dxa"/>
          </w:tcPr>
          <w:p w14:paraId="01BE0D83" w14:textId="64C8620C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Вид деятельности 2 </w:t>
            </w:r>
          </w:p>
        </w:tc>
        <w:tc>
          <w:tcPr>
            <w:tcW w:w="1427" w:type="dxa"/>
          </w:tcPr>
          <w:p w14:paraId="23B0CBB0" w14:textId="26DF0F8B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конкурентами </w:t>
            </w:r>
          </w:p>
        </w:tc>
      </w:tr>
      <w:tr w:rsidR="00FF7D08" w:rsidRPr="00FF7D08" w14:paraId="41E1BFCB" w14:textId="5082D782" w:rsidTr="009B4676">
        <w:tc>
          <w:tcPr>
            <w:tcW w:w="1985" w:type="dxa"/>
          </w:tcPr>
          <w:p w14:paraId="209FB1FC" w14:textId="674F0EDC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«Лента.ру»</w:t>
            </w:r>
          </w:p>
        </w:tc>
        <w:tc>
          <w:tcPr>
            <w:tcW w:w="1974" w:type="dxa"/>
          </w:tcPr>
          <w:p w14:paraId="297BDBB4" w14:textId="01288590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Издание журналов и периодических изданий</w:t>
            </w:r>
          </w:p>
        </w:tc>
        <w:tc>
          <w:tcPr>
            <w:tcW w:w="1985" w:type="dxa"/>
          </w:tcPr>
          <w:p w14:paraId="0FA842FD" w14:textId="36E709BA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«Лента»</w:t>
            </w:r>
          </w:p>
        </w:tc>
        <w:tc>
          <w:tcPr>
            <w:tcW w:w="1974" w:type="dxa"/>
          </w:tcPr>
          <w:p w14:paraId="451E9909" w14:textId="6A703AAB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Ретейл </w:t>
            </w:r>
          </w:p>
        </w:tc>
        <w:tc>
          <w:tcPr>
            <w:tcW w:w="1427" w:type="dxa"/>
          </w:tcPr>
          <w:p w14:paraId="46927563" w14:textId="49D0AF00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Нет </w:t>
            </w:r>
          </w:p>
        </w:tc>
      </w:tr>
      <w:tr w:rsidR="00FF7D08" w:rsidRPr="00FF7D08" w14:paraId="6507C44F" w14:textId="7BAE24AA" w:rsidTr="009B4676">
        <w:tc>
          <w:tcPr>
            <w:tcW w:w="1985" w:type="dxa"/>
          </w:tcPr>
          <w:p w14:paraId="0C879A34" w14:textId="259E9F69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«Ромашка»</w:t>
            </w:r>
          </w:p>
        </w:tc>
        <w:tc>
          <w:tcPr>
            <w:tcW w:w="1974" w:type="dxa"/>
          </w:tcPr>
          <w:p w14:paraId="49336CFF" w14:textId="62F79CBE" w:rsidR="009B4676" w:rsidRPr="00FF7D08" w:rsidRDefault="009B4676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Аренда и управление собственным или арендованным имуществом </w:t>
            </w:r>
          </w:p>
        </w:tc>
        <w:tc>
          <w:tcPr>
            <w:tcW w:w="1985" w:type="dxa"/>
          </w:tcPr>
          <w:p w14:paraId="54E93DA4" w14:textId="56787BB3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«РОМАШКА»</w:t>
            </w:r>
          </w:p>
        </w:tc>
        <w:tc>
          <w:tcPr>
            <w:tcW w:w="1974" w:type="dxa"/>
          </w:tcPr>
          <w:p w14:paraId="12EE8F9A" w14:textId="20FD527D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Торговля розничная напитками в специализированных магазинах </w:t>
            </w:r>
          </w:p>
        </w:tc>
        <w:tc>
          <w:tcPr>
            <w:tcW w:w="1427" w:type="dxa"/>
          </w:tcPr>
          <w:p w14:paraId="62C17575" w14:textId="1C18485E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Нет </w:t>
            </w:r>
          </w:p>
        </w:tc>
      </w:tr>
      <w:tr w:rsidR="00FF7D08" w:rsidRPr="00FF7D08" w14:paraId="76D6A466" w14:textId="32C3F254" w:rsidTr="009B4676">
        <w:tc>
          <w:tcPr>
            <w:tcW w:w="1985" w:type="dxa"/>
          </w:tcPr>
          <w:p w14:paraId="760301D5" w14:textId="0EBFA62C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«Цветы»</w:t>
            </w:r>
          </w:p>
        </w:tc>
        <w:tc>
          <w:tcPr>
            <w:tcW w:w="1974" w:type="dxa"/>
          </w:tcPr>
          <w:p w14:paraId="6C6A413C" w14:textId="60E92197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Торговля розничная цветами и другими растениями </w:t>
            </w:r>
          </w:p>
        </w:tc>
        <w:tc>
          <w:tcPr>
            <w:tcW w:w="1985" w:type="dxa"/>
          </w:tcPr>
          <w:p w14:paraId="43559A8D" w14:textId="5A64136A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«ЦВЕТЫ»</w:t>
            </w:r>
          </w:p>
        </w:tc>
        <w:tc>
          <w:tcPr>
            <w:tcW w:w="1974" w:type="dxa"/>
          </w:tcPr>
          <w:p w14:paraId="4616E186" w14:textId="1A98D220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Торговля розничная по почте </w:t>
            </w:r>
          </w:p>
        </w:tc>
        <w:tc>
          <w:tcPr>
            <w:tcW w:w="1427" w:type="dxa"/>
          </w:tcPr>
          <w:p w14:paraId="22345EC7" w14:textId="3FB2756C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Нет </w:t>
            </w:r>
          </w:p>
        </w:tc>
      </w:tr>
      <w:tr w:rsidR="00FF7D08" w:rsidRPr="00FF7D08" w14:paraId="06CDE73A" w14:textId="4E24BF1A" w:rsidTr="009B4676">
        <w:tc>
          <w:tcPr>
            <w:tcW w:w="1985" w:type="dxa"/>
          </w:tcPr>
          <w:p w14:paraId="236DCB47" w14:textId="78DBCC10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>ООО «КОФЕЙНЯ»</w:t>
            </w:r>
          </w:p>
        </w:tc>
        <w:tc>
          <w:tcPr>
            <w:tcW w:w="1974" w:type="dxa"/>
          </w:tcPr>
          <w:p w14:paraId="461C1DC3" w14:textId="3CC99C89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Деятельность предприятий общественного питания по прочим видам организации питания </w:t>
            </w:r>
          </w:p>
        </w:tc>
        <w:tc>
          <w:tcPr>
            <w:tcW w:w="1985" w:type="dxa"/>
          </w:tcPr>
          <w:p w14:paraId="3FAE99CE" w14:textId="775A111B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ООО «Кофейня» </w:t>
            </w:r>
          </w:p>
        </w:tc>
        <w:tc>
          <w:tcPr>
            <w:tcW w:w="1974" w:type="dxa"/>
          </w:tcPr>
          <w:p w14:paraId="284F571E" w14:textId="0FDFAEE0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Деятельность ресторанов и кафе </w:t>
            </w:r>
          </w:p>
        </w:tc>
        <w:tc>
          <w:tcPr>
            <w:tcW w:w="1427" w:type="dxa"/>
          </w:tcPr>
          <w:p w14:paraId="72C414DF" w14:textId="0C3902F4" w:rsidR="009B4676" w:rsidRPr="00FF7D08" w:rsidRDefault="00FF7D08" w:rsidP="00FF7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08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непрямыми конкурентами </w:t>
            </w:r>
          </w:p>
        </w:tc>
      </w:tr>
    </w:tbl>
    <w:p w14:paraId="753B38DB" w14:textId="77777777" w:rsidR="009B4676" w:rsidRPr="00FF7D08" w:rsidRDefault="009B4676" w:rsidP="00FF7D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B4676" w:rsidRPr="00FF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B4575"/>
    <w:multiLevelType w:val="hybridMultilevel"/>
    <w:tmpl w:val="94A0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5A"/>
    <w:rsid w:val="000C64A3"/>
    <w:rsid w:val="00202E6A"/>
    <w:rsid w:val="002D2E2D"/>
    <w:rsid w:val="008A20D3"/>
    <w:rsid w:val="009B4676"/>
    <w:rsid w:val="00BA135A"/>
    <w:rsid w:val="00BF0102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16E2"/>
  <w15:chartTrackingRefBased/>
  <w15:docId w15:val="{A60D1A9F-BDAD-4573-B1D0-EF5EFD7F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E6A"/>
    <w:pPr>
      <w:ind w:left="720"/>
      <w:contextualSpacing/>
    </w:pPr>
  </w:style>
  <w:style w:type="table" w:styleId="a4">
    <w:name w:val="Table Grid"/>
    <w:basedOn w:val="a1"/>
    <w:uiPriority w:val="39"/>
    <w:rsid w:val="0020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Shalaeva</dc:creator>
  <cp:keywords/>
  <dc:description/>
  <cp:lastModifiedBy>Олег Концебалов</cp:lastModifiedBy>
  <cp:revision>3</cp:revision>
  <dcterms:created xsi:type="dcterms:W3CDTF">2025-04-13T10:20:00Z</dcterms:created>
  <dcterms:modified xsi:type="dcterms:W3CDTF">2025-04-13T18:12:00Z</dcterms:modified>
</cp:coreProperties>
</file>