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06C5D" w14:textId="6EEEE4E0" w:rsidR="0003492D" w:rsidRPr="00302402" w:rsidRDefault="0003492D">
      <w:r w:rsidRPr="00302402">
        <w:rPr>
          <w:highlight w:val="yellow"/>
        </w:rPr>
        <w:t xml:space="preserve">định nghĩa </w:t>
      </w:r>
      <w:r w:rsidR="003305C8" w:rsidRPr="00302402">
        <w:rPr>
          <w:highlight w:val="yellow"/>
        </w:rPr>
        <w:t xml:space="preserve">và các bước </w:t>
      </w:r>
      <w:r w:rsidRPr="00302402">
        <w:rPr>
          <w:highlight w:val="yellow"/>
        </w:rPr>
        <w:t>của luật sinh        Quí</w:t>
      </w:r>
      <w:r w:rsidRPr="00302402">
        <w:t xml:space="preserve"> </w:t>
      </w:r>
      <w:r w:rsidR="003305C8" w:rsidRPr="00302402">
        <w:t xml:space="preserve">    </w:t>
      </w:r>
      <w:r w:rsidR="00302402" w:rsidRPr="00302402">
        <w:t xml:space="preserve">           </w:t>
      </w:r>
      <w:r w:rsidR="00302402" w:rsidRPr="00302402">
        <w:rPr>
          <w:highlight w:val="yellow"/>
        </w:rPr>
        <w:t>DEADLINE TỐI THỨ 7</w:t>
      </w:r>
    </w:p>
    <w:p w14:paraId="500BA15F" w14:textId="2E1B8776" w:rsidR="00BB0F16" w:rsidRPr="00302402" w:rsidRDefault="0003492D" w:rsidP="003305C8">
      <w:pPr>
        <w:ind w:left="2160"/>
        <w:rPr>
          <w:highlight w:val="yellow"/>
        </w:rPr>
      </w:pPr>
      <w:r w:rsidRPr="00302402">
        <w:rPr>
          <w:highlight w:val="yellow"/>
        </w:rPr>
        <w:t>mạng ngữ nghĩa</w:t>
      </w:r>
      <w:r w:rsidRPr="00302402">
        <w:rPr>
          <w:highlight w:val="yellow"/>
        </w:rPr>
        <w:tab/>
        <w:t>Sang</w:t>
      </w:r>
      <w:r w:rsidR="00302402" w:rsidRPr="00302402">
        <w:tab/>
      </w:r>
      <w:r w:rsidR="00302402" w:rsidRPr="00302402">
        <w:tab/>
      </w:r>
      <w:r w:rsidR="00302402">
        <w:rPr>
          <w:highlight w:val="yellow"/>
        </w:rPr>
        <w:t>Còn lại chủ nhật lm cho xong</w:t>
      </w:r>
    </w:p>
    <w:p w14:paraId="4C55E0DE" w14:textId="77777777" w:rsidR="003305C8" w:rsidRPr="00302402" w:rsidRDefault="003305C8" w:rsidP="003305C8">
      <w:pPr>
        <w:rPr>
          <w:highlight w:val="yellow"/>
        </w:rPr>
      </w:pPr>
      <w:r w:rsidRPr="00302402">
        <w:rPr>
          <w:highlight w:val="yellow"/>
        </w:rPr>
        <w:t>(còn lại cx tìm hiểu định nghĩa nhưng không lm ppt)</w:t>
      </w:r>
    </w:p>
    <w:p w14:paraId="7F618A75" w14:textId="2A82E0D5" w:rsidR="00650AFB" w:rsidRDefault="00650AFB" w:rsidP="003305C8">
      <w:r w:rsidRPr="00302402">
        <w:rPr>
          <w:highlight w:val="yellow"/>
        </w:rPr>
        <w:t>Áp dụng của 2 cái trên           TAO</w:t>
      </w:r>
    </w:p>
    <w:p w14:paraId="11F8B3C3" w14:textId="77777777" w:rsidR="0003492D" w:rsidRDefault="0003492D" w:rsidP="0003492D">
      <w:pPr>
        <w:ind w:firstLine="720"/>
      </w:pPr>
    </w:p>
    <w:p w14:paraId="4F56B476" w14:textId="77777777" w:rsidR="003305C8" w:rsidRDefault="003305C8" w:rsidP="0003492D">
      <w:pPr>
        <w:ind w:firstLine="720"/>
      </w:pPr>
    </w:p>
    <w:p w14:paraId="1E3664D1" w14:textId="1354C923" w:rsidR="003305C8" w:rsidRPr="00302402" w:rsidRDefault="003305C8" w:rsidP="0003492D">
      <w:pPr>
        <w:ind w:firstLine="720"/>
        <w:rPr>
          <w:highlight w:val="yellow"/>
        </w:rPr>
      </w:pPr>
      <w:r w:rsidRPr="00302402">
        <w:rPr>
          <w:highlight w:val="yellow"/>
        </w:rPr>
        <w:t xml:space="preserve">Bài tập ví dụ (dễ) luật sinh     Hải                  </w:t>
      </w:r>
    </w:p>
    <w:p w14:paraId="547DAACE" w14:textId="3173B62E" w:rsidR="003305C8" w:rsidRDefault="003305C8" w:rsidP="0003492D">
      <w:pPr>
        <w:ind w:firstLine="720"/>
      </w:pPr>
      <w:r>
        <w:tab/>
      </w:r>
      <w:r>
        <w:tab/>
        <w:t xml:space="preserve">(phức tạp hơn 1 tý) luật sinh </w:t>
      </w:r>
      <w:r w:rsidR="001E6729">
        <w:t xml:space="preserve">     </w:t>
      </w:r>
    </w:p>
    <w:p w14:paraId="37D087C4" w14:textId="77777777" w:rsidR="003305C8" w:rsidRDefault="003305C8" w:rsidP="0003492D">
      <w:pPr>
        <w:ind w:firstLine="720"/>
      </w:pPr>
    </w:p>
    <w:p w14:paraId="3B0CC504" w14:textId="3EF05242" w:rsidR="003305C8" w:rsidRDefault="003305C8" w:rsidP="0003492D">
      <w:pPr>
        <w:ind w:firstLine="720"/>
      </w:pPr>
      <w:r>
        <w:tab/>
      </w:r>
      <w:r w:rsidRPr="00302402">
        <w:rPr>
          <w:highlight w:val="yellow"/>
        </w:rPr>
        <w:tab/>
        <w:t>(dễ) mạng ngữ nghĩa</w:t>
      </w:r>
      <w:r w:rsidR="001E6729" w:rsidRPr="00302402">
        <w:rPr>
          <w:highlight w:val="yellow"/>
        </w:rPr>
        <w:t xml:space="preserve">       Thịnh</w:t>
      </w:r>
    </w:p>
    <w:p w14:paraId="10A4AB8E" w14:textId="44F1A2BE" w:rsidR="003305C8" w:rsidRDefault="003305C8" w:rsidP="0003492D">
      <w:pPr>
        <w:ind w:firstLine="720"/>
      </w:pPr>
      <w:r>
        <w:tab/>
      </w:r>
      <w:r>
        <w:tab/>
        <w:t>(phức tạp hơn 1 tý) mạng ngữ nghĩa</w:t>
      </w:r>
    </w:p>
    <w:p w14:paraId="2C4C2C6D" w14:textId="77777777" w:rsidR="003305C8" w:rsidRDefault="003305C8" w:rsidP="0003492D">
      <w:pPr>
        <w:ind w:firstLine="720"/>
      </w:pPr>
    </w:p>
    <w:p w14:paraId="04078CF2" w14:textId="090F0698" w:rsidR="001E6729" w:rsidRDefault="001E6729" w:rsidP="001E6729">
      <w:pPr>
        <w:ind w:firstLine="720"/>
      </w:pPr>
      <w:r>
        <w:t>** 2 cái phức tạp hơn 1 tí thì tìm hiểu xong bik cách làm thì cùng làm, trong lúc làm cái trên có đề câu phức tạp thì note lại</w:t>
      </w:r>
    </w:p>
    <w:p w14:paraId="7D6F0836" w14:textId="77777777" w:rsidR="001E6729" w:rsidRDefault="001E6729" w:rsidP="0003492D">
      <w:pPr>
        <w:ind w:firstLine="720"/>
      </w:pPr>
    </w:p>
    <w:p w14:paraId="46E7A9CA" w14:textId="5AC01F13" w:rsidR="0077661E" w:rsidRDefault="0077661E" w:rsidP="0003492D">
      <w:pPr>
        <w:ind w:firstLine="720"/>
      </w:pPr>
      <w:r>
        <w:t>Có code demo t sẽ tìm :)))</w:t>
      </w:r>
    </w:p>
    <w:p w14:paraId="28CC09DC" w14:textId="77777777" w:rsidR="0077661E" w:rsidRDefault="0077661E" w:rsidP="0003492D">
      <w:pPr>
        <w:ind w:firstLine="720"/>
      </w:pPr>
    </w:p>
    <w:p w14:paraId="761DCF3C" w14:textId="67075C3D" w:rsidR="006936DB" w:rsidRDefault="0003492D" w:rsidP="0003492D">
      <w:pPr>
        <w:ind w:firstLine="720"/>
      </w:pPr>
      <w:r>
        <w:t>So sánh giữa 2 cái trên</w:t>
      </w:r>
    </w:p>
    <w:p w14:paraId="206A910A" w14:textId="77777777" w:rsidR="006936DB" w:rsidRDefault="006936DB">
      <w:r>
        <w:br w:type="page"/>
      </w:r>
    </w:p>
    <w:p w14:paraId="302DC5BB" w14:textId="22A55095" w:rsidR="0003492D" w:rsidRDefault="006936DB" w:rsidP="006936DB">
      <w:pPr>
        <w:pStyle w:val="Heading1"/>
      </w:pPr>
      <w:r>
        <w:lastRenderedPageBreak/>
        <w:t>Mạng ngữ nghĩa</w:t>
      </w:r>
    </w:p>
    <w:p w14:paraId="5E70A603" w14:textId="2686AA98" w:rsidR="006936DB" w:rsidRDefault="006936DB" w:rsidP="006936DB">
      <w:r>
        <w:t>Định nghĩa: Là 1 mô hình biểu diễn tri thức có dạng đồ thị.</w:t>
      </w:r>
    </w:p>
    <w:p w14:paraId="40D69720" w14:textId="05CF3F1B" w:rsidR="006936DB" w:rsidRDefault="006936DB" w:rsidP="006936DB">
      <w:r>
        <w:t xml:space="preserve">Trong đó: mỗi đỉnh thể hiện một yếu tố nào đó của tri thức </w:t>
      </w:r>
    </w:p>
    <w:p w14:paraId="7FFBEE17" w14:textId="27FA9635" w:rsidR="006936DB" w:rsidRDefault="006936DB" w:rsidP="006936DB">
      <w:r>
        <w:tab/>
        <w:t>Mỗi cung thể hiện một sự liên hệ nào đó giữa các yếu tố</w:t>
      </w:r>
      <w:r w:rsidR="00C76F1B">
        <w:t>, dùng các động từ trong tiếng anh đễ mô tả ví dụ như IS-A, HAS,…</w:t>
      </w:r>
    </w:p>
    <w:p w14:paraId="2EF73C44" w14:textId="11AAC01F" w:rsidR="006936DB" w:rsidRDefault="006936DB" w:rsidP="006936DB">
      <w:r>
        <w:t xml:space="preserve">Ví dụ: </w:t>
      </w:r>
    </w:p>
    <w:p w14:paraId="07264A98" w14:textId="2F503CCF" w:rsidR="00C16647" w:rsidRDefault="00FC78CE" w:rsidP="006936DB">
      <w:r>
        <w:rPr>
          <w:noProof/>
        </w:rPr>
        <mc:AlternateContent>
          <mc:Choice Requires="wps">
            <w:drawing>
              <wp:anchor distT="0" distB="0" distL="114300" distR="114300" simplePos="0" relativeHeight="251661312" behindDoc="0" locked="0" layoutInCell="1" allowOverlap="1" wp14:anchorId="343999A8" wp14:editId="1A69656A">
                <wp:simplePos x="0" y="0"/>
                <wp:positionH relativeFrom="margin">
                  <wp:align>center</wp:align>
                </wp:positionH>
                <wp:positionV relativeFrom="paragraph">
                  <wp:posOffset>12065</wp:posOffset>
                </wp:positionV>
                <wp:extent cx="923925" cy="923925"/>
                <wp:effectExtent l="0" t="0" r="28575" b="28575"/>
                <wp:wrapNone/>
                <wp:docPr id="1465743905" name="Oval 1"/>
                <wp:cNvGraphicFramePr/>
                <a:graphic xmlns:a="http://schemas.openxmlformats.org/drawingml/2006/main">
                  <a:graphicData uri="http://schemas.microsoft.com/office/word/2010/wordprocessingShape">
                    <wps:wsp>
                      <wps:cNvSpPr/>
                      <wps:spPr>
                        <a:xfrm>
                          <a:off x="0" y="0"/>
                          <a:ext cx="923925" cy="92392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9761F1" w14:textId="6ED323F5" w:rsidR="00FC78CE" w:rsidRPr="00FC78CE" w:rsidRDefault="00FC78CE" w:rsidP="00FC78CE">
                            <w:pPr>
                              <w:jc w:val="center"/>
                              <w:rPr>
                                <w:color w:val="000000" w:themeColor="text1"/>
                                <w:sz w:val="28"/>
                              </w:rPr>
                            </w:pPr>
                            <w:r>
                              <w:rPr>
                                <w:color w:val="000000" w:themeColor="text1"/>
                                <w:sz w:val="28"/>
                              </w:rPr>
                              <w:t>Động vật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999A8" id="Oval 1" o:spid="_x0000_s1026" style="position:absolute;margin-left:0;margin-top:.95pt;width:72.75pt;height:7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" filled="f" strokecolor="#030e13 [484]" strokeweight="1pt">
                <v:stroke joinstyle="miter"/>
                <v:textbox>
                  <w:txbxContent>
                    <w:p w14:paraId="0A9761F1" w14:textId="6ED323F5" w:rsidR="00FC78CE" w:rsidRPr="00FC78CE" w:rsidRDefault="00FC78CE" w:rsidP="00FC78CE">
                      <w:pPr>
                        <w:jc w:val="center"/>
                        <w:rPr>
                          <w:color w:val="000000" w:themeColor="text1"/>
                          <w:sz w:val="28"/>
                        </w:rPr>
                      </w:pPr>
                      <w:r>
                        <w:rPr>
                          <w:color w:val="000000" w:themeColor="text1"/>
                          <w:sz w:val="28"/>
                        </w:rPr>
                        <w:t>Động vật</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0F66E53C" wp14:editId="4F48A864">
                <wp:simplePos x="0" y="0"/>
                <wp:positionH relativeFrom="column">
                  <wp:posOffset>714374</wp:posOffset>
                </wp:positionH>
                <wp:positionV relativeFrom="paragraph">
                  <wp:posOffset>12699</wp:posOffset>
                </wp:positionV>
                <wp:extent cx="923925" cy="923925"/>
                <wp:effectExtent l="0" t="0" r="28575" b="28575"/>
                <wp:wrapNone/>
                <wp:docPr id="1838813765" name="Oval 1"/>
                <wp:cNvGraphicFramePr/>
                <a:graphic xmlns:a="http://schemas.openxmlformats.org/drawingml/2006/main">
                  <a:graphicData uri="http://schemas.microsoft.com/office/word/2010/wordprocessingShape">
                    <wps:wsp>
                      <wps:cNvSpPr/>
                      <wps:spPr>
                        <a:xfrm>
                          <a:off x="0" y="0"/>
                          <a:ext cx="923925" cy="92392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AC8CF04" w14:textId="2A1D99AE" w:rsidR="00FC78CE" w:rsidRPr="00FC78CE" w:rsidRDefault="00FC78CE" w:rsidP="00FC78CE">
                            <w:pPr>
                              <w:jc w:val="center"/>
                              <w:rPr>
                                <w:color w:val="000000" w:themeColor="text1"/>
                                <w:sz w:val="28"/>
                              </w:rPr>
                            </w:pPr>
                            <w:r w:rsidRPr="00FC78CE">
                              <w:rPr>
                                <w:color w:val="000000" w:themeColor="text1"/>
                                <w:sz w:val="28"/>
                              </w:rPr>
                              <w:t>C</w:t>
                            </w:r>
                            <w:r>
                              <w:rPr>
                                <w:color w:val="000000" w:themeColor="text1"/>
                                <w:sz w:val="28"/>
                              </w:rPr>
                              <w:t>o</w:t>
                            </w:r>
                            <w:r w:rsidRPr="00FC78CE">
                              <w:rPr>
                                <w:color w:val="000000" w:themeColor="text1"/>
                                <w:sz w:val="28"/>
                              </w:rPr>
                              <w:t>n mè</w:t>
                            </w:r>
                            <w:r>
                              <w:rPr>
                                <w:color w:val="000000" w:themeColor="text1"/>
                                <w:sz w:val="28"/>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6E53C" id="_x0000_s1027" style="position:absolute;margin-left:56.25pt;margin-top:1pt;width:72.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" filled="f" strokecolor="#030e13 [484]" strokeweight="1pt">
                <v:stroke joinstyle="miter"/>
                <v:textbox>
                  <w:txbxContent>
                    <w:p w14:paraId="4AC8CF04" w14:textId="2A1D99AE" w:rsidR="00FC78CE" w:rsidRPr="00FC78CE" w:rsidRDefault="00FC78CE" w:rsidP="00FC78CE">
                      <w:pPr>
                        <w:jc w:val="center"/>
                        <w:rPr>
                          <w:color w:val="000000" w:themeColor="text1"/>
                          <w:sz w:val="28"/>
                        </w:rPr>
                      </w:pPr>
                      <w:r w:rsidRPr="00FC78CE">
                        <w:rPr>
                          <w:color w:val="000000" w:themeColor="text1"/>
                          <w:sz w:val="28"/>
                        </w:rPr>
                        <w:t>C</w:t>
                      </w:r>
                      <w:r>
                        <w:rPr>
                          <w:color w:val="000000" w:themeColor="text1"/>
                          <w:sz w:val="28"/>
                        </w:rPr>
                        <w:t>o</w:t>
                      </w:r>
                      <w:r w:rsidRPr="00FC78CE">
                        <w:rPr>
                          <w:color w:val="000000" w:themeColor="text1"/>
                          <w:sz w:val="28"/>
                        </w:rPr>
                        <w:t>n mè</w:t>
                      </w:r>
                      <w:r>
                        <w:rPr>
                          <w:color w:val="000000" w:themeColor="text1"/>
                          <w:sz w:val="28"/>
                        </w:rPr>
                        <w:t>o</w:t>
                      </w:r>
                    </w:p>
                  </w:txbxContent>
                </v:textbox>
              </v:oval>
            </w:pict>
          </mc:Fallback>
        </mc:AlternateContent>
      </w:r>
    </w:p>
    <w:p w14:paraId="50270960" w14:textId="2D6AA036" w:rsidR="00C16647" w:rsidRDefault="00C1518E" w:rsidP="006936DB">
      <w:r>
        <w:rPr>
          <w:noProof/>
        </w:rPr>
        <mc:AlternateContent>
          <mc:Choice Requires="wps">
            <w:drawing>
              <wp:anchor distT="45720" distB="45720" distL="114300" distR="114300" simplePos="0" relativeHeight="251664384" behindDoc="0" locked="0" layoutInCell="1" allowOverlap="1" wp14:anchorId="535E4BBB" wp14:editId="172DA5A1">
                <wp:simplePos x="0" y="0"/>
                <wp:positionH relativeFrom="column">
                  <wp:posOffset>1933575</wp:posOffset>
                </wp:positionH>
                <wp:positionV relativeFrom="paragraph">
                  <wp:posOffset>10795</wp:posOffset>
                </wp:positionV>
                <wp:extent cx="5334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14325"/>
                        </a:xfrm>
                        <a:prstGeom prst="rect">
                          <a:avLst/>
                        </a:prstGeom>
                        <a:solidFill>
                          <a:srgbClr val="FFFFFF"/>
                        </a:solidFill>
                        <a:ln w="9525">
                          <a:solidFill>
                            <a:srgbClr val="000000"/>
                          </a:solidFill>
                          <a:miter lim="800000"/>
                          <a:headEnd/>
                          <a:tailEnd/>
                        </a:ln>
                      </wps:spPr>
                      <wps:txbx>
                        <w:txbxContent>
                          <w:p w14:paraId="04321782" w14:textId="0A34FCDD" w:rsidR="00C1518E" w:rsidRDefault="00C1518E">
                            <w:r>
                              <w:t>IS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E4BBB" id="_x0000_t202" coordsize="21600,21600" o:spt="202" path="m,l,21600r21600,l21600,xe">
                <v:stroke joinstyle="miter"/>
                <v:path gradientshapeok="t" o:connecttype="rect"/>
              </v:shapetype>
              <v:shape id="Text Box 2" o:spid="_x0000_s1028" type="#_x0000_t202" style="position:absolute;margin-left:152.25pt;margin-top:.85pt;width:42pt;height:24.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">
                <v:textbox>
                  <w:txbxContent>
                    <w:p w14:paraId="04321782" w14:textId="0A34FCDD" w:rsidR="00C1518E" w:rsidRDefault="00C1518E">
                      <w:r>
                        <w:t>IS A</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F44E9BD" wp14:editId="2493469C">
                <wp:simplePos x="0" y="0"/>
                <wp:positionH relativeFrom="column">
                  <wp:posOffset>1628775</wp:posOffset>
                </wp:positionH>
                <wp:positionV relativeFrom="paragraph">
                  <wp:posOffset>163195</wp:posOffset>
                </wp:positionV>
                <wp:extent cx="1152525" cy="45719"/>
                <wp:effectExtent l="0" t="38100" r="28575" b="88265"/>
                <wp:wrapNone/>
                <wp:docPr id="778301076" name="Straight Arrow Connector 2"/>
                <wp:cNvGraphicFramePr/>
                <a:graphic xmlns:a="http://schemas.openxmlformats.org/drawingml/2006/main">
                  <a:graphicData uri="http://schemas.microsoft.com/office/word/2010/wordprocessingShape">
                    <wps:wsp>
                      <wps:cNvCnPr/>
                      <wps:spPr>
                        <a:xfrm>
                          <a:off x="0" y="0"/>
                          <a:ext cx="1152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501FD9" id="_x0000_t32" coordsize="21600,21600" o:spt="32" o:oned="t" path="m,l21600,21600e" filled="f">
                <v:path arrowok="t" fillok="f" o:connecttype="none"/>
                <o:lock v:ext="edit" shapetype="t"/>
              </v:shapetype>
              <v:shape id="Straight Arrow Connector 2" o:spid="_x0000_s1026" type="#_x0000_t32" style="position:absolute;margin-left:128.25pt;margin-top:12.85pt;width:90.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" strokecolor="#156082 [3204]" strokeweight=".5pt">
                <v:stroke endarrow="block" joinstyle="miter"/>
              </v:shape>
            </w:pict>
          </mc:Fallback>
        </mc:AlternateContent>
      </w:r>
    </w:p>
    <w:p w14:paraId="637DE03B" w14:textId="5F914114" w:rsidR="006936DB" w:rsidRDefault="006936DB" w:rsidP="006936DB"/>
    <w:p w14:paraId="571474DC" w14:textId="6E910192" w:rsidR="006936DB" w:rsidRDefault="00C1518E" w:rsidP="006936DB">
      <w:r>
        <w:rPr>
          <w:noProof/>
        </w:rPr>
        <mc:AlternateContent>
          <mc:Choice Requires="wps">
            <w:drawing>
              <wp:anchor distT="45720" distB="45720" distL="114300" distR="114300" simplePos="0" relativeHeight="251670528" behindDoc="0" locked="0" layoutInCell="1" allowOverlap="1" wp14:anchorId="1938AFC3" wp14:editId="5159FC03">
                <wp:simplePos x="0" y="0"/>
                <wp:positionH relativeFrom="column">
                  <wp:posOffset>1000125</wp:posOffset>
                </wp:positionH>
                <wp:positionV relativeFrom="paragraph">
                  <wp:posOffset>188595</wp:posOffset>
                </wp:positionV>
                <wp:extent cx="533400" cy="314325"/>
                <wp:effectExtent l="0" t="0" r="19050" b="28575"/>
                <wp:wrapSquare wrapText="bothSides"/>
                <wp:docPr id="1149739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14325"/>
                        </a:xfrm>
                        <a:prstGeom prst="rect">
                          <a:avLst/>
                        </a:prstGeom>
                        <a:solidFill>
                          <a:srgbClr val="FFFFFF"/>
                        </a:solidFill>
                        <a:ln w="9525">
                          <a:solidFill>
                            <a:srgbClr val="000000"/>
                          </a:solidFill>
                          <a:miter lim="800000"/>
                          <a:headEnd/>
                          <a:tailEnd/>
                        </a:ln>
                      </wps:spPr>
                      <wps:txbx>
                        <w:txbxContent>
                          <w:p w14:paraId="3FF9B9A7" w14:textId="6AA872AC" w:rsidR="00C1518E" w:rsidRDefault="00C1518E" w:rsidP="00C1518E">
                            <w:r>
                              <w:t>HAS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8AFC3" id="_x0000_s1029" type="#_x0000_t202" style="position:absolute;margin-left:78.75pt;margin-top:14.85pt;width:42pt;height:24.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">
                <v:textbox>
                  <w:txbxContent>
                    <w:p w14:paraId="3FF9B9A7" w14:textId="6AA872AC" w:rsidR="00C1518E" w:rsidRDefault="00C1518E" w:rsidP="00C1518E">
                      <w:r>
                        <w:t>HAS</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309F947" wp14:editId="69CE671A">
                <wp:simplePos x="0" y="0"/>
                <wp:positionH relativeFrom="column">
                  <wp:posOffset>1162051</wp:posOffset>
                </wp:positionH>
                <wp:positionV relativeFrom="paragraph">
                  <wp:posOffset>45720</wp:posOffset>
                </wp:positionV>
                <wp:extent cx="647700" cy="504825"/>
                <wp:effectExtent l="0" t="0" r="57150" b="47625"/>
                <wp:wrapNone/>
                <wp:docPr id="1193273161" name="Straight Arrow Connector 2"/>
                <wp:cNvGraphicFramePr/>
                <a:graphic xmlns:a="http://schemas.openxmlformats.org/drawingml/2006/main">
                  <a:graphicData uri="http://schemas.microsoft.com/office/word/2010/wordprocessingShape">
                    <wps:wsp>
                      <wps:cNvCnPr/>
                      <wps:spPr>
                        <a:xfrm>
                          <a:off x="0" y="0"/>
                          <a:ext cx="6477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B65B5" id="Straight Arrow Connector 2" o:spid="_x0000_s1026" type="#_x0000_t32" style="position:absolute;margin-left:91.5pt;margin-top:3.6pt;width:51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" strokecolor="#156082 [3204]" strokeweight=".5pt">
                <v:stroke endarrow="block" joinstyle="miter"/>
              </v:shape>
            </w:pict>
          </mc:Fallback>
        </mc:AlternateContent>
      </w:r>
    </w:p>
    <w:p w14:paraId="740E0E60" w14:textId="661D95C6" w:rsidR="00C1518E" w:rsidRDefault="00C1518E" w:rsidP="006936DB">
      <w:r>
        <w:rPr>
          <w:noProof/>
        </w:rPr>
        <mc:AlternateContent>
          <mc:Choice Requires="wps">
            <w:drawing>
              <wp:anchor distT="0" distB="0" distL="114300" distR="114300" simplePos="0" relativeHeight="251666432" behindDoc="0" locked="0" layoutInCell="1" allowOverlap="1" wp14:anchorId="2462E251" wp14:editId="7779483D">
                <wp:simplePos x="0" y="0"/>
                <wp:positionH relativeFrom="margin">
                  <wp:posOffset>1685925</wp:posOffset>
                </wp:positionH>
                <wp:positionV relativeFrom="paragraph">
                  <wp:posOffset>106045</wp:posOffset>
                </wp:positionV>
                <wp:extent cx="923925" cy="923925"/>
                <wp:effectExtent l="0" t="0" r="28575" b="28575"/>
                <wp:wrapNone/>
                <wp:docPr id="710716656" name="Oval 1"/>
                <wp:cNvGraphicFramePr/>
                <a:graphic xmlns:a="http://schemas.openxmlformats.org/drawingml/2006/main">
                  <a:graphicData uri="http://schemas.microsoft.com/office/word/2010/wordprocessingShape">
                    <wps:wsp>
                      <wps:cNvSpPr/>
                      <wps:spPr>
                        <a:xfrm>
                          <a:off x="0" y="0"/>
                          <a:ext cx="923925" cy="92392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6A10F71" w14:textId="468FFCB5" w:rsidR="00C1518E" w:rsidRPr="00FC78CE" w:rsidRDefault="00C1518E" w:rsidP="00C1518E">
                            <w:pPr>
                              <w:jc w:val="center"/>
                              <w:rPr>
                                <w:color w:val="000000" w:themeColor="text1"/>
                                <w:sz w:val="28"/>
                              </w:rPr>
                            </w:pPr>
                            <w:r>
                              <w:rPr>
                                <w:color w:val="000000" w:themeColor="text1"/>
                                <w:sz w:val="28"/>
                              </w:rPr>
                              <w:t>Lông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2E251" id="_x0000_s1030" style="position:absolute;margin-left:132.75pt;margin-top:8.35pt;width:72.75pt;height:7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" filled="f" strokecolor="#030e13 [484]" strokeweight="1pt">
                <v:stroke joinstyle="miter"/>
                <v:textbox>
                  <w:txbxContent>
                    <w:p w14:paraId="36A10F71" w14:textId="468FFCB5" w:rsidR="00C1518E" w:rsidRPr="00FC78CE" w:rsidRDefault="00C1518E" w:rsidP="00C1518E">
                      <w:pPr>
                        <w:jc w:val="center"/>
                        <w:rPr>
                          <w:color w:val="000000" w:themeColor="text1"/>
                          <w:sz w:val="28"/>
                        </w:rPr>
                      </w:pPr>
                      <w:r>
                        <w:rPr>
                          <w:color w:val="000000" w:themeColor="text1"/>
                          <w:sz w:val="28"/>
                        </w:rPr>
                        <w:t>Lông</w:t>
                      </w:r>
                    </w:p>
                  </w:txbxContent>
                </v:textbox>
                <w10:wrap anchorx="margin"/>
              </v:oval>
            </w:pict>
          </mc:Fallback>
        </mc:AlternateContent>
      </w:r>
    </w:p>
    <w:p w14:paraId="723CB23D" w14:textId="44AB4899" w:rsidR="00C1518E" w:rsidRDefault="00C1518E" w:rsidP="006936DB"/>
    <w:p w14:paraId="0A087D8A" w14:textId="77777777" w:rsidR="00C1518E" w:rsidRDefault="00C1518E" w:rsidP="006936DB"/>
    <w:p w14:paraId="52D431E3" w14:textId="77777777" w:rsidR="00C1518E" w:rsidRDefault="00C1518E" w:rsidP="006936DB"/>
    <w:p w14:paraId="2F8D1B81" w14:textId="77777777" w:rsidR="00C1518E" w:rsidRDefault="00C1518E" w:rsidP="006936DB"/>
    <w:p w14:paraId="62660B15" w14:textId="77777777" w:rsidR="00C1518E" w:rsidRDefault="00C1518E" w:rsidP="006936DB"/>
    <w:p w14:paraId="4C658D10" w14:textId="2BB7EEC3" w:rsidR="006936DB" w:rsidRDefault="006936DB" w:rsidP="006936DB">
      <w:r>
        <w:t xml:space="preserve">Quá trình suy diễn trong mạng ngữ nghĩa </w:t>
      </w:r>
      <w:r w:rsidR="00183ED4">
        <w:t xml:space="preserve">được thông qua cơ chế lan truyền </w:t>
      </w:r>
      <w:r w:rsidR="00183ED4" w:rsidRPr="00183ED4">
        <w:rPr>
          <w:u w:val="single"/>
        </w:rPr>
        <w:t>tác động</w:t>
      </w:r>
      <w:r w:rsidR="00183ED4">
        <w:t xml:space="preserve"> và </w:t>
      </w:r>
      <w:r w:rsidR="00183ED4" w:rsidRPr="00183ED4">
        <w:rPr>
          <w:u w:val="single"/>
        </w:rPr>
        <w:t>kế thừa</w:t>
      </w:r>
      <w:r w:rsidR="00183ED4">
        <w:t xml:space="preserve"> </w:t>
      </w:r>
    </w:p>
    <w:p w14:paraId="20FF0183" w14:textId="77777777" w:rsidR="008342A5" w:rsidRPr="008342A5" w:rsidRDefault="008342A5" w:rsidP="008342A5">
      <w:pPr>
        <w:rPr>
          <w:b/>
          <w:bCs/>
        </w:rPr>
      </w:pPr>
      <w:r w:rsidRPr="008342A5">
        <w:rPr>
          <w:b/>
          <w:bCs/>
        </w:rPr>
        <w:t>Tác động (Activation)</w:t>
      </w:r>
    </w:p>
    <w:p w14:paraId="71E9BFB3" w14:textId="77777777" w:rsidR="008342A5" w:rsidRPr="008342A5" w:rsidRDefault="008342A5" w:rsidP="008342A5">
      <w:pPr>
        <w:numPr>
          <w:ilvl w:val="0"/>
          <w:numId w:val="1"/>
        </w:numPr>
      </w:pPr>
      <w:r w:rsidRPr="008342A5">
        <w:rPr>
          <w:b/>
          <w:bCs/>
        </w:rPr>
        <w:t>Cách hoạt động</w:t>
      </w:r>
      <w:r w:rsidRPr="008342A5">
        <w:t>: Cơ chế này hoạt động dựa trên việc "kích hoạt" các nút trong mạng ngữ nghĩa khi một nút liên quan được kích hoạt. Khi một đối tượng hoặc khái niệm nào đó được truy vấn hoặc xử lý, nút đó sẽ lan truyền tác động đến các nút liên quan trong mạng.</w:t>
      </w:r>
    </w:p>
    <w:p w14:paraId="6FF670FA" w14:textId="77777777" w:rsidR="004503AF" w:rsidRPr="004503AF" w:rsidRDefault="004503AF" w:rsidP="004503AF">
      <w:pPr>
        <w:rPr>
          <w:b/>
          <w:bCs/>
        </w:rPr>
      </w:pPr>
      <w:r w:rsidRPr="004503AF">
        <w:rPr>
          <w:b/>
          <w:bCs/>
        </w:rPr>
        <w:t>Kế thừa (Inheritance)</w:t>
      </w:r>
    </w:p>
    <w:p w14:paraId="5C59089A" w14:textId="77777777" w:rsidR="004503AF" w:rsidRPr="004503AF" w:rsidRDefault="004503AF" w:rsidP="004503AF">
      <w:pPr>
        <w:numPr>
          <w:ilvl w:val="0"/>
          <w:numId w:val="2"/>
        </w:numPr>
      </w:pPr>
      <w:r w:rsidRPr="004503AF">
        <w:rPr>
          <w:b/>
          <w:bCs/>
        </w:rPr>
        <w:t>Cách hoạt động</w:t>
      </w:r>
      <w:r w:rsidRPr="004503AF">
        <w:t>: Trong cơ chế kế thừa, một đối tượng hoặc khái niệm có thể kế thừa các thuộc tính từ các lớp cha của nó. Điều này giúp mạng ngữ nghĩa mở rộng thông tin dựa trên các quan hệ phân cấp. Nếu một đối tượng thuộc một lớp nào đó, nó sẽ thừa hưởng các thuộc tính và quan hệ của lớp cha.</w:t>
      </w:r>
    </w:p>
    <w:p w14:paraId="7D3A882F" w14:textId="77777777" w:rsidR="00C76F1B" w:rsidRDefault="00C76F1B" w:rsidP="00C76F1B"/>
    <w:p w14:paraId="6A6CF2FC" w14:textId="779988D6" w:rsidR="00C76F1B" w:rsidRDefault="00C76F1B" w:rsidP="00C76F1B">
      <w:r>
        <w:t>Có 2 kiểu liên kết: kế thừa và cụ thể</w:t>
      </w:r>
    </w:p>
    <w:p w14:paraId="65B57BB3" w14:textId="77777777" w:rsidR="00B97A21" w:rsidRDefault="00B97A21" w:rsidP="00C76F1B"/>
    <w:p w14:paraId="7C969556" w14:textId="77777777" w:rsidR="00B97A21" w:rsidRDefault="00B97A21" w:rsidP="00C76F1B"/>
    <w:p w14:paraId="7CB8DF61" w14:textId="77777777" w:rsidR="00621FEE" w:rsidRDefault="00621FEE" w:rsidP="00C76F1B"/>
    <w:p w14:paraId="753C921B" w14:textId="17824C61" w:rsidR="00B97A21" w:rsidRDefault="00B97A21" w:rsidP="00C76F1B">
      <w:r>
        <w:lastRenderedPageBreak/>
        <w:t>Cơ chế suy diễn bài toán tam giác:</w:t>
      </w:r>
    </w:p>
    <w:p w14:paraId="368B427B" w14:textId="4FCD7FB1" w:rsidR="00621FEE" w:rsidRDefault="00621FEE" w:rsidP="00C76F1B">
      <w:r>
        <w:t>Sử dụng quá trình suy diễn thông qua cơ chế tác động</w:t>
      </w:r>
    </w:p>
    <w:p w14:paraId="7929BD32" w14:textId="77777777" w:rsidR="00B97A21" w:rsidRPr="00B97A21" w:rsidRDefault="00B97A21" w:rsidP="00B97A21">
      <w:r w:rsidRPr="00B97A21">
        <w:rPr>
          <w:b/>
          <w:bCs/>
          <w:i/>
          <w:iCs/>
          <w:lang w:val="en-US"/>
        </w:rPr>
        <w:t>Bước 1</w:t>
      </w:r>
      <w:r w:rsidRPr="00B97A21">
        <w:rPr>
          <w:lang w:val="en-US"/>
        </w:rPr>
        <w:t>: Kích hoạt những đỉnh hình tròn đã cho ban đầu (những yếu tố đã có giá trị)</w:t>
      </w:r>
    </w:p>
    <w:p w14:paraId="514C1A54" w14:textId="77777777" w:rsidR="00B97A21" w:rsidRPr="00B97A21" w:rsidRDefault="00B97A21" w:rsidP="00B97A21">
      <w:r w:rsidRPr="00B97A21">
        <w:rPr>
          <w:b/>
          <w:bCs/>
          <w:i/>
          <w:iCs/>
          <w:lang w:val="en-US"/>
        </w:rPr>
        <w:t>Bước 2</w:t>
      </w:r>
      <w:r w:rsidRPr="00B97A21">
        <w:rPr>
          <w:lang w:val="en-US"/>
        </w:rPr>
        <w:t>: Lặp lại bước sau cho đến khi kích hoạt được tất cả những đỉnh ứng với những yếu tố cần tính hoặc không thể kích hoạt được bất kỳ đỉnh nào nữa:</w:t>
      </w:r>
    </w:p>
    <w:p w14:paraId="6F9AE965" w14:textId="77777777" w:rsidR="00B97A21" w:rsidRPr="00B97A21" w:rsidRDefault="00B97A21" w:rsidP="00B97A21">
      <w:r w:rsidRPr="00B97A21">
        <w:rPr>
          <w:lang w:val="en-US"/>
        </w:rPr>
        <w:tab/>
        <w:t>Nếu một đỉnh hình chữ nhật có cung nối với n đỉnh hình tròn mà n-1 đỉnh hình tròn đã được kích hoạt thì kích hoạt đỉnh hình tròn còn lại (và tính giá trị đỉnh còn lại này thông qua công thức ở đỉnh hình chữ nhật).</w:t>
      </w:r>
    </w:p>
    <w:p w14:paraId="5DCA09C8" w14:textId="430748F9" w:rsidR="008A4ED8" w:rsidRDefault="00150108" w:rsidP="00C76F1B">
      <w:r w:rsidRPr="00150108">
        <w:drawing>
          <wp:inline distT="0" distB="0" distL="0" distR="0" wp14:anchorId="098759CB" wp14:editId="7E0DE345">
            <wp:extent cx="6466840" cy="4191635"/>
            <wp:effectExtent l="0" t="0" r="0" b="0"/>
            <wp:docPr id="64515" name="Picture 4" descr="A group of circles with arrows&#10;&#10;Description automatically generated">
              <a:extLst xmlns:a="http://schemas.openxmlformats.org/drawingml/2006/main">
                <a:ext uri="{FF2B5EF4-FFF2-40B4-BE49-F238E27FC236}">
                  <a16:creationId xmlns:a16="http://schemas.microsoft.com/office/drawing/2014/main" id="{2FC27269-9D6F-B98A-015D-B92C8D8839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 name="Picture 4" descr="A group of circles with arrows&#10;&#10;Description automatically generated">
                      <a:extLst>
                        <a:ext uri="{FF2B5EF4-FFF2-40B4-BE49-F238E27FC236}">
                          <a16:creationId xmlns:a16="http://schemas.microsoft.com/office/drawing/2014/main" id="{2FC27269-9D6F-B98A-015D-B92C8D8839CB}"/>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6840" cy="4191635"/>
                    </a:xfrm>
                    <a:prstGeom prst="rect">
                      <a:avLst/>
                    </a:prstGeom>
                    <a:noFill/>
                    <a:ln>
                      <a:noFill/>
                    </a:ln>
                  </pic:spPr>
                </pic:pic>
              </a:graphicData>
            </a:graphic>
          </wp:inline>
        </w:drawing>
      </w:r>
    </w:p>
    <w:p w14:paraId="5C8CC1DA" w14:textId="77777777" w:rsidR="008A4ED8" w:rsidRDefault="008A4ED8" w:rsidP="00C76F1B"/>
    <w:p w14:paraId="542758F8" w14:textId="190461D0" w:rsidR="008A4ED8" w:rsidRDefault="008A4ED8" w:rsidP="00C76F1B">
      <w:r>
        <w:t>ứng dụng</w:t>
      </w:r>
    </w:p>
    <w:p w14:paraId="6394FA37" w14:textId="4E2501DE" w:rsidR="008A4ED8" w:rsidRPr="008A4ED8" w:rsidRDefault="008A4ED8" w:rsidP="008A4ED8">
      <w:r>
        <w:rPr>
          <w:b/>
          <w:bCs/>
        </w:rPr>
        <w:t xml:space="preserve">Tìm kiếm mạng ngữ nghĩa. </w:t>
      </w:r>
      <w:r w:rsidRPr="008A4ED8">
        <w:t>Thay vì chỉ dựa vào từ khóa, các hệ thống tìm kiếm có thể sử dụng mạng ngữ nghĩa để hiểu ngữ cảnh và mối quan hệ giữa các từ trong truy vấn của người dùng, giúp cung cấp kết quả tìm kiếm chính xác hơn.</w:t>
      </w:r>
    </w:p>
    <w:p w14:paraId="3B53A6BF" w14:textId="428CFD56" w:rsidR="008A4ED8" w:rsidRDefault="008A4ED8" w:rsidP="008A4ED8">
      <w:r w:rsidRPr="008A4ED8">
        <w:rPr>
          <w:b/>
          <w:bCs/>
        </w:rPr>
        <w:t>Ví dụ</w:t>
      </w:r>
      <w:r w:rsidRPr="008A4ED8">
        <w:t>: Khi người dùng tìm kiếm "Xe ô tô màu đỏ", hệ thống có thể mở rộng tìm kiếm để bao gồm các khái niệm liên quan như "Xe hơi" hay "Xe 4 bánh", dựa trên mạng ngữ nghĩa.</w:t>
      </w:r>
    </w:p>
    <w:p w14:paraId="2FA805D6" w14:textId="46CF4D2F" w:rsidR="001E0F73" w:rsidRPr="00E27220" w:rsidRDefault="001E0F73" w:rsidP="008A4ED8">
      <w:r>
        <w:rPr>
          <w:b/>
          <w:bCs/>
        </w:rPr>
        <w:t>Trợ lý ảo và chatbox</w:t>
      </w:r>
    </w:p>
    <w:sectPr w:rsidR="001E0F73" w:rsidRPr="00E27220" w:rsidSect="001E6729">
      <w:pgSz w:w="11906" w:h="16838"/>
      <w:pgMar w:top="1440" w:right="28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5172"/>
    <w:multiLevelType w:val="multilevel"/>
    <w:tmpl w:val="6DF8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316DA"/>
    <w:multiLevelType w:val="multilevel"/>
    <w:tmpl w:val="CA36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307593">
    <w:abstractNumId w:val="0"/>
  </w:num>
  <w:num w:numId="2" w16cid:durableId="1295797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C8"/>
    <w:rsid w:val="0003492D"/>
    <w:rsid w:val="00150108"/>
    <w:rsid w:val="00183ED4"/>
    <w:rsid w:val="001E0F73"/>
    <w:rsid w:val="001E6729"/>
    <w:rsid w:val="00302402"/>
    <w:rsid w:val="003305C8"/>
    <w:rsid w:val="003909C8"/>
    <w:rsid w:val="004503AF"/>
    <w:rsid w:val="00481683"/>
    <w:rsid w:val="005C1F02"/>
    <w:rsid w:val="0061018A"/>
    <w:rsid w:val="00621FEE"/>
    <w:rsid w:val="00650AFB"/>
    <w:rsid w:val="006936DB"/>
    <w:rsid w:val="00747AD0"/>
    <w:rsid w:val="0077661E"/>
    <w:rsid w:val="008342A5"/>
    <w:rsid w:val="008A4ED8"/>
    <w:rsid w:val="008D79ED"/>
    <w:rsid w:val="00AB6738"/>
    <w:rsid w:val="00B97A21"/>
    <w:rsid w:val="00BB0F16"/>
    <w:rsid w:val="00C1518E"/>
    <w:rsid w:val="00C16647"/>
    <w:rsid w:val="00C27890"/>
    <w:rsid w:val="00C76F1B"/>
    <w:rsid w:val="00E27220"/>
    <w:rsid w:val="00FC7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B37B"/>
  <w15:chartTrackingRefBased/>
  <w15:docId w15:val="{90A927C5-5FB3-4AE1-A5B5-7BABAD50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9C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9C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909C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909C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09C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09C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09C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9C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9C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909C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909C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909C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909C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909C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90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9C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9C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909C8"/>
    <w:pPr>
      <w:spacing w:before="160"/>
      <w:jc w:val="center"/>
    </w:pPr>
    <w:rPr>
      <w:i/>
      <w:iCs/>
      <w:color w:val="404040" w:themeColor="text1" w:themeTint="BF"/>
    </w:rPr>
  </w:style>
  <w:style w:type="character" w:customStyle="1" w:styleId="QuoteChar">
    <w:name w:val="Quote Char"/>
    <w:basedOn w:val="DefaultParagraphFont"/>
    <w:link w:val="Quote"/>
    <w:uiPriority w:val="29"/>
    <w:rsid w:val="003909C8"/>
    <w:rPr>
      <w:i/>
      <w:iCs/>
      <w:color w:val="404040" w:themeColor="text1" w:themeTint="BF"/>
    </w:rPr>
  </w:style>
  <w:style w:type="paragraph" w:styleId="ListParagraph">
    <w:name w:val="List Paragraph"/>
    <w:basedOn w:val="Normal"/>
    <w:uiPriority w:val="34"/>
    <w:qFormat/>
    <w:rsid w:val="003909C8"/>
    <w:pPr>
      <w:ind w:left="720"/>
      <w:contextualSpacing/>
    </w:pPr>
  </w:style>
  <w:style w:type="character" w:styleId="IntenseEmphasis">
    <w:name w:val="Intense Emphasis"/>
    <w:basedOn w:val="DefaultParagraphFont"/>
    <w:uiPriority w:val="21"/>
    <w:qFormat/>
    <w:rsid w:val="003909C8"/>
    <w:rPr>
      <w:i/>
      <w:iCs/>
      <w:color w:val="0F4761" w:themeColor="accent1" w:themeShade="BF"/>
    </w:rPr>
  </w:style>
  <w:style w:type="paragraph" w:styleId="IntenseQuote">
    <w:name w:val="Intense Quote"/>
    <w:basedOn w:val="Normal"/>
    <w:next w:val="Normal"/>
    <w:link w:val="IntenseQuoteChar"/>
    <w:uiPriority w:val="30"/>
    <w:qFormat/>
    <w:rsid w:val="00390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9C8"/>
    <w:rPr>
      <w:i/>
      <w:iCs/>
      <w:color w:val="0F4761" w:themeColor="accent1" w:themeShade="BF"/>
    </w:rPr>
  </w:style>
  <w:style w:type="character" w:styleId="IntenseReference">
    <w:name w:val="Intense Reference"/>
    <w:basedOn w:val="DefaultParagraphFont"/>
    <w:uiPriority w:val="32"/>
    <w:qFormat/>
    <w:rsid w:val="003909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4677">
      <w:bodyDiv w:val="1"/>
      <w:marLeft w:val="0"/>
      <w:marRight w:val="0"/>
      <w:marTop w:val="0"/>
      <w:marBottom w:val="0"/>
      <w:divBdr>
        <w:top w:val="none" w:sz="0" w:space="0" w:color="auto"/>
        <w:left w:val="none" w:sz="0" w:space="0" w:color="auto"/>
        <w:bottom w:val="none" w:sz="0" w:space="0" w:color="auto"/>
        <w:right w:val="none" w:sz="0" w:space="0" w:color="auto"/>
      </w:divBdr>
    </w:div>
    <w:div w:id="915283877">
      <w:bodyDiv w:val="1"/>
      <w:marLeft w:val="0"/>
      <w:marRight w:val="0"/>
      <w:marTop w:val="0"/>
      <w:marBottom w:val="0"/>
      <w:divBdr>
        <w:top w:val="none" w:sz="0" w:space="0" w:color="auto"/>
        <w:left w:val="none" w:sz="0" w:space="0" w:color="auto"/>
        <w:bottom w:val="none" w:sz="0" w:space="0" w:color="auto"/>
        <w:right w:val="none" w:sz="0" w:space="0" w:color="auto"/>
      </w:divBdr>
    </w:div>
    <w:div w:id="1322807724">
      <w:bodyDiv w:val="1"/>
      <w:marLeft w:val="0"/>
      <w:marRight w:val="0"/>
      <w:marTop w:val="0"/>
      <w:marBottom w:val="0"/>
      <w:divBdr>
        <w:top w:val="none" w:sz="0" w:space="0" w:color="auto"/>
        <w:left w:val="none" w:sz="0" w:space="0" w:color="auto"/>
        <w:bottom w:val="none" w:sz="0" w:space="0" w:color="auto"/>
        <w:right w:val="none" w:sz="0" w:space="0" w:color="auto"/>
      </w:divBdr>
    </w:div>
    <w:div w:id="1356073697">
      <w:bodyDiv w:val="1"/>
      <w:marLeft w:val="0"/>
      <w:marRight w:val="0"/>
      <w:marTop w:val="0"/>
      <w:marBottom w:val="0"/>
      <w:divBdr>
        <w:top w:val="none" w:sz="0" w:space="0" w:color="auto"/>
        <w:left w:val="none" w:sz="0" w:space="0" w:color="auto"/>
        <w:bottom w:val="none" w:sz="0" w:space="0" w:color="auto"/>
        <w:right w:val="none" w:sz="0" w:space="0" w:color="auto"/>
      </w:divBdr>
    </w:div>
    <w:div w:id="1862282404">
      <w:bodyDiv w:val="1"/>
      <w:marLeft w:val="0"/>
      <w:marRight w:val="0"/>
      <w:marTop w:val="0"/>
      <w:marBottom w:val="0"/>
      <w:divBdr>
        <w:top w:val="none" w:sz="0" w:space="0" w:color="auto"/>
        <w:left w:val="none" w:sz="0" w:space="0" w:color="auto"/>
        <w:bottom w:val="none" w:sz="0" w:space="0" w:color="auto"/>
        <w:right w:val="none" w:sz="0" w:space="0" w:color="auto"/>
      </w:divBdr>
    </w:div>
    <w:div w:id="2040353278">
      <w:bodyDiv w:val="1"/>
      <w:marLeft w:val="0"/>
      <w:marRight w:val="0"/>
      <w:marTop w:val="0"/>
      <w:marBottom w:val="0"/>
      <w:divBdr>
        <w:top w:val="none" w:sz="0" w:space="0" w:color="auto"/>
        <w:left w:val="none" w:sz="0" w:space="0" w:color="auto"/>
        <w:bottom w:val="none" w:sz="0" w:space="0" w:color="auto"/>
        <w:right w:val="none" w:sz="0" w:space="0" w:color="auto"/>
      </w:divBdr>
    </w:div>
    <w:div w:id="21377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1CD31-BA77-4AC5-B6D0-047F6E6B8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VanThanh</dc:creator>
  <cp:keywords/>
  <dc:description/>
  <cp:lastModifiedBy>VanThanh</cp:lastModifiedBy>
  <cp:revision>20</cp:revision>
  <dcterms:created xsi:type="dcterms:W3CDTF">2024-10-16T15:13:00Z</dcterms:created>
  <dcterms:modified xsi:type="dcterms:W3CDTF">2024-10-18T14:52:00Z</dcterms:modified>
</cp:coreProperties>
</file>