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36668" w14:textId="1CFF0AAA" w:rsidR="008A259F" w:rsidRDefault="00157D92" w:rsidP="00157D92">
      <w:pPr>
        <w:pStyle w:val="ListParagraph"/>
        <w:numPr>
          <w:ilvl w:val="0"/>
          <w:numId w:val="2"/>
        </w:numPr>
        <w:ind w:left="284" w:hanging="284"/>
      </w:pPr>
      <w:r>
        <w:t>– Không đIạt học bổng các HK trước</w:t>
      </w:r>
    </w:p>
    <w:p w14:paraId="3F163765" w14:textId="78E5A530" w:rsidR="00157D92" w:rsidRDefault="00157D92" w:rsidP="00157D92">
      <w:pPr>
        <w:pStyle w:val="ListParagraph"/>
      </w:pPr>
      <w:r>
        <w:t>Vì có những môn buôn xui, lơ là</w:t>
      </w:r>
    </w:p>
    <w:p w14:paraId="4D6561D1" w14:textId="1F1256AA" w:rsidR="00157D92" w:rsidRDefault="00157D92" w:rsidP="00157D92">
      <w:r>
        <w:t>2. - Có bằng tiếng anh toiec &gt; 700</w:t>
      </w:r>
      <w:r w:rsidR="00D80B6F">
        <w:t xml:space="preserve"> trước tháng 12/2024</w:t>
      </w:r>
    </w:p>
    <w:p w14:paraId="2DF8085B" w14:textId="23F8A983" w:rsidR="00157D92" w:rsidRDefault="00157D92" w:rsidP="00157D92">
      <w:pPr>
        <w:ind w:firstLine="284"/>
      </w:pPr>
      <w:r>
        <w:t>- Đạt học bổng HK2 23/24</w:t>
      </w:r>
      <w:r w:rsidR="00D80B6F">
        <w:t xml:space="preserve"> dtb trên 3.2</w:t>
      </w:r>
    </w:p>
    <w:p w14:paraId="70367B7C" w14:textId="5D74CEFB" w:rsidR="00157D92" w:rsidRDefault="00157D92" w:rsidP="00157D92">
      <w:pPr>
        <w:ind w:firstLine="284"/>
      </w:pPr>
      <w:r>
        <w:t>- Có 1 công ty để kiến tập đúng ngành</w:t>
      </w:r>
      <w:r w:rsidR="00D80B6F">
        <w:t xml:space="preserve"> trước 8/2024</w:t>
      </w:r>
    </w:p>
    <w:p w14:paraId="4A945AF0" w14:textId="3F2F8D0D" w:rsidR="00EA23C8" w:rsidRDefault="00E20196" w:rsidP="00157D92">
      <w:pPr>
        <w:ind w:firstLine="284"/>
      </w:pPr>
      <w:r>
        <w:t>Ta là ai? -&gt; thế mạnh ưu điểm hạn chế</w:t>
      </w:r>
    </w:p>
    <w:p w14:paraId="09875607" w14:textId="77777777" w:rsidR="00E20196" w:rsidRDefault="00E20196" w:rsidP="00157D92">
      <w:pPr>
        <w:ind w:firstLine="284"/>
      </w:pPr>
    </w:p>
    <w:p w14:paraId="1BFD17FB" w14:textId="77777777" w:rsidR="00E20196" w:rsidRDefault="00E20196" w:rsidP="00157D92">
      <w:pPr>
        <w:ind w:firstLine="284"/>
      </w:pPr>
    </w:p>
    <w:p w14:paraId="74552561" w14:textId="77777777" w:rsidR="00EA23C8" w:rsidRDefault="00EA23C8" w:rsidP="00157D92">
      <w:pPr>
        <w:ind w:firstLine="284"/>
      </w:pPr>
    </w:p>
    <w:p w14:paraId="55441964" w14:textId="6373EE55" w:rsidR="00EA23C8" w:rsidRDefault="00EA23C8" w:rsidP="00157D92">
      <w:pPr>
        <w:ind w:firstLine="284"/>
      </w:pPr>
      <w:r>
        <w:rPr>
          <w:b/>
          <w:bCs/>
        </w:rPr>
        <w:t xml:space="preserve">Mục tiêu quan trọng nhất hiện nay: </w:t>
      </w:r>
      <w:r w:rsidRPr="00EA23C8">
        <w:t>Đạt bằng Giỏi</w:t>
      </w:r>
      <w:r w:rsidR="00487FE2">
        <w:t xml:space="preserve"> (GPA &gt; 3.2)</w:t>
      </w:r>
      <w:r w:rsidR="00E84CB5">
        <w:t xml:space="preserve"> năm 22 tuổi</w:t>
      </w:r>
      <w:r w:rsidRPr="00EA23C8">
        <w:t xml:space="preserve"> ngành công nghệ thông tin của trường Đại học Công Thương Tp.HCM</w:t>
      </w:r>
    </w:p>
    <w:p w14:paraId="46911AE2" w14:textId="40CA7AE3" w:rsidR="00EA23C8" w:rsidRDefault="00EA23C8" w:rsidP="00EA23C8">
      <w:pPr>
        <w:pStyle w:val="ListParagraph"/>
        <w:numPr>
          <w:ilvl w:val="0"/>
          <w:numId w:val="3"/>
        </w:numPr>
        <w:rPr>
          <w:iCs/>
        </w:rPr>
      </w:pPr>
      <w:r w:rsidRPr="00EA23C8">
        <w:rPr>
          <w:iCs/>
        </w:rPr>
        <w:t>Cố gắng</w:t>
      </w:r>
      <w:r>
        <w:rPr>
          <w:iCs/>
        </w:rPr>
        <w:t xml:space="preserve"> học tập đạt loại giỏi tất cả các kì còn lại, có chứng chỉ tiếng anh Toeic</w:t>
      </w:r>
      <w:r w:rsidR="0028198D">
        <w:rPr>
          <w:iCs/>
        </w:rPr>
        <w:t xml:space="preserve"> trước đầu năm 2025</w:t>
      </w:r>
      <w:r w:rsidR="009460D8">
        <w:rPr>
          <w:iCs/>
        </w:rPr>
        <w:t>, tích luỹ kiến thức.</w:t>
      </w:r>
    </w:p>
    <w:p w14:paraId="43588098" w14:textId="77777777" w:rsidR="001620E5" w:rsidRDefault="001620E5" w:rsidP="001620E5">
      <w:pPr>
        <w:rPr>
          <w:iCs/>
        </w:rPr>
      </w:pPr>
    </w:p>
    <w:p w14:paraId="35C7792B" w14:textId="77777777" w:rsidR="001620E5" w:rsidRDefault="001620E5" w:rsidP="001620E5">
      <w:pPr>
        <w:rPr>
          <w:iCs/>
        </w:rPr>
      </w:pPr>
    </w:p>
    <w:p w14:paraId="10951ECE" w14:textId="1E687BEC" w:rsidR="001620E5" w:rsidRDefault="001620E5" w:rsidP="001620E5">
      <w:pPr>
        <w:rPr>
          <w:iCs/>
        </w:rPr>
      </w:pPr>
      <w:r w:rsidRPr="001620E5">
        <w:rPr>
          <w:b/>
          <w:bCs/>
          <w:iCs/>
        </w:rPr>
        <w:t>Thiết lập mục tiêu trong công việc:</w:t>
      </w:r>
      <w:r>
        <w:rPr>
          <w:b/>
          <w:bCs/>
          <w:iCs/>
        </w:rPr>
        <w:t xml:space="preserve"> - </w:t>
      </w:r>
      <w:r w:rsidRPr="001620E5">
        <w:rPr>
          <w:iCs/>
        </w:rPr>
        <w:t>tìm hiểu qui định cty, phòng ban hoà nhập và nhiệm vụ cơ bản</w:t>
      </w:r>
      <w:r w:rsidR="002B3A68">
        <w:rPr>
          <w:iCs/>
        </w:rPr>
        <w:t xml:space="preserve"> (2 tháng)</w:t>
      </w:r>
    </w:p>
    <w:p w14:paraId="6713B2D7" w14:textId="747BBB24" w:rsidR="002B3A68" w:rsidRDefault="002B3A68" w:rsidP="001620E5">
      <w:pPr>
        <w:rPr>
          <w:iCs/>
        </w:rPr>
      </w:pPr>
      <w:r>
        <w:rPr>
          <w:iCs/>
        </w:rPr>
        <w:t>Thứ nhất trong vòng 1 tuần đầu tiên tìm hiểu</w:t>
      </w:r>
      <w:r w:rsidR="0074758B">
        <w:rPr>
          <w:iCs/>
        </w:rPr>
        <w:t>,</w:t>
      </w:r>
      <w:r>
        <w:rPr>
          <w:iCs/>
        </w:rPr>
        <w:t xml:space="preserve"> kiếm</w:t>
      </w:r>
      <w:r w:rsidR="0074758B">
        <w:rPr>
          <w:iCs/>
        </w:rPr>
        <w:t xml:space="preserve"> và đọc</w:t>
      </w:r>
      <w:r w:rsidR="0033725A">
        <w:rPr>
          <w:iCs/>
        </w:rPr>
        <w:t>, ghi nhớ</w:t>
      </w:r>
      <w:r>
        <w:rPr>
          <w:iCs/>
        </w:rPr>
        <w:t xml:space="preserve"> những qui định của công ty bằng văn bản giấy và hỏi những </w:t>
      </w:r>
      <w:r w:rsidR="0074758B">
        <w:rPr>
          <w:iCs/>
        </w:rPr>
        <w:t>người</w:t>
      </w:r>
      <w:r>
        <w:rPr>
          <w:iCs/>
        </w:rPr>
        <w:t xml:space="preserve"> đi trước về những qui tắc khi làm việc của phòng ban để tránh mắc phải</w:t>
      </w:r>
    </w:p>
    <w:p w14:paraId="038D481D" w14:textId="577349E4" w:rsidR="002B3A68" w:rsidRDefault="002B3A68" w:rsidP="001620E5">
      <w:pPr>
        <w:rPr>
          <w:iCs/>
        </w:rPr>
      </w:pPr>
      <w:r>
        <w:rPr>
          <w:iCs/>
        </w:rPr>
        <w:t xml:space="preserve">Thứ 2 </w:t>
      </w:r>
      <w:r w:rsidR="00A9332B">
        <w:rPr>
          <w:iCs/>
        </w:rPr>
        <w:tab/>
      </w:r>
    </w:p>
    <w:p w14:paraId="3B8D42FF" w14:textId="4956FE75" w:rsidR="002B3A68" w:rsidRDefault="002B3A68" w:rsidP="001620E5">
      <w:pPr>
        <w:rPr>
          <w:iCs/>
        </w:rPr>
      </w:pPr>
      <w:r>
        <w:rPr>
          <w:iCs/>
        </w:rPr>
        <w:t>Thứ 3 trong vòng 2 tháng đó phải luôn tích cực năng nổ giúp đỡ mọi người khi cần</w:t>
      </w:r>
      <w:r w:rsidR="009A68A1">
        <w:rPr>
          <w:iCs/>
        </w:rPr>
        <w:t xml:space="preserve"> và tham gia đầy đủ các hoạt động</w:t>
      </w:r>
      <w:r>
        <w:rPr>
          <w:iCs/>
        </w:rPr>
        <w:t xml:space="preserve"> để tạo được những mối quan hệ và hoà nhập với môi trường trong công ty</w:t>
      </w:r>
    </w:p>
    <w:p w14:paraId="7295450A" w14:textId="77777777" w:rsidR="00FC449F" w:rsidRDefault="00FC449F" w:rsidP="001620E5">
      <w:pPr>
        <w:rPr>
          <w:iCs/>
        </w:rPr>
      </w:pPr>
    </w:p>
    <w:p w14:paraId="1943DF67" w14:textId="77777777" w:rsidR="00423CE3" w:rsidRDefault="00423CE3" w:rsidP="001620E5">
      <w:pPr>
        <w:rPr>
          <w:iCs/>
        </w:rPr>
      </w:pPr>
      <w:r>
        <w:rPr>
          <w:iCs/>
        </w:rPr>
        <w:br/>
      </w:r>
    </w:p>
    <w:p w14:paraId="7820A8AA" w14:textId="77777777" w:rsidR="00423CE3" w:rsidRDefault="00423CE3">
      <w:pPr>
        <w:rPr>
          <w:iCs/>
        </w:rPr>
      </w:pPr>
      <w:r>
        <w:rPr>
          <w:iCs/>
        </w:rPr>
        <w:br w:type="page"/>
      </w:r>
    </w:p>
    <w:p w14:paraId="3BEAF970" w14:textId="775711BE" w:rsidR="00FC449F" w:rsidRDefault="001A4011" w:rsidP="001620E5">
      <w:pPr>
        <w:rPr>
          <w:iCs/>
        </w:rPr>
      </w:pPr>
      <w:r>
        <w:rPr>
          <w:iCs/>
        </w:rPr>
        <w:lastRenderedPageBreak/>
        <w:t xml:space="preserve">Công cụ </w:t>
      </w:r>
      <w:r>
        <w:rPr>
          <w:iCs/>
        </w:rPr>
        <w:t xml:space="preserve"> </w:t>
      </w:r>
      <w:r w:rsidR="00FC449F">
        <w:rPr>
          <w:iCs/>
        </w:rPr>
        <w:t>5W 2H</w:t>
      </w:r>
    </w:p>
    <w:p w14:paraId="02A27A2D" w14:textId="43B2070F" w:rsidR="00FC449F" w:rsidRDefault="00FC449F" w:rsidP="001620E5">
      <w:pPr>
        <w:rPr>
          <w:iCs/>
        </w:rPr>
      </w:pPr>
      <w:r>
        <w:rPr>
          <w:iCs/>
        </w:rPr>
        <w:t>Why</w:t>
      </w:r>
      <w:r w:rsidR="00A9332B">
        <w:rPr>
          <w:iCs/>
        </w:rPr>
        <w:t xml:space="preserve"> - </w:t>
      </w:r>
      <w:r w:rsidR="00A9332B" w:rsidRPr="00A9332B">
        <w:rPr>
          <w:iCs/>
        </w:rPr>
        <w:t>Để nắm vững công việc cơ bản và hiểu rõ hơn về quy trình</w:t>
      </w:r>
      <w:r w:rsidR="00A9332B">
        <w:rPr>
          <w:iCs/>
        </w:rPr>
        <w:t>, cách vận hành</w:t>
      </w:r>
      <w:r w:rsidR="00A9332B" w:rsidRPr="00A9332B">
        <w:rPr>
          <w:iCs/>
        </w:rPr>
        <w:t xml:space="preserve"> </w:t>
      </w:r>
      <w:r w:rsidR="00A9332B">
        <w:rPr>
          <w:iCs/>
        </w:rPr>
        <w:t>công</w:t>
      </w:r>
      <w:r w:rsidR="00A9332B" w:rsidRPr="00A9332B">
        <w:rPr>
          <w:iCs/>
        </w:rPr>
        <w:t xml:space="preserve"> việc trong công ty</w:t>
      </w:r>
      <w:r w:rsidR="0041636C">
        <w:rPr>
          <w:iCs/>
        </w:rPr>
        <w:t>. yếu tố đầu tiên cơ bản nhất để làm trong nghề</w:t>
      </w:r>
    </w:p>
    <w:p w14:paraId="4071B4AC" w14:textId="039D20FF" w:rsidR="00FC449F" w:rsidRDefault="00FC449F" w:rsidP="001620E5">
      <w:pPr>
        <w:rPr>
          <w:iCs/>
        </w:rPr>
      </w:pPr>
      <w:r>
        <w:rPr>
          <w:iCs/>
        </w:rPr>
        <w:t>What</w:t>
      </w:r>
      <w:r w:rsidR="00A9332B">
        <w:rPr>
          <w:iCs/>
        </w:rPr>
        <w:t xml:space="preserve"> - </w:t>
      </w:r>
      <w:r w:rsidR="00A9332B" w:rsidRPr="00A9332B">
        <w:rPr>
          <w:iCs/>
        </w:rPr>
        <w:t>Xem xét cách làm việc của đồng nghiệp và tìm hiểu về</w:t>
      </w:r>
      <w:r w:rsidR="0041636C">
        <w:rPr>
          <w:iCs/>
        </w:rPr>
        <w:t xml:space="preserve"> nhiệm vụ của mình xem xét bản phân công làm việc,</w:t>
      </w:r>
      <w:r w:rsidR="00A9332B" w:rsidRPr="00A9332B">
        <w:rPr>
          <w:iCs/>
        </w:rPr>
        <w:t xml:space="preserve"> phần mềm, quy trình, và công việc cơ bản.</w:t>
      </w:r>
      <w:r w:rsidR="0041636C">
        <w:rPr>
          <w:iCs/>
        </w:rPr>
        <w:t xml:space="preserve"> </w:t>
      </w:r>
    </w:p>
    <w:p w14:paraId="6AE4F8FB" w14:textId="2973EC80" w:rsidR="00FC449F" w:rsidRDefault="00FC449F" w:rsidP="001620E5">
      <w:pPr>
        <w:rPr>
          <w:iCs/>
        </w:rPr>
      </w:pPr>
      <w:r>
        <w:rPr>
          <w:iCs/>
        </w:rPr>
        <w:t>Where</w:t>
      </w:r>
      <w:r w:rsidR="00A9332B">
        <w:rPr>
          <w:iCs/>
        </w:rPr>
        <w:t xml:space="preserve"> - </w:t>
      </w:r>
      <w:r w:rsidR="00A9332B" w:rsidRPr="00A9332B">
        <w:rPr>
          <w:iCs/>
        </w:rPr>
        <w:t>Nơi làm việc (văn phòng, trực tuyến)</w:t>
      </w:r>
    </w:p>
    <w:p w14:paraId="2962AFEB" w14:textId="7A6B413E" w:rsidR="00FC449F" w:rsidRDefault="00FC449F" w:rsidP="001620E5">
      <w:pPr>
        <w:rPr>
          <w:iCs/>
        </w:rPr>
      </w:pPr>
      <w:r>
        <w:rPr>
          <w:iCs/>
        </w:rPr>
        <w:t>When</w:t>
      </w:r>
      <w:r w:rsidR="00A9332B">
        <w:rPr>
          <w:iCs/>
        </w:rPr>
        <w:t xml:space="preserve"> - </w:t>
      </w:r>
      <w:r w:rsidR="00A9332B" w:rsidRPr="00A9332B">
        <w:rPr>
          <w:iCs/>
        </w:rPr>
        <w:t>Trong vòng 2 tháng.</w:t>
      </w:r>
      <w:r w:rsidR="00A9332B">
        <w:rPr>
          <w:iCs/>
        </w:rPr>
        <w:t xml:space="preserve"> </w:t>
      </w:r>
      <w:r w:rsidR="00A9332B" w:rsidRPr="00A9332B">
        <w:rPr>
          <w:iCs/>
        </w:rPr>
        <w:t>Xem xét thường xuyên, học từng bước một</w:t>
      </w:r>
    </w:p>
    <w:p w14:paraId="2A22D24D" w14:textId="03D24FA0" w:rsidR="00FC449F" w:rsidRDefault="00FC449F" w:rsidP="001620E5">
      <w:pPr>
        <w:rPr>
          <w:iCs/>
        </w:rPr>
      </w:pPr>
      <w:r>
        <w:rPr>
          <w:iCs/>
        </w:rPr>
        <w:t>Who</w:t>
      </w:r>
      <w:r w:rsidR="00A9332B">
        <w:rPr>
          <w:iCs/>
        </w:rPr>
        <w:t xml:space="preserve"> – Người hỗ trợ </w:t>
      </w:r>
      <w:r w:rsidR="00A9332B" w:rsidRPr="00A9332B">
        <w:rPr>
          <w:iCs/>
        </w:rPr>
        <w:t>Anh/chị làm trước, đồng nghiệp, người quản lý.</w:t>
      </w:r>
    </w:p>
    <w:p w14:paraId="48E1E9C2" w14:textId="33B5C2E9" w:rsidR="00A9332B" w:rsidRPr="00A9332B" w:rsidRDefault="00FC449F" w:rsidP="00A9332B">
      <w:pPr>
        <w:rPr>
          <w:iCs/>
        </w:rPr>
      </w:pPr>
      <w:r>
        <w:rPr>
          <w:iCs/>
        </w:rPr>
        <w:t>How</w:t>
      </w:r>
      <w:r w:rsidR="00A9332B">
        <w:rPr>
          <w:iCs/>
        </w:rPr>
        <w:t xml:space="preserve"> - </w:t>
      </w:r>
      <w:r w:rsidR="00A9332B" w:rsidRPr="00A9332B">
        <w:rPr>
          <w:iCs/>
        </w:rPr>
        <w:t>Quan sát: Theo dõi cách làm việc của đồng nghiệp.</w:t>
      </w:r>
    </w:p>
    <w:p w14:paraId="3211B6FD" w14:textId="77777777" w:rsidR="00A9332B" w:rsidRDefault="00A9332B" w:rsidP="00A9332B">
      <w:pPr>
        <w:tabs>
          <w:tab w:val="left" w:pos="709"/>
        </w:tabs>
        <w:rPr>
          <w:iCs/>
        </w:rPr>
      </w:pPr>
      <w:r>
        <w:rPr>
          <w:iCs/>
        </w:rPr>
        <w:tab/>
      </w:r>
      <w:r w:rsidRPr="00A9332B">
        <w:rPr>
          <w:iCs/>
        </w:rPr>
        <w:t>Tìm hiểu: Sử dụng tài liệu, hướng dẫn, và tài nguyên trực tuyến.</w:t>
      </w:r>
    </w:p>
    <w:p w14:paraId="63DBF91A" w14:textId="77777777" w:rsidR="00A9332B" w:rsidRDefault="00A9332B" w:rsidP="00A9332B">
      <w:pPr>
        <w:tabs>
          <w:tab w:val="left" w:pos="709"/>
        </w:tabs>
        <w:rPr>
          <w:iCs/>
        </w:rPr>
      </w:pPr>
      <w:r>
        <w:rPr>
          <w:iCs/>
        </w:rPr>
        <w:tab/>
      </w:r>
      <w:r w:rsidRPr="00A9332B">
        <w:rPr>
          <w:iCs/>
        </w:rPr>
        <w:t>Hỏi: Hỏi anh/chị làm trước khi gặp khó khăn.</w:t>
      </w:r>
    </w:p>
    <w:p w14:paraId="029FE4AE" w14:textId="77777777" w:rsidR="00A9332B" w:rsidRDefault="00A9332B" w:rsidP="00A9332B">
      <w:pPr>
        <w:tabs>
          <w:tab w:val="left" w:pos="709"/>
        </w:tabs>
        <w:rPr>
          <w:iCs/>
        </w:rPr>
      </w:pPr>
      <w:r>
        <w:rPr>
          <w:iCs/>
        </w:rPr>
        <w:tab/>
      </w:r>
      <w:r w:rsidRPr="00A9332B">
        <w:rPr>
          <w:iCs/>
        </w:rPr>
        <w:t>Phần mềm: Sử dụng các phần mềm liên quan đến công việc (ví dụ: Microsoft Office, phần mềm quản lý dự án).</w:t>
      </w:r>
    </w:p>
    <w:p w14:paraId="54DE63EA" w14:textId="4B14A015" w:rsidR="00A9332B" w:rsidRPr="00A9332B" w:rsidRDefault="00A9332B" w:rsidP="00A9332B">
      <w:pPr>
        <w:tabs>
          <w:tab w:val="left" w:pos="709"/>
        </w:tabs>
        <w:rPr>
          <w:iCs/>
        </w:rPr>
      </w:pPr>
      <w:r>
        <w:rPr>
          <w:iCs/>
        </w:rPr>
        <w:tab/>
      </w:r>
      <w:r w:rsidRPr="00A9332B">
        <w:rPr>
          <w:iCs/>
        </w:rPr>
        <w:t>Ghi chép: Ghi lại những điểm quan trọng và học từ kinh nghiệm.</w:t>
      </w:r>
    </w:p>
    <w:p w14:paraId="43C3A4FB" w14:textId="72ABEA89" w:rsidR="00FC449F" w:rsidRDefault="00FC449F" w:rsidP="001620E5">
      <w:pPr>
        <w:rPr>
          <w:iCs/>
        </w:rPr>
      </w:pPr>
    </w:p>
    <w:p w14:paraId="04A4C774" w14:textId="12D37224" w:rsidR="00FC449F" w:rsidRDefault="00FC449F" w:rsidP="001620E5">
      <w:pPr>
        <w:rPr>
          <w:iCs/>
        </w:rPr>
      </w:pPr>
      <w:r>
        <w:rPr>
          <w:iCs/>
        </w:rPr>
        <w:t>How much/long</w:t>
      </w:r>
      <w:r w:rsidR="00A9332B">
        <w:rPr>
          <w:iCs/>
        </w:rPr>
        <w:t xml:space="preserve">: </w:t>
      </w:r>
      <w:r w:rsidR="00A9332B" w:rsidRPr="00A9332B">
        <w:rPr>
          <w:iCs/>
        </w:rPr>
        <w:t xml:space="preserve">Dành ít nhất 1-2 giờ mỗi </w:t>
      </w:r>
      <w:r w:rsidR="00A9332B">
        <w:rPr>
          <w:iCs/>
        </w:rPr>
        <w:t>ngày</w:t>
      </w:r>
      <w:r w:rsidR="00A9332B" w:rsidRPr="00A9332B">
        <w:rPr>
          <w:iCs/>
        </w:rPr>
        <w:t xml:space="preserve"> để xem xét và học.</w:t>
      </w:r>
    </w:p>
    <w:p w14:paraId="28628390" w14:textId="634F0E70" w:rsidR="001620E5" w:rsidRDefault="00DB2526" w:rsidP="001620E5">
      <w:pPr>
        <w:rPr>
          <w:iCs/>
        </w:rPr>
      </w:pPr>
      <w:r>
        <w:rPr>
          <w:iCs/>
        </w:rPr>
        <w:t>Căn cứ bt trên lấy 1 nd sử dụng 5w2h để lập kế hoạc</w:t>
      </w:r>
      <w:r w:rsidR="00A9332B">
        <w:rPr>
          <w:iCs/>
        </w:rPr>
        <w:t>h</w:t>
      </w:r>
    </w:p>
    <w:p w14:paraId="506B9E94" w14:textId="0AEE49FE" w:rsidR="00FF05D5" w:rsidRPr="001620E5" w:rsidRDefault="008A7870" w:rsidP="001620E5">
      <w:pPr>
        <w:rPr>
          <w:iCs/>
        </w:rPr>
      </w:pPr>
      <w:r>
        <w:rPr>
          <w:iCs/>
        </w:rPr>
        <w:t xml:space="preserve">Công cụ </w:t>
      </w:r>
      <w:r w:rsidR="00130CEA">
        <w:rPr>
          <w:iCs/>
        </w:rPr>
        <w:t>2C 5M</w:t>
      </w:r>
    </w:p>
    <w:sectPr w:rsidR="00FF05D5" w:rsidRPr="00162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71DB"/>
    <w:multiLevelType w:val="multilevel"/>
    <w:tmpl w:val="495C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17240"/>
    <w:multiLevelType w:val="hybridMultilevel"/>
    <w:tmpl w:val="36D61450"/>
    <w:lvl w:ilvl="0" w:tplc="5C082F2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A575457"/>
    <w:multiLevelType w:val="multilevel"/>
    <w:tmpl w:val="9C6A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A7EE2"/>
    <w:multiLevelType w:val="hybridMultilevel"/>
    <w:tmpl w:val="57D05D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F5755"/>
    <w:multiLevelType w:val="hybridMultilevel"/>
    <w:tmpl w:val="EE142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921810">
    <w:abstractNumId w:val="4"/>
  </w:num>
  <w:num w:numId="2" w16cid:durableId="1069376853">
    <w:abstractNumId w:val="3"/>
  </w:num>
  <w:num w:numId="3" w16cid:durableId="1866208684">
    <w:abstractNumId w:val="1"/>
  </w:num>
  <w:num w:numId="4" w16cid:durableId="101851301">
    <w:abstractNumId w:val="2"/>
  </w:num>
  <w:num w:numId="5" w16cid:durableId="474370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92"/>
    <w:rsid w:val="00044D55"/>
    <w:rsid w:val="00130CEA"/>
    <w:rsid w:val="00157D92"/>
    <w:rsid w:val="001620E5"/>
    <w:rsid w:val="001A4011"/>
    <w:rsid w:val="0028198D"/>
    <w:rsid w:val="002B3A68"/>
    <w:rsid w:val="0033725A"/>
    <w:rsid w:val="0041636C"/>
    <w:rsid w:val="00423CE3"/>
    <w:rsid w:val="00487FE2"/>
    <w:rsid w:val="005B5F7F"/>
    <w:rsid w:val="0074758B"/>
    <w:rsid w:val="008801F3"/>
    <w:rsid w:val="008A259F"/>
    <w:rsid w:val="008A7870"/>
    <w:rsid w:val="009460D8"/>
    <w:rsid w:val="009A68A1"/>
    <w:rsid w:val="00A239BC"/>
    <w:rsid w:val="00A9332B"/>
    <w:rsid w:val="00D80B6F"/>
    <w:rsid w:val="00DB2526"/>
    <w:rsid w:val="00E20196"/>
    <w:rsid w:val="00E84CB5"/>
    <w:rsid w:val="00EA23C8"/>
    <w:rsid w:val="00F43D9E"/>
    <w:rsid w:val="00FC449F"/>
    <w:rsid w:val="00FF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53C6"/>
  <w15:chartTrackingRefBased/>
  <w15:docId w15:val="{455B5F40-B1F0-4CB5-A1A2-53C9FE3F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D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33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Văn</dc:creator>
  <cp:keywords/>
  <dc:description/>
  <cp:lastModifiedBy>Thành Nguyễn Văn</cp:lastModifiedBy>
  <cp:revision>24</cp:revision>
  <dcterms:created xsi:type="dcterms:W3CDTF">2024-03-23T00:54:00Z</dcterms:created>
  <dcterms:modified xsi:type="dcterms:W3CDTF">2024-03-30T04:15:00Z</dcterms:modified>
</cp:coreProperties>
</file>