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6D86" w14:textId="7680FD70" w:rsidR="00A613AD" w:rsidRPr="00A613AD" w:rsidRDefault="008F135F" w:rsidP="00A613AD">
      <w:pPr>
        <w:pStyle w:val="Heading1"/>
        <w:jc w:val="center"/>
        <w:rPr>
          <w:rFonts w:ascii="Times New Roman" w:hAnsi="Times New Roman" w:cs="Times New Roman"/>
          <w:b/>
          <w:bCs/>
          <w:color w:val="auto"/>
          <w:sz w:val="24"/>
          <w:szCs w:val="24"/>
        </w:rPr>
      </w:pPr>
      <w:r w:rsidRPr="008F135F">
        <w:rPr>
          <w:rFonts w:ascii="Times New Roman" w:hAnsi="Times New Roman" w:cs="Times New Roman"/>
          <w:b/>
          <w:bCs/>
          <w:color w:val="auto"/>
          <w:sz w:val="24"/>
          <w:szCs w:val="24"/>
        </w:rPr>
        <w:t xml:space="preserve">CS 250 </w:t>
      </w:r>
      <w:r w:rsidR="00A21B5D">
        <w:rPr>
          <w:rFonts w:ascii="Times New Roman" w:hAnsi="Times New Roman" w:cs="Times New Roman"/>
          <w:b/>
          <w:bCs/>
          <w:color w:val="auto"/>
          <w:sz w:val="24"/>
          <w:szCs w:val="24"/>
        </w:rPr>
        <w:t>Final Project</w:t>
      </w:r>
      <w:r w:rsidR="0099165F">
        <w:rPr>
          <w:rFonts w:ascii="Times New Roman" w:hAnsi="Times New Roman" w:cs="Times New Roman"/>
          <w:b/>
          <w:bCs/>
          <w:color w:val="auto"/>
          <w:sz w:val="24"/>
          <w:szCs w:val="24"/>
        </w:rPr>
        <w:t xml:space="preserve">: </w:t>
      </w:r>
      <w:r w:rsidR="00B50835" w:rsidRPr="00B50835">
        <w:rPr>
          <w:rFonts w:ascii="Times New Roman" w:hAnsi="Times New Roman" w:cs="Times New Roman"/>
          <w:b/>
          <w:bCs/>
          <w:color w:val="auto"/>
          <w:sz w:val="24"/>
          <w:szCs w:val="24"/>
        </w:rPr>
        <w:t>Sprint Review and Retrospective</w:t>
      </w:r>
    </w:p>
    <w:p w14:paraId="63F075B4" w14:textId="7660060C" w:rsidR="008F135F" w:rsidRPr="008F135F" w:rsidRDefault="0099165F" w:rsidP="00A613A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p>
    <w:p w14:paraId="1AE07799" w14:textId="77777777" w:rsidR="008F135F" w:rsidRDefault="008F135F" w:rsidP="008F135F"/>
    <w:p w14:paraId="63B1D875" w14:textId="77777777" w:rsidR="008F135F" w:rsidRDefault="008F135F" w:rsidP="008F135F"/>
    <w:p w14:paraId="38C9E608" w14:textId="77777777" w:rsidR="008F135F" w:rsidRPr="00E45EFE" w:rsidRDefault="008F135F" w:rsidP="008F135F"/>
    <w:p w14:paraId="348A9F77" w14:textId="77777777" w:rsidR="008F135F" w:rsidRPr="00085B06" w:rsidRDefault="008F135F" w:rsidP="008F135F">
      <w:pPr>
        <w:spacing w:line="480" w:lineRule="auto"/>
        <w:contextualSpacing/>
        <w:jc w:val="center"/>
        <w:rPr>
          <w:rFonts w:ascii="Times New Roman" w:hAnsi="Times New Roman" w:cs="Times New Roman"/>
        </w:rPr>
      </w:pPr>
      <w:r w:rsidRPr="00085B06">
        <w:rPr>
          <w:rFonts w:ascii="Times New Roman" w:hAnsi="Times New Roman" w:cs="Times New Roman"/>
        </w:rPr>
        <w:t>James Cummings</w:t>
      </w:r>
    </w:p>
    <w:p w14:paraId="45147AE9" w14:textId="77777777" w:rsidR="008F135F" w:rsidRDefault="008F135F" w:rsidP="008F135F">
      <w:pPr>
        <w:spacing w:line="480" w:lineRule="auto"/>
        <w:contextualSpacing/>
        <w:jc w:val="center"/>
        <w:rPr>
          <w:rFonts w:ascii="Times New Roman" w:hAnsi="Times New Roman" w:cs="Times New Roman"/>
        </w:rPr>
      </w:pPr>
      <w:hyperlink r:id="rId7" w:history="1">
        <w:r w:rsidRPr="00345448">
          <w:rPr>
            <w:rStyle w:val="Hyperlink"/>
            <w:rFonts w:ascii="Times New Roman" w:hAnsi="Times New Roman" w:cs="Times New Roman"/>
          </w:rPr>
          <w:t>James.cummings3@snhu.edu</w:t>
        </w:r>
      </w:hyperlink>
    </w:p>
    <w:p w14:paraId="26D80927" w14:textId="77777777" w:rsidR="003B62E6" w:rsidRDefault="003B62E6" w:rsidP="009F513B">
      <w:pPr>
        <w:ind w:firstLine="720"/>
        <w:rPr>
          <w:rFonts w:ascii="Times New Roman" w:hAnsi="Times New Roman" w:cs="Times New Roman"/>
        </w:rPr>
      </w:pPr>
    </w:p>
    <w:p w14:paraId="69857C0E" w14:textId="77777777" w:rsidR="003B62E6" w:rsidRDefault="003B62E6" w:rsidP="009F513B">
      <w:pPr>
        <w:ind w:firstLine="720"/>
        <w:rPr>
          <w:rFonts w:ascii="Times New Roman" w:hAnsi="Times New Roman" w:cs="Times New Roman"/>
        </w:rPr>
      </w:pPr>
    </w:p>
    <w:p w14:paraId="165CA84D" w14:textId="77777777" w:rsidR="003B62E6" w:rsidRDefault="003B62E6" w:rsidP="009F513B">
      <w:pPr>
        <w:ind w:firstLine="720"/>
        <w:rPr>
          <w:rFonts w:ascii="Times New Roman" w:hAnsi="Times New Roman" w:cs="Times New Roman"/>
        </w:rPr>
      </w:pPr>
    </w:p>
    <w:p w14:paraId="5C1B0EEE" w14:textId="77777777" w:rsidR="003B62E6" w:rsidRDefault="003B62E6" w:rsidP="009F513B">
      <w:pPr>
        <w:ind w:firstLine="720"/>
        <w:rPr>
          <w:rFonts w:ascii="Times New Roman" w:hAnsi="Times New Roman" w:cs="Times New Roman"/>
        </w:rPr>
      </w:pPr>
    </w:p>
    <w:p w14:paraId="6C79C6EB" w14:textId="77777777" w:rsidR="003B62E6" w:rsidRDefault="003B62E6" w:rsidP="009F513B">
      <w:pPr>
        <w:ind w:firstLine="720"/>
        <w:rPr>
          <w:rFonts w:ascii="Times New Roman" w:hAnsi="Times New Roman" w:cs="Times New Roman"/>
        </w:rPr>
      </w:pPr>
    </w:p>
    <w:p w14:paraId="6D2BB1B8" w14:textId="77777777" w:rsidR="003B62E6" w:rsidRDefault="003B62E6" w:rsidP="009F513B">
      <w:pPr>
        <w:ind w:firstLine="720"/>
        <w:rPr>
          <w:rFonts w:ascii="Times New Roman" w:hAnsi="Times New Roman" w:cs="Times New Roman"/>
        </w:rPr>
      </w:pPr>
    </w:p>
    <w:p w14:paraId="06D55B52" w14:textId="77777777" w:rsidR="003B62E6" w:rsidRDefault="003B62E6" w:rsidP="009F513B">
      <w:pPr>
        <w:ind w:firstLine="720"/>
        <w:rPr>
          <w:rFonts w:ascii="Times New Roman" w:hAnsi="Times New Roman" w:cs="Times New Roman"/>
        </w:rPr>
      </w:pPr>
    </w:p>
    <w:p w14:paraId="6DE29017" w14:textId="77777777" w:rsidR="003B62E6" w:rsidRDefault="003B62E6" w:rsidP="009F513B">
      <w:pPr>
        <w:ind w:firstLine="720"/>
        <w:rPr>
          <w:rFonts w:ascii="Times New Roman" w:hAnsi="Times New Roman" w:cs="Times New Roman"/>
        </w:rPr>
      </w:pPr>
    </w:p>
    <w:p w14:paraId="5A88AD26" w14:textId="77777777" w:rsidR="003B62E6" w:rsidRDefault="003B62E6" w:rsidP="009F513B">
      <w:pPr>
        <w:ind w:firstLine="720"/>
        <w:rPr>
          <w:rFonts w:ascii="Times New Roman" w:hAnsi="Times New Roman" w:cs="Times New Roman"/>
        </w:rPr>
      </w:pPr>
    </w:p>
    <w:p w14:paraId="42C071C7" w14:textId="77777777" w:rsidR="003B62E6" w:rsidRDefault="003B62E6" w:rsidP="009F513B">
      <w:pPr>
        <w:ind w:firstLine="720"/>
        <w:rPr>
          <w:rFonts w:ascii="Times New Roman" w:hAnsi="Times New Roman" w:cs="Times New Roman"/>
        </w:rPr>
      </w:pPr>
    </w:p>
    <w:p w14:paraId="17B7A086" w14:textId="77777777" w:rsidR="003B62E6" w:rsidRDefault="003B62E6" w:rsidP="009F513B">
      <w:pPr>
        <w:ind w:firstLine="720"/>
        <w:rPr>
          <w:rFonts w:ascii="Times New Roman" w:hAnsi="Times New Roman" w:cs="Times New Roman"/>
        </w:rPr>
      </w:pPr>
    </w:p>
    <w:p w14:paraId="62E4249E" w14:textId="77777777" w:rsidR="003B62E6" w:rsidRDefault="003B62E6" w:rsidP="009F513B">
      <w:pPr>
        <w:ind w:firstLine="720"/>
        <w:rPr>
          <w:rFonts w:ascii="Times New Roman" w:hAnsi="Times New Roman" w:cs="Times New Roman"/>
        </w:rPr>
      </w:pPr>
    </w:p>
    <w:p w14:paraId="54D9B0A8" w14:textId="77777777" w:rsidR="003B62E6" w:rsidRDefault="003B62E6" w:rsidP="009F513B">
      <w:pPr>
        <w:ind w:firstLine="720"/>
        <w:rPr>
          <w:rFonts w:ascii="Times New Roman" w:hAnsi="Times New Roman" w:cs="Times New Roman"/>
        </w:rPr>
      </w:pPr>
    </w:p>
    <w:p w14:paraId="4410CB6C" w14:textId="77777777" w:rsidR="003B62E6" w:rsidRDefault="003B62E6" w:rsidP="009F513B">
      <w:pPr>
        <w:ind w:firstLine="720"/>
        <w:rPr>
          <w:rFonts w:ascii="Times New Roman" w:hAnsi="Times New Roman" w:cs="Times New Roman"/>
        </w:rPr>
      </w:pPr>
    </w:p>
    <w:p w14:paraId="11CC3DE3" w14:textId="77777777" w:rsidR="003B62E6" w:rsidRDefault="003B62E6" w:rsidP="009F513B">
      <w:pPr>
        <w:ind w:firstLine="720"/>
        <w:rPr>
          <w:rFonts w:ascii="Times New Roman" w:hAnsi="Times New Roman" w:cs="Times New Roman"/>
        </w:rPr>
      </w:pPr>
    </w:p>
    <w:p w14:paraId="2E931C6A" w14:textId="77777777" w:rsidR="003B62E6" w:rsidRDefault="003B62E6" w:rsidP="009F513B">
      <w:pPr>
        <w:ind w:firstLine="720"/>
        <w:rPr>
          <w:rFonts w:ascii="Times New Roman" w:hAnsi="Times New Roman" w:cs="Times New Roman"/>
        </w:rPr>
      </w:pPr>
    </w:p>
    <w:p w14:paraId="494EF3A0" w14:textId="77777777" w:rsidR="003B62E6" w:rsidRDefault="003B62E6" w:rsidP="009F513B">
      <w:pPr>
        <w:ind w:firstLine="720"/>
        <w:rPr>
          <w:rFonts w:ascii="Times New Roman" w:hAnsi="Times New Roman" w:cs="Times New Roman"/>
        </w:rPr>
      </w:pPr>
    </w:p>
    <w:p w14:paraId="3CA71EE2" w14:textId="77777777" w:rsidR="003B62E6" w:rsidRDefault="003B62E6" w:rsidP="001B3A80">
      <w:pPr>
        <w:rPr>
          <w:rFonts w:ascii="Times New Roman" w:hAnsi="Times New Roman" w:cs="Times New Roman"/>
        </w:rPr>
      </w:pPr>
    </w:p>
    <w:p w14:paraId="68AEB8B8" w14:textId="77777777" w:rsidR="002C7AE3" w:rsidRDefault="002C7AE3" w:rsidP="001B3A80">
      <w:pPr>
        <w:rPr>
          <w:rFonts w:ascii="Times New Roman" w:hAnsi="Times New Roman" w:cs="Times New Roman"/>
        </w:rPr>
      </w:pPr>
    </w:p>
    <w:p w14:paraId="4C3108C0" w14:textId="76F6DF90" w:rsidR="00D677A5" w:rsidRDefault="00D677A5" w:rsidP="00D677A5">
      <w:pPr>
        <w:spacing w:line="480" w:lineRule="auto"/>
        <w:ind w:firstLine="720"/>
        <w:rPr>
          <w:rFonts w:ascii="Times New Roman" w:hAnsi="Times New Roman" w:cs="Times New Roman"/>
        </w:rPr>
      </w:pPr>
      <w:r w:rsidRPr="00D677A5">
        <w:rPr>
          <w:rFonts w:ascii="Times New Roman" w:hAnsi="Times New Roman" w:cs="Times New Roman"/>
        </w:rPr>
        <w:lastRenderedPageBreak/>
        <w:t xml:space="preserve">Throughout the SNHU Travel project, our utilization of the </w:t>
      </w:r>
      <w:r w:rsidR="0025012E" w:rsidRPr="0025012E">
        <w:rPr>
          <w:rFonts w:ascii="Times New Roman" w:hAnsi="Times New Roman" w:cs="Times New Roman"/>
        </w:rPr>
        <w:t>Scrum-Agile </w:t>
      </w:r>
      <w:r w:rsidRPr="00D677A5">
        <w:rPr>
          <w:rFonts w:ascii="Times New Roman" w:hAnsi="Times New Roman" w:cs="Times New Roman"/>
        </w:rPr>
        <w:t>methodology resulted in a team capable of producing a quality functioning iteration</w:t>
      </w:r>
      <w:r>
        <w:rPr>
          <w:rFonts w:ascii="Times New Roman" w:hAnsi="Times New Roman" w:cs="Times New Roman"/>
        </w:rPr>
        <w:t>s</w:t>
      </w:r>
      <w:r w:rsidRPr="00D677A5">
        <w:rPr>
          <w:rFonts w:ascii="Times New Roman" w:hAnsi="Times New Roman" w:cs="Times New Roman"/>
        </w:rPr>
        <w:t xml:space="preserve"> of the intended product. More than a single solution, our team has strengthened our future successes via enhanced communication, discipline, and collaborative processes. </w:t>
      </w:r>
      <w:r w:rsidR="004C3519">
        <w:rPr>
          <w:rFonts w:ascii="Times New Roman" w:hAnsi="Times New Roman" w:cs="Times New Roman"/>
        </w:rPr>
        <w:t>To accomplish this, we each filled a specific role within the Agile Scrum framework</w:t>
      </w:r>
      <w:r w:rsidR="00835A0D">
        <w:rPr>
          <w:rFonts w:ascii="Times New Roman" w:hAnsi="Times New Roman" w:cs="Times New Roman"/>
        </w:rPr>
        <w:t xml:space="preserve">. The roles </w:t>
      </w:r>
      <w:r w:rsidR="003304E7">
        <w:rPr>
          <w:rFonts w:ascii="Times New Roman" w:hAnsi="Times New Roman" w:cs="Times New Roman"/>
        </w:rPr>
        <w:t>utilized within our SNHU Travel team were as follows: Product Owner, Scrum Master, Tester(s), and Developer(s).</w:t>
      </w:r>
    </w:p>
    <w:p w14:paraId="1DB7A1B2" w14:textId="4109FB60" w:rsidR="000323CE" w:rsidRDefault="00D13B2A" w:rsidP="000323CE">
      <w:pPr>
        <w:spacing w:line="480" w:lineRule="auto"/>
        <w:ind w:firstLine="720"/>
        <w:rPr>
          <w:rFonts w:ascii="Times New Roman" w:hAnsi="Times New Roman" w:cs="Times New Roman"/>
        </w:rPr>
      </w:pPr>
      <w:r>
        <w:rPr>
          <w:rFonts w:ascii="Times New Roman" w:hAnsi="Times New Roman" w:cs="Times New Roman"/>
        </w:rPr>
        <w:t>Our team</w:t>
      </w:r>
      <w:r w:rsidR="005E6F16">
        <w:rPr>
          <w:rFonts w:ascii="Times New Roman" w:hAnsi="Times New Roman" w:cs="Times New Roman"/>
        </w:rPr>
        <w:t xml:space="preserve"> fulfilled their respective</w:t>
      </w:r>
      <w:r>
        <w:rPr>
          <w:rFonts w:ascii="Times New Roman" w:hAnsi="Times New Roman" w:cs="Times New Roman"/>
        </w:rPr>
        <w:t xml:space="preserve"> roles </w:t>
      </w:r>
      <w:r w:rsidR="005E6F16">
        <w:rPr>
          <w:rFonts w:ascii="Times New Roman" w:hAnsi="Times New Roman" w:cs="Times New Roman"/>
        </w:rPr>
        <w:t xml:space="preserve">with predetermined </w:t>
      </w:r>
      <w:r>
        <w:rPr>
          <w:rFonts w:ascii="Times New Roman" w:hAnsi="Times New Roman" w:cs="Times New Roman"/>
        </w:rPr>
        <w:t>responsibilities</w:t>
      </w:r>
      <w:r w:rsidR="0080750E">
        <w:rPr>
          <w:rFonts w:ascii="Times New Roman" w:hAnsi="Times New Roman" w:cs="Times New Roman"/>
        </w:rPr>
        <w:t xml:space="preserve"> that come with proper implementation of Scrum-Agile.</w:t>
      </w:r>
      <w:r w:rsidR="00B17CC8">
        <w:rPr>
          <w:rFonts w:ascii="Times New Roman" w:hAnsi="Times New Roman" w:cs="Times New Roman"/>
        </w:rPr>
        <w:t xml:space="preserve"> To utilize an analogy, our team’s components match that of a </w:t>
      </w:r>
      <w:r w:rsidR="00195673">
        <w:rPr>
          <w:rFonts w:ascii="Times New Roman" w:hAnsi="Times New Roman" w:cs="Times New Roman"/>
        </w:rPr>
        <w:t>hunting trip. The Product Owner is the hunter, he gathered the required materials,</w:t>
      </w:r>
      <w:r w:rsidR="00934DE5">
        <w:rPr>
          <w:rFonts w:ascii="Times New Roman" w:hAnsi="Times New Roman" w:cs="Times New Roman"/>
        </w:rPr>
        <w:t xml:space="preserve"> reviewed the weather for the hunt, and determined when and where the hunt would take place. </w:t>
      </w:r>
      <w:r w:rsidR="007D184D">
        <w:rPr>
          <w:rFonts w:ascii="Times New Roman" w:hAnsi="Times New Roman" w:cs="Times New Roman"/>
        </w:rPr>
        <w:t xml:space="preserve">This is mirrored in the Product Owner’s gathering of user stories, monitoring the marketability and current </w:t>
      </w:r>
      <w:r w:rsidR="000323CE">
        <w:rPr>
          <w:rFonts w:ascii="Times New Roman" w:hAnsi="Times New Roman" w:cs="Times New Roman"/>
        </w:rPr>
        <w:t xml:space="preserve">competitor solutions of the venture, and structuring the project </w:t>
      </w:r>
      <w:r w:rsidR="00D95CE4">
        <w:rPr>
          <w:rFonts w:ascii="Times New Roman" w:hAnsi="Times New Roman" w:cs="Times New Roman"/>
        </w:rPr>
        <w:t xml:space="preserve">in a proper adaptable timeline to end-up at </w:t>
      </w:r>
      <w:r w:rsidR="009A10E8">
        <w:rPr>
          <w:rFonts w:ascii="Times New Roman" w:hAnsi="Times New Roman" w:cs="Times New Roman"/>
        </w:rPr>
        <w:t>each</w:t>
      </w:r>
      <w:r w:rsidR="00D95CE4">
        <w:rPr>
          <w:rFonts w:ascii="Times New Roman" w:hAnsi="Times New Roman" w:cs="Times New Roman"/>
        </w:rPr>
        <w:t xml:space="preserve"> sprint with a functioning iteration. </w:t>
      </w:r>
    </w:p>
    <w:p w14:paraId="24035D17" w14:textId="74B777F6" w:rsidR="00D677A5" w:rsidRDefault="00D95CE4" w:rsidP="009A10E8">
      <w:pPr>
        <w:spacing w:line="480" w:lineRule="auto"/>
        <w:ind w:firstLine="720"/>
        <w:rPr>
          <w:rFonts w:ascii="Times New Roman" w:hAnsi="Times New Roman" w:cs="Times New Roman"/>
        </w:rPr>
      </w:pPr>
      <w:r>
        <w:rPr>
          <w:rFonts w:ascii="Times New Roman" w:hAnsi="Times New Roman" w:cs="Times New Roman"/>
        </w:rPr>
        <w:t xml:space="preserve">Continuing our analogy, the Scrum master is the </w:t>
      </w:r>
      <w:r w:rsidR="00B03A5E">
        <w:rPr>
          <w:rFonts w:ascii="Times New Roman" w:hAnsi="Times New Roman" w:cs="Times New Roman"/>
        </w:rPr>
        <w:t xml:space="preserve">scope of the rifle, keeping each member focused and on target during each scrum event. </w:t>
      </w:r>
      <w:r w:rsidR="0042338F">
        <w:rPr>
          <w:rFonts w:ascii="Times New Roman" w:hAnsi="Times New Roman" w:cs="Times New Roman"/>
        </w:rPr>
        <w:t xml:space="preserve">The tester is the safety, before the release, there needs to be insurance that each function is </w:t>
      </w:r>
      <w:r w:rsidR="00765455">
        <w:rPr>
          <w:rFonts w:ascii="Times New Roman" w:hAnsi="Times New Roman" w:cs="Times New Roman"/>
        </w:rPr>
        <w:t xml:space="preserve">properly aimed and ready. The developer is the </w:t>
      </w:r>
      <w:proofErr w:type="gramStart"/>
      <w:r w:rsidR="00765455">
        <w:rPr>
          <w:rFonts w:ascii="Times New Roman" w:hAnsi="Times New Roman" w:cs="Times New Roman"/>
        </w:rPr>
        <w:t>trigger,</w:t>
      </w:r>
      <w:proofErr w:type="gramEnd"/>
      <w:r w:rsidR="00765455">
        <w:rPr>
          <w:rFonts w:ascii="Times New Roman" w:hAnsi="Times New Roman" w:cs="Times New Roman"/>
        </w:rPr>
        <w:t xml:space="preserve"> </w:t>
      </w:r>
      <w:r w:rsidR="007A12D4">
        <w:rPr>
          <w:rFonts w:ascii="Times New Roman" w:hAnsi="Times New Roman" w:cs="Times New Roman"/>
        </w:rPr>
        <w:t xml:space="preserve">they initiate the mechanical leverage that results in user stories turning into functioning valuable </w:t>
      </w:r>
      <w:r w:rsidR="009A10E8">
        <w:rPr>
          <w:rFonts w:ascii="Times New Roman" w:hAnsi="Times New Roman" w:cs="Times New Roman"/>
        </w:rPr>
        <w:t xml:space="preserve">shots on target each sprint. </w:t>
      </w:r>
      <w:r w:rsidR="001C1CAE">
        <w:rPr>
          <w:rFonts w:ascii="Times New Roman" w:hAnsi="Times New Roman" w:cs="Times New Roman"/>
        </w:rPr>
        <w:t xml:space="preserve">All of the specifics of our initial team planning </w:t>
      </w:r>
      <w:proofErr w:type="gramStart"/>
      <w:r w:rsidR="001C1CAE">
        <w:rPr>
          <w:rFonts w:ascii="Times New Roman" w:hAnsi="Times New Roman" w:cs="Times New Roman"/>
        </w:rPr>
        <w:t>was</w:t>
      </w:r>
      <w:proofErr w:type="gramEnd"/>
      <w:r w:rsidR="001C1CAE">
        <w:rPr>
          <w:rFonts w:ascii="Times New Roman" w:hAnsi="Times New Roman" w:cs="Times New Roman"/>
        </w:rPr>
        <w:t xml:space="preserve"> outlined in our </w:t>
      </w:r>
      <w:r w:rsidR="000E5080">
        <w:rPr>
          <w:rFonts w:ascii="Times New Roman" w:hAnsi="Times New Roman" w:cs="Times New Roman"/>
        </w:rPr>
        <w:t xml:space="preserve">Agile Team Charter. </w:t>
      </w:r>
    </w:p>
    <w:p w14:paraId="32325748" w14:textId="77777777" w:rsidR="00F252B7" w:rsidRDefault="00D677A5" w:rsidP="00D677A5">
      <w:pPr>
        <w:spacing w:line="480" w:lineRule="auto"/>
        <w:ind w:firstLine="720"/>
        <w:rPr>
          <w:rFonts w:ascii="Times New Roman" w:hAnsi="Times New Roman" w:cs="Times New Roman"/>
        </w:rPr>
      </w:pPr>
      <w:r w:rsidRPr="00D677A5">
        <w:rPr>
          <w:rFonts w:ascii="Times New Roman" w:hAnsi="Times New Roman" w:cs="Times New Roman"/>
        </w:rPr>
        <w:t xml:space="preserve">During the initial product discussion with the client, the team received a purpose to the planned solution. This purpose acted as a direction, but the actual ground-level details come from input from the versatile demographic of potential users. The product owner facilitated a user interview with a variety of target </w:t>
      </w:r>
      <w:r w:rsidR="0094500D" w:rsidRPr="00D677A5">
        <w:rPr>
          <w:rFonts w:ascii="Times New Roman" w:hAnsi="Times New Roman" w:cs="Times New Roman"/>
        </w:rPr>
        <w:t>users;</w:t>
      </w:r>
      <w:r w:rsidRPr="00D677A5">
        <w:rPr>
          <w:rFonts w:ascii="Times New Roman" w:hAnsi="Times New Roman" w:cs="Times New Roman"/>
        </w:rPr>
        <w:t xml:space="preserve"> in this case </w:t>
      </w:r>
      <w:r w:rsidR="00686576">
        <w:rPr>
          <w:rFonts w:ascii="Times New Roman" w:hAnsi="Times New Roman" w:cs="Times New Roman"/>
        </w:rPr>
        <w:t xml:space="preserve">the chosen users were </w:t>
      </w:r>
      <w:r w:rsidR="00D63C8D">
        <w:rPr>
          <w:rFonts w:ascii="Times New Roman" w:hAnsi="Times New Roman" w:cs="Times New Roman"/>
        </w:rPr>
        <w:t>three</w:t>
      </w:r>
      <w:r w:rsidR="00686576">
        <w:rPr>
          <w:rFonts w:ascii="Times New Roman" w:hAnsi="Times New Roman" w:cs="Times New Roman"/>
        </w:rPr>
        <w:t xml:space="preserve"> of the “best </w:t>
      </w:r>
      <w:r w:rsidR="00686576">
        <w:rPr>
          <w:rFonts w:ascii="Times New Roman" w:hAnsi="Times New Roman" w:cs="Times New Roman"/>
        </w:rPr>
        <w:lastRenderedPageBreak/>
        <w:t xml:space="preserve">users”. </w:t>
      </w:r>
      <w:r w:rsidR="00C023B6">
        <w:rPr>
          <w:rFonts w:ascii="Times New Roman" w:hAnsi="Times New Roman" w:cs="Times New Roman"/>
        </w:rPr>
        <w:t>Retrospectively, choosing the customers who already utilize the services most frequently</w:t>
      </w:r>
      <w:r w:rsidR="00DF3464">
        <w:rPr>
          <w:rFonts w:ascii="Times New Roman" w:hAnsi="Times New Roman" w:cs="Times New Roman"/>
        </w:rPr>
        <w:t xml:space="preserve"> may have resulted in </w:t>
      </w:r>
      <w:r w:rsidR="00E040D1">
        <w:rPr>
          <w:rFonts w:ascii="Times New Roman" w:hAnsi="Times New Roman" w:cs="Times New Roman"/>
        </w:rPr>
        <w:t xml:space="preserve">unintentional survivorship bias. </w:t>
      </w:r>
      <w:r w:rsidR="0013245C">
        <w:rPr>
          <w:rFonts w:ascii="Times New Roman" w:hAnsi="Times New Roman" w:cs="Times New Roman"/>
        </w:rPr>
        <w:t>This survi</w:t>
      </w:r>
      <w:r w:rsidR="00015EF8">
        <w:rPr>
          <w:rFonts w:ascii="Times New Roman" w:hAnsi="Times New Roman" w:cs="Times New Roman"/>
        </w:rPr>
        <w:t xml:space="preserve">vorship </w:t>
      </w:r>
      <w:r w:rsidR="00015EF8" w:rsidRPr="00015EF8">
        <w:rPr>
          <w:rFonts w:ascii="Times New Roman" w:hAnsi="Times New Roman" w:cs="Times New Roman"/>
        </w:rPr>
        <w:t xml:space="preserve">selection bias </w:t>
      </w:r>
      <w:r w:rsidR="00015EF8">
        <w:rPr>
          <w:rFonts w:ascii="Times New Roman" w:hAnsi="Times New Roman" w:cs="Times New Roman"/>
        </w:rPr>
        <w:t xml:space="preserve">results from using stories, </w:t>
      </w:r>
      <w:r w:rsidR="00015EF8" w:rsidRPr="00015EF8">
        <w:rPr>
          <w:rFonts w:ascii="Times New Roman" w:hAnsi="Times New Roman" w:cs="Times New Roman"/>
        </w:rPr>
        <w:t xml:space="preserve">where the </w:t>
      </w:r>
      <w:r w:rsidR="00015EF8" w:rsidRPr="00015EF8">
        <w:rPr>
          <w:rFonts w:ascii="Times New Roman" w:hAnsi="Times New Roman" w:cs="Times New Roman"/>
        </w:rPr>
        <w:t>organization</w:t>
      </w:r>
      <w:r w:rsidR="00015EF8" w:rsidRPr="00015EF8">
        <w:rPr>
          <w:rFonts w:ascii="Times New Roman" w:hAnsi="Times New Roman" w:cs="Times New Roman"/>
        </w:rPr>
        <w:t xml:space="preserve"> becomes blind to its inadequacies</w:t>
      </w:r>
      <w:r w:rsidR="00A66637">
        <w:rPr>
          <w:rFonts w:ascii="Times New Roman" w:hAnsi="Times New Roman" w:cs="Times New Roman"/>
        </w:rPr>
        <w:t>.</w:t>
      </w:r>
      <w:r w:rsidR="00A66637" w:rsidRPr="00A66637">
        <w:t xml:space="preserve"> </w:t>
      </w:r>
      <w:r w:rsidR="00A66637" w:rsidRPr="00A66637">
        <w:rPr>
          <w:rFonts w:ascii="Times New Roman" w:hAnsi="Times New Roman" w:cs="Times New Roman"/>
        </w:rPr>
        <w:t>(Moghe, 2024)</w:t>
      </w:r>
      <w:r w:rsidR="00A66637">
        <w:rPr>
          <w:rFonts w:ascii="Times New Roman" w:hAnsi="Times New Roman" w:cs="Times New Roman"/>
        </w:rPr>
        <w:t xml:space="preserve"> </w:t>
      </w:r>
      <w:r w:rsidRPr="00D677A5">
        <w:rPr>
          <w:rFonts w:ascii="Times New Roman" w:hAnsi="Times New Roman" w:cs="Times New Roman"/>
        </w:rPr>
        <w:t xml:space="preserve">With this input, the Product Owner was able to sculpt out a handful of potential user stories. The implicit nature of the user stories defines the outcome of a potential feature or function of the product. </w:t>
      </w:r>
    </w:p>
    <w:p w14:paraId="3A52A262" w14:textId="2D3B0B5C" w:rsidR="00F252B7" w:rsidRDefault="00D677A5" w:rsidP="00D677A5">
      <w:pPr>
        <w:spacing w:line="480" w:lineRule="auto"/>
        <w:ind w:firstLine="720"/>
        <w:rPr>
          <w:rFonts w:ascii="Times New Roman" w:hAnsi="Times New Roman" w:cs="Times New Roman"/>
        </w:rPr>
      </w:pPr>
      <w:r w:rsidRPr="00D677A5">
        <w:rPr>
          <w:rFonts w:ascii="Times New Roman" w:hAnsi="Times New Roman" w:cs="Times New Roman"/>
        </w:rPr>
        <w:t>For our SNHU Travel</w:t>
      </w:r>
      <w:r w:rsidR="00D63C8D">
        <w:rPr>
          <w:rFonts w:ascii="Times New Roman" w:hAnsi="Times New Roman" w:cs="Times New Roman"/>
        </w:rPr>
        <w:t xml:space="preserve"> solution</w:t>
      </w:r>
      <w:r w:rsidRPr="00D677A5">
        <w:rPr>
          <w:rFonts w:ascii="Times New Roman" w:hAnsi="Times New Roman" w:cs="Times New Roman"/>
        </w:rPr>
        <w:t xml:space="preserve">, three stories that stood out to the Product Owner were: </w:t>
      </w:r>
      <w:r w:rsidR="00C037BF">
        <w:rPr>
          <w:rFonts w:ascii="Times New Roman" w:hAnsi="Times New Roman" w:cs="Times New Roman"/>
        </w:rPr>
        <w:t>trip category tags</w:t>
      </w:r>
      <w:r w:rsidRPr="00D677A5">
        <w:rPr>
          <w:rFonts w:ascii="Times New Roman" w:hAnsi="Times New Roman" w:cs="Times New Roman"/>
        </w:rPr>
        <w:t xml:space="preserve">, </w:t>
      </w:r>
      <w:r w:rsidR="00AE740F">
        <w:rPr>
          <w:rFonts w:ascii="Times New Roman" w:hAnsi="Times New Roman" w:cs="Times New Roman"/>
        </w:rPr>
        <w:t>price filtering</w:t>
      </w:r>
      <w:r w:rsidRPr="00D677A5">
        <w:rPr>
          <w:rFonts w:ascii="Times New Roman" w:hAnsi="Times New Roman" w:cs="Times New Roman"/>
        </w:rPr>
        <w:t xml:space="preserve">, and </w:t>
      </w:r>
      <w:r w:rsidR="00AE740F">
        <w:rPr>
          <w:rFonts w:ascii="Times New Roman" w:hAnsi="Times New Roman" w:cs="Times New Roman"/>
        </w:rPr>
        <w:t>discount sale suggestions</w:t>
      </w:r>
      <w:r w:rsidRPr="00D677A5">
        <w:rPr>
          <w:rFonts w:ascii="Times New Roman" w:hAnsi="Times New Roman" w:cs="Times New Roman"/>
        </w:rPr>
        <w:t xml:space="preserve">. </w:t>
      </w:r>
      <w:r w:rsidR="00F252B7">
        <w:rPr>
          <w:rFonts w:ascii="Times New Roman" w:hAnsi="Times New Roman" w:cs="Times New Roman"/>
        </w:rPr>
        <w:t>Each of the stories was given an i</w:t>
      </w:r>
      <w:r w:rsidR="00A30EF0">
        <w:rPr>
          <w:rFonts w:ascii="Times New Roman" w:hAnsi="Times New Roman" w:cs="Times New Roman"/>
        </w:rPr>
        <w:t xml:space="preserve">dentifying number and name to ensure tracking and recognition was clear and consistent across the team. The stories also received a </w:t>
      </w:r>
      <w:r w:rsidR="00C11212">
        <w:rPr>
          <w:rFonts w:ascii="Times New Roman" w:hAnsi="Times New Roman" w:cs="Times New Roman"/>
        </w:rPr>
        <w:t xml:space="preserve">user story size, which </w:t>
      </w:r>
      <w:r w:rsidR="004E107A">
        <w:rPr>
          <w:rFonts w:ascii="Times New Roman" w:hAnsi="Times New Roman" w:cs="Times New Roman"/>
        </w:rPr>
        <w:t xml:space="preserve">initially took on the Product Owner’s general estimation of size, complexity, and overall effort. This was </w:t>
      </w:r>
      <w:r w:rsidR="00B44A49">
        <w:rPr>
          <w:rFonts w:ascii="Times New Roman" w:hAnsi="Times New Roman" w:cs="Times New Roman"/>
        </w:rPr>
        <w:t xml:space="preserve">given a broad “Small”, “Medium”, or “Large” </w:t>
      </w:r>
      <w:r w:rsidR="0077467D">
        <w:rPr>
          <w:rFonts w:ascii="Times New Roman" w:hAnsi="Times New Roman" w:cs="Times New Roman"/>
        </w:rPr>
        <w:t>scale to allow for the eventual effort estimation to be given greater detail by the respective team completing the tasks.</w:t>
      </w:r>
      <w:r w:rsidR="005D25AC">
        <w:rPr>
          <w:rFonts w:ascii="Times New Roman" w:hAnsi="Times New Roman" w:cs="Times New Roman"/>
        </w:rPr>
        <w:t xml:space="preserve"> This method is commonly known as the T-shirt </w:t>
      </w:r>
      <w:r w:rsidR="00347CEC">
        <w:rPr>
          <w:rFonts w:ascii="Times New Roman" w:hAnsi="Times New Roman" w:cs="Times New Roman"/>
        </w:rPr>
        <w:t>sizing. (</w:t>
      </w:r>
      <w:r w:rsidR="00E34409" w:rsidRPr="00E34409">
        <w:rPr>
          <w:rFonts w:ascii="Times New Roman" w:hAnsi="Times New Roman" w:cs="Times New Roman"/>
        </w:rPr>
        <w:t>International Scrum Institute, n.d.</w:t>
      </w:r>
      <w:r w:rsidR="00347CEC">
        <w:rPr>
          <w:rFonts w:ascii="Times New Roman" w:hAnsi="Times New Roman" w:cs="Times New Roman"/>
        </w:rPr>
        <w:t>)</w:t>
      </w:r>
    </w:p>
    <w:p w14:paraId="151AEE8B" w14:textId="14F186FD" w:rsidR="004E59A3" w:rsidRDefault="00D677A5" w:rsidP="00D677A5">
      <w:pPr>
        <w:spacing w:line="480" w:lineRule="auto"/>
        <w:ind w:firstLine="720"/>
        <w:rPr>
          <w:rFonts w:ascii="Times New Roman" w:hAnsi="Times New Roman" w:cs="Times New Roman"/>
        </w:rPr>
      </w:pPr>
      <w:r w:rsidRPr="00D677A5">
        <w:rPr>
          <w:rFonts w:ascii="Times New Roman" w:hAnsi="Times New Roman" w:cs="Times New Roman"/>
        </w:rPr>
        <w:t xml:space="preserve">Because Agile aims to produce a working iteration each sprint, the user stories that will yield the most direct value are prioritized. </w:t>
      </w:r>
      <w:r w:rsidR="00EF439B">
        <w:rPr>
          <w:rFonts w:ascii="Times New Roman" w:hAnsi="Times New Roman" w:cs="Times New Roman"/>
        </w:rPr>
        <w:t xml:space="preserve">To make the value determinations, each user story was assigned with a </w:t>
      </w:r>
      <w:r w:rsidR="00F46663">
        <w:rPr>
          <w:rFonts w:ascii="Times New Roman" w:hAnsi="Times New Roman" w:cs="Times New Roman"/>
        </w:rPr>
        <w:t xml:space="preserve">user story value statement. This statement </w:t>
      </w:r>
      <w:r w:rsidR="00977C42">
        <w:rPr>
          <w:rFonts w:ascii="Times New Roman" w:hAnsi="Times New Roman" w:cs="Times New Roman"/>
        </w:rPr>
        <w:t xml:space="preserve">acts as the “gold at the end of the rainbow” </w:t>
      </w:r>
      <w:r w:rsidR="00010350">
        <w:rPr>
          <w:rFonts w:ascii="Times New Roman" w:hAnsi="Times New Roman" w:cs="Times New Roman"/>
        </w:rPr>
        <w:t xml:space="preserve">goal for the implementation of the story feature. How are we supposed to guarantee the value statement is achieved? </w:t>
      </w:r>
      <w:r w:rsidR="00E26852">
        <w:rPr>
          <w:rFonts w:ascii="Times New Roman" w:hAnsi="Times New Roman" w:cs="Times New Roman"/>
        </w:rPr>
        <w:t xml:space="preserve">We must define the specific and encompassing criteria by which these features can be tested. Each story must, therefore, be assigned acceptance criteria </w:t>
      </w:r>
      <w:r w:rsidR="00835A0D">
        <w:rPr>
          <w:rFonts w:ascii="Times New Roman" w:hAnsi="Times New Roman" w:cs="Times New Roman"/>
        </w:rPr>
        <w:t>that will eventually become tests.</w:t>
      </w:r>
    </w:p>
    <w:p w14:paraId="170015E0" w14:textId="003B1611" w:rsidR="00D677A5" w:rsidRDefault="00D677A5" w:rsidP="00D677A5">
      <w:pPr>
        <w:spacing w:line="480" w:lineRule="auto"/>
        <w:ind w:firstLine="720"/>
        <w:rPr>
          <w:rFonts w:ascii="Times New Roman" w:hAnsi="Times New Roman" w:cs="Times New Roman"/>
        </w:rPr>
      </w:pPr>
      <w:r w:rsidRPr="00D677A5">
        <w:rPr>
          <w:rFonts w:ascii="Times New Roman" w:hAnsi="Times New Roman" w:cs="Times New Roman"/>
        </w:rPr>
        <w:t xml:space="preserve">After </w:t>
      </w:r>
      <w:r w:rsidR="004E59A3">
        <w:rPr>
          <w:rFonts w:ascii="Times New Roman" w:hAnsi="Times New Roman" w:cs="Times New Roman"/>
        </w:rPr>
        <w:t>the team received</w:t>
      </w:r>
      <w:r w:rsidRPr="00D677A5">
        <w:rPr>
          <w:rFonts w:ascii="Times New Roman" w:hAnsi="Times New Roman" w:cs="Times New Roman"/>
        </w:rPr>
        <w:t xml:space="preserve"> these specific </w:t>
      </w:r>
      <w:r w:rsidR="0014462F">
        <w:rPr>
          <w:rFonts w:ascii="Times New Roman" w:hAnsi="Times New Roman" w:cs="Times New Roman"/>
        </w:rPr>
        <w:t>backlog stories for the first sprint</w:t>
      </w:r>
      <w:r w:rsidR="00084F7A" w:rsidRPr="00D677A5">
        <w:rPr>
          <w:rFonts w:ascii="Times New Roman" w:hAnsi="Times New Roman" w:cs="Times New Roman"/>
        </w:rPr>
        <w:t>,</w:t>
      </w:r>
      <w:r w:rsidRPr="00D677A5">
        <w:rPr>
          <w:rFonts w:ascii="Times New Roman" w:hAnsi="Times New Roman" w:cs="Times New Roman"/>
        </w:rPr>
        <w:t xml:space="preserve"> we developed sprint tasks to determine how these user stories would be implemented into our first iteration. We </w:t>
      </w:r>
      <w:r w:rsidRPr="00D677A5">
        <w:rPr>
          <w:rFonts w:ascii="Times New Roman" w:hAnsi="Times New Roman" w:cs="Times New Roman"/>
        </w:rPr>
        <w:lastRenderedPageBreak/>
        <w:t>made use of the story point estimation process of story point poker. This gave the whole team an opportunity to discuss and decide on how much effort will go into completing these tasks. Utilizing this process ensured that the estimation was completely dependent on the knowledge, experience, and comfortability of our team with the necessary skills required to complete the item.</w:t>
      </w:r>
    </w:p>
    <w:p w14:paraId="69070711" w14:textId="194C0711" w:rsidR="0099165F" w:rsidRDefault="00A046A9" w:rsidP="002E4692">
      <w:pPr>
        <w:spacing w:line="480" w:lineRule="auto"/>
        <w:ind w:firstLine="720"/>
        <w:rPr>
          <w:rFonts w:ascii="Times New Roman" w:hAnsi="Times New Roman" w:cs="Times New Roman"/>
        </w:rPr>
      </w:pPr>
      <w:r>
        <w:rPr>
          <w:rFonts w:ascii="Times New Roman" w:hAnsi="Times New Roman" w:cs="Times New Roman"/>
        </w:rPr>
        <w:t>We</w:t>
      </w:r>
      <w:r w:rsidR="00D677A5" w:rsidRPr="00D677A5">
        <w:rPr>
          <w:rFonts w:ascii="Times New Roman" w:hAnsi="Times New Roman" w:cs="Times New Roman"/>
        </w:rPr>
        <w:t xml:space="preserve"> received an unexpected shift in scope within our solution requirements</w:t>
      </w:r>
      <w:r>
        <w:rPr>
          <w:rFonts w:ascii="Times New Roman" w:hAnsi="Times New Roman" w:cs="Times New Roman"/>
        </w:rPr>
        <w:t xml:space="preserve"> </w:t>
      </w:r>
      <w:r w:rsidR="00FE6139">
        <w:rPr>
          <w:rFonts w:ascii="Times New Roman" w:hAnsi="Times New Roman" w:cs="Times New Roman"/>
        </w:rPr>
        <w:t>during our development cycle</w:t>
      </w:r>
      <w:r w:rsidR="00D677A5" w:rsidRPr="00D677A5">
        <w:rPr>
          <w:rFonts w:ascii="Times New Roman" w:hAnsi="Times New Roman" w:cs="Times New Roman"/>
        </w:rPr>
        <w:t xml:space="preserve">. We originally focused on </w:t>
      </w:r>
      <w:r w:rsidR="00512C37" w:rsidRPr="00512C37">
        <w:rPr>
          <w:rFonts w:ascii="Times New Roman" w:hAnsi="Times New Roman" w:cs="Times New Roman"/>
        </w:rPr>
        <w:t>with trendy, niche vacation packages</w:t>
      </w:r>
      <w:r w:rsidR="00D677A5" w:rsidRPr="00D677A5">
        <w:rPr>
          <w:rFonts w:ascii="Times New Roman" w:hAnsi="Times New Roman" w:cs="Times New Roman"/>
        </w:rPr>
        <w:t xml:space="preserve">, but based on the new feedback from our </w:t>
      </w:r>
      <w:r w:rsidR="00232B15">
        <w:rPr>
          <w:rFonts w:ascii="Times New Roman" w:hAnsi="Times New Roman" w:cs="Times New Roman"/>
        </w:rPr>
        <w:t>customer</w:t>
      </w:r>
      <w:r w:rsidR="003E4567">
        <w:rPr>
          <w:rFonts w:ascii="Times New Roman" w:hAnsi="Times New Roman" w:cs="Times New Roman"/>
        </w:rPr>
        <w:t>,</w:t>
      </w:r>
      <w:r w:rsidR="00D677A5" w:rsidRPr="00D677A5">
        <w:rPr>
          <w:rFonts w:ascii="Times New Roman" w:hAnsi="Times New Roman" w:cs="Times New Roman"/>
        </w:rPr>
        <w:t xml:space="preserve"> </w:t>
      </w:r>
      <w:r w:rsidR="003E4567">
        <w:rPr>
          <w:rFonts w:ascii="Times New Roman" w:hAnsi="Times New Roman" w:cs="Times New Roman"/>
        </w:rPr>
        <w:t>a pivot</w:t>
      </w:r>
      <w:r w:rsidR="00D677A5" w:rsidRPr="00D677A5">
        <w:rPr>
          <w:rFonts w:ascii="Times New Roman" w:hAnsi="Times New Roman" w:cs="Times New Roman"/>
        </w:rPr>
        <w:t xml:space="preserve"> to pursue a </w:t>
      </w:r>
      <w:r w:rsidR="00765323">
        <w:rPr>
          <w:rFonts w:ascii="Times New Roman" w:hAnsi="Times New Roman" w:cs="Times New Roman"/>
        </w:rPr>
        <w:t>detox/wellness</w:t>
      </w:r>
      <w:r w:rsidR="00232B15">
        <w:rPr>
          <w:rFonts w:ascii="Times New Roman" w:hAnsi="Times New Roman" w:cs="Times New Roman"/>
        </w:rPr>
        <w:t xml:space="preserve"> travel</w:t>
      </w:r>
      <w:r w:rsidR="00D677A5" w:rsidRPr="00D677A5">
        <w:rPr>
          <w:rFonts w:ascii="Times New Roman" w:hAnsi="Times New Roman" w:cs="Times New Roman"/>
        </w:rPr>
        <w:t xml:space="preserve"> focus</w:t>
      </w:r>
      <w:r w:rsidR="003E4567">
        <w:rPr>
          <w:rFonts w:ascii="Times New Roman" w:hAnsi="Times New Roman" w:cs="Times New Roman"/>
        </w:rPr>
        <w:t xml:space="preserve"> was issued to the team by the Product Owner</w:t>
      </w:r>
      <w:r w:rsidR="00D677A5" w:rsidRPr="00D677A5">
        <w:rPr>
          <w:rFonts w:ascii="Times New Roman" w:hAnsi="Times New Roman" w:cs="Times New Roman"/>
        </w:rPr>
        <w:t xml:space="preserve">. The team was able to make the required alterations to ensure the next iteration was aligned. The ability to seek clarification was </w:t>
      </w:r>
      <w:r w:rsidR="002E4692">
        <w:rPr>
          <w:rFonts w:ascii="Times New Roman" w:hAnsi="Times New Roman" w:cs="Times New Roman"/>
        </w:rPr>
        <w:t>capitalized on via</w:t>
      </w:r>
      <w:r w:rsidR="00D677A5" w:rsidRPr="00D677A5">
        <w:rPr>
          <w:rFonts w:ascii="Times New Roman" w:hAnsi="Times New Roman" w:cs="Times New Roman"/>
        </w:rPr>
        <w:t xml:space="preserve"> emails between the testers, developers, and the product owner. This gives the builders, the ability to allow for the </w:t>
      </w:r>
      <w:r w:rsidR="002E4692">
        <w:rPr>
          <w:rFonts w:ascii="Times New Roman" w:hAnsi="Times New Roman" w:cs="Times New Roman"/>
        </w:rPr>
        <w:t>P</w:t>
      </w:r>
      <w:r w:rsidR="00D677A5" w:rsidRPr="00D677A5">
        <w:rPr>
          <w:rFonts w:ascii="Times New Roman" w:hAnsi="Times New Roman" w:cs="Times New Roman"/>
        </w:rPr>
        <w:t xml:space="preserve">roduct </w:t>
      </w:r>
      <w:r w:rsidR="002E4692">
        <w:rPr>
          <w:rFonts w:ascii="Times New Roman" w:hAnsi="Times New Roman" w:cs="Times New Roman"/>
        </w:rPr>
        <w:t>O</w:t>
      </w:r>
      <w:r w:rsidR="00D677A5" w:rsidRPr="00D677A5">
        <w:rPr>
          <w:rFonts w:ascii="Times New Roman" w:hAnsi="Times New Roman" w:cs="Times New Roman"/>
        </w:rPr>
        <w:t>wner to fulfill their role of clarity in the team’s view of the product vision.</w:t>
      </w:r>
      <w:r w:rsidR="002E4692">
        <w:rPr>
          <w:rFonts w:ascii="Times New Roman" w:hAnsi="Times New Roman" w:cs="Times New Roman"/>
        </w:rPr>
        <w:t xml:space="preserve"> </w:t>
      </w:r>
      <w:r w:rsidR="009011DC">
        <w:rPr>
          <w:rFonts w:ascii="Times New Roman" w:hAnsi="Times New Roman" w:cs="Times New Roman"/>
        </w:rPr>
        <w:t>Scrum-</w:t>
      </w:r>
      <w:proofErr w:type="spellStart"/>
      <w:r w:rsidR="009011DC">
        <w:rPr>
          <w:rFonts w:ascii="Times New Roman" w:hAnsi="Times New Roman" w:cs="Times New Roman"/>
        </w:rPr>
        <w:t>Agile’s</w:t>
      </w:r>
      <w:proofErr w:type="spellEnd"/>
      <w:r w:rsidR="009011DC">
        <w:rPr>
          <w:rFonts w:ascii="Times New Roman" w:hAnsi="Times New Roman" w:cs="Times New Roman"/>
        </w:rPr>
        <w:t xml:space="preserve"> </w:t>
      </w:r>
      <w:r w:rsidR="002C7AE3" w:rsidRPr="002C7AE3">
        <w:rPr>
          <w:rFonts w:ascii="Times New Roman" w:hAnsi="Times New Roman" w:cs="Times New Roman"/>
        </w:rPr>
        <w:t>adaptable</w:t>
      </w:r>
      <w:r w:rsidR="008E0FF8">
        <w:rPr>
          <w:rFonts w:ascii="Times New Roman" w:hAnsi="Times New Roman" w:cs="Times New Roman"/>
        </w:rPr>
        <w:t xml:space="preserve"> nature allowed the team to </w:t>
      </w:r>
      <w:r w:rsidR="002C7AE3" w:rsidRPr="002C7AE3">
        <w:rPr>
          <w:rFonts w:ascii="Times New Roman" w:hAnsi="Times New Roman" w:cs="Times New Roman"/>
        </w:rPr>
        <w:t>utiliz</w:t>
      </w:r>
      <w:r w:rsidR="008E0FF8">
        <w:rPr>
          <w:rFonts w:ascii="Times New Roman" w:hAnsi="Times New Roman" w:cs="Times New Roman"/>
        </w:rPr>
        <w:t>e</w:t>
      </w:r>
      <w:r w:rsidR="002C7AE3" w:rsidRPr="002C7AE3">
        <w:rPr>
          <w:rFonts w:ascii="Times New Roman" w:hAnsi="Times New Roman" w:cs="Times New Roman"/>
        </w:rPr>
        <w:t xml:space="preserve"> </w:t>
      </w:r>
      <w:r w:rsidR="00FE6139">
        <w:rPr>
          <w:rFonts w:ascii="Times New Roman" w:hAnsi="Times New Roman" w:cs="Times New Roman"/>
        </w:rPr>
        <w:t xml:space="preserve">backlog refinement, </w:t>
      </w:r>
      <w:r w:rsidR="00B12A82">
        <w:rPr>
          <w:rFonts w:ascii="Times New Roman" w:hAnsi="Times New Roman" w:cs="Times New Roman"/>
        </w:rPr>
        <w:t>test-driven development,</w:t>
      </w:r>
      <w:r w:rsidR="002C7AE3" w:rsidRPr="002C7AE3">
        <w:rPr>
          <w:rFonts w:ascii="Times New Roman" w:hAnsi="Times New Roman" w:cs="Times New Roman"/>
        </w:rPr>
        <w:t xml:space="preserve"> and effort estimation to communicate between roles leading to timely delivery and functional iterations.</w:t>
      </w:r>
    </w:p>
    <w:p w14:paraId="0C6AE5BD" w14:textId="3F654070" w:rsidR="00D677A5" w:rsidRDefault="008B5CE1" w:rsidP="009A10E8">
      <w:pPr>
        <w:spacing w:line="480" w:lineRule="auto"/>
        <w:ind w:firstLine="720"/>
        <w:rPr>
          <w:rFonts w:ascii="Times New Roman" w:hAnsi="Times New Roman" w:cs="Times New Roman"/>
        </w:rPr>
      </w:pPr>
      <w:r w:rsidRPr="008B5CE1">
        <w:rPr>
          <w:rFonts w:ascii="Times New Roman" w:hAnsi="Times New Roman" w:cs="Times New Roman"/>
        </w:rPr>
        <w:t xml:space="preserve">In summation, our utilization of the </w:t>
      </w:r>
      <w:r w:rsidR="0025012E" w:rsidRPr="0025012E">
        <w:rPr>
          <w:rFonts w:ascii="Times New Roman" w:hAnsi="Times New Roman" w:cs="Times New Roman"/>
        </w:rPr>
        <w:t>Scrum-Agile</w:t>
      </w:r>
      <w:r w:rsidRPr="008B5CE1">
        <w:rPr>
          <w:rFonts w:ascii="Times New Roman" w:hAnsi="Times New Roman" w:cs="Times New Roman"/>
        </w:rPr>
        <w:t xml:space="preserve"> methodology utilized an adaptable team architecture to build a product in value prioritized segments. The processes have recursively built and fine-tuned our product into its current state. Congruently, this project has acted as an interaction for the higher-level purpose of improving our team’s collaboration and effectiveness. The beauty of the </w:t>
      </w:r>
      <w:r w:rsidR="0025012E" w:rsidRPr="0025012E">
        <w:rPr>
          <w:rFonts w:ascii="Times New Roman" w:hAnsi="Times New Roman" w:cs="Times New Roman"/>
        </w:rPr>
        <w:t>Scrum-Agile </w:t>
      </w:r>
      <w:r w:rsidRPr="008B5CE1">
        <w:rPr>
          <w:rFonts w:ascii="Times New Roman" w:hAnsi="Times New Roman" w:cs="Times New Roman"/>
        </w:rPr>
        <w:t xml:space="preserve">method is that it outputs better and better teams while producing better and better teams at each sprint. Nonetheless, a tool has a right use and a wrong use, while I believe this process was the ideal one for SNHU Travel, there may, yet, be a project where </w:t>
      </w:r>
      <w:r w:rsidRPr="008B5CE1">
        <w:rPr>
          <w:rFonts w:ascii="Times New Roman" w:hAnsi="Times New Roman" w:cs="Times New Roman"/>
        </w:rPr>
        <w:lastRenderedPageBreak/>
        <w:t>direction and clarity are essential from beginning to end. Although, I like to think of those cases where the product fills a specific and pigeon-</w:t>
      </w:r>
      <w:r w:rsidR="00084F7A" w:rsidRPr="008B5CE1">
        <w:rPr>
          <w:rFonts w:ascii="Times New Roman" w:hAnsi="Times New Roman" w:cs="Times New Roman"/>
        </w:rPr>
        <w:t>holed</w:t>
      </w:r>
      <w:r w:rsidRPr="008B5CE1">
        <w:rPr>
          <w:rFonts w:ascii="Times New Roman" w:hAnsi="Times New Roman" w:cs="Times New Roman"/>
        </w:rPr>
        <w:t xml:space="preserve"> in the system for which it's intended.</w:t>
      </w:r>
    </w:p>
    <w:p w14:paraId="3FD1AE53" w14:textId="77777777" w:rsidR="00F91284" w:rsidRDefault="00F91284" w:rsidP="009A10E8">
      <w:pPr>
        <w:spacing w:line="480" w:lineRule="auto"/>
        <w:ind w:firstLine="720"/>
        <w:rPr>
          <w:rFonts w:ascii="Times New Roman" w:hAnsi="Times New Roman" w:cs="Times New Roman"/>
        </w:rPr>
      </w:pPr>
    </w:p>
    <w:p w14:paraId="6F9221F8" w14:textId="77777777" w:rsidR="00F91284" w:rsidRDefault="00F91284" w:rsidP="009A10E8">
      <w:pPr>
        <w:spacing w:line="480" w:lineRule="auto"/>
        <w:ind w:firstLine="720"/>
        <w:rPr>
          <w:rFonts w:ascii="Times New Roman" w:hAnsi="Times New Roman" w:cs="Times New Roman"/>
        </w:rPr>
      </w:pPr>
    </w:p>
    <w:p w14:paraId="06E0603A" w14:textId="77777777" w:rsidR="00F91284" w:rsidRDefault="00F91284" w:rsidP="009A10E8">
      <w:pPr>
        <w:spacing w:line="480" w:lineRule="auto"/>
        <w:ind w:firstLine="720"/>
        <w:rPr>
          <w:rFonts w:ascii="Times New Roman" w:hAnsi="Times New Roman" w:cs="Times New Roman"/>
        </w:rPr>
      </w:pPr>
    </w:p>
    <w:p w14:paraId="4EC9FE00" w14:textId="77777777" w:rsidR="00F91284" w:rsidRDefault="00F91284" w:rsidP="009A10E8">
      <w:pPr>
        <w:spacing w:line="480" w:lineRule="auto"/>
        <w:ind w:firstLine="720"/>
        <w:rPr>
          <w:rFonts w:ascii="Times New Roman" w:hAnsi="Times New Roman" w:cs="Times New Roman"/>
        </w:rPr>
      </w:pPr>
    </w:p>
    <w:p w14:paraId="57EF9879" w14:textId="77777777" w:rsidR="00F91284" w:rsidRDefault="00F91284" w:rsidP="009A10E8">
      <w:pPr>
        <w:spacing w:line="480" w:lineRule="auto"/>
        <w:ind w:firstLine="720"/>
        <w:rPr>
          <w:rFonts w:ascii="Times New Roman" w:hAnsi="Times New Roman" w:cs="Times New Roman"/>
        </w:rPr>
      </w:pPr>
    </w:p>
    <w:p w14:paraId="65BA02A2" w14:textId="77777777" w:rsidR="00F91284" w:rsidRDefault="00F91284" w:rsidP="009A10E8">
      <w:pPr>
        <w:spacing w:line="480" w:lineRule="auto"/>
        <w:ind w:firstLine="720"/>
        <w:rPr>
          <w:rFonts w:ascii="Times New Roman" w:hAnsi="Times New Roman" w:cs="Times New Roman"/>
        </w:rPr>
      </w:pPr>
    </w:p>
    <w:p w14:paraId="2C2E5B5C" w14:textId="77777777" w:rsidR="00F91284" w:rsidRDefault="00F91284" w:rsidP="009A10E8">
      <w:pPr>
        <w:spacing w:line="480" w:lineRule="auto"/>
        <w:ind w:firstLine="720"/>
        <w:rPr>
          <w:rFonts w:ascii="Times New Roman" w:hAnsi="Times New Roman" w:cs="Times New Roman"/>
        </w:rPr>
      </w:pPr>
    </w:p>
    <w:p w14:paraId="35AD2FF9" w14:textId="77777777" w:rsidR="00F91284" w:rsidRDefault="00F91284" w:rsidP="009A10E8">
      <w:pPr>
        <w:spacing w:line="480" w:lineRule="auto"/>
        <w:ind w:firstLine="720"/>
        <w:rPr>
          <w:rFonts w:ascii="Times New Roman" w:hAnsi="Times New Roman" w:cs="Times New Roman"/>
        </w:rPr>
      </w:pPr>
    </w:p>
    <w:p w14:paraId="7BF8EF4B" w14:textId="77777777" w:rsidR="00F91284" w:rsidRDefault="00F91284" w:rsidP="009A10E8">
      <w:pPr>
        <w:spacing w:line="480" w:lineRule="auto"/>
        <w:ind w:firstLine="720"/>
        <w:rPr>
          <w:rFonts w:ascii="Times New Roman" w:hAnsi="Times New Roman" w:cs="Times New Roman"/>
        </w:rPr>
      </w:pPr>
    </w:p>
    <w:p w14:paraId="7A291162" w14:textId="77777777" w:rsidR="00F91284" w:rsidRDefault="00F91284" w:rsidP="009A10E8">
      <w:pPr>
        <w:spacing w:line="480" w:lineRule="auto"/>
        <w:ind w:firstLine="720"/>
        <w:rPr>
          <w:rFonts w:ascii="Times New Roman" w:hAnsi="Times New Roman" w:cs="Times New Roman"/>
        </w:rPr>
      </w:pPr>
    </w:p>
    <w:p w14:paraId="79C64AC0" w14:textId="77777777" w:rsidR="00F91284" w:rsidRDefault="00F91284" w:rsidP="009A10E8">
      <w:pPr>
        <w:spacing w:line="480" w:lineRule="auto"/>
        <w:ind w:firstLine="720"/>
        <w:rPr>
          <w:rFonts w:ascii="Times New Roman" w:hAnsi="Times New Roman" w:cs="Times New Roman"/>
        </w:rPr>
      </w:pPr>
    </w:p>
    <w:p w14:paraId="64472974" w14:textId="77777777" w:rsidR="00F91284" w:rsidRDefault="00F91284" w:rsidP="009A10E8">
      <w:pPr>
        <w:spacing w:line="480" w:lineRule="auto"/>
        <w:ind w:firstLine="720"/>
        <w:rPr>
          <w:rFonts w:ascii="Times New Roman" w:hAnsi="Times New Roman" w:cs="Times New Roman"/>
        </w:rPr>
      </w:pPr>
    </w:p>
    <w:p w14:paraId="4E33AD6F" w14:textId="77777777" w:rsidR="00F91284" w:rsidRDefault="00F91284" w:rsidP="009A10E8">
      <w:pPr>
        <w:spacing w:line="480" w:lineRule="auto"/>
        <w:ind w:firstLine="720"/>
        <w:rPr>
          <w:rFonts w:ascii="Times New Roman" w:hAnsi="Times New Roman" w:cs="Times New Roman"/>
        </w:rPr>
      </w:pPr>
    </w:p>
    <w:p w14:paraId="74606ABB" w14:textId="77777777" w:rsidR="00F91284" w:rsidRDefault="00F91284" w:rsidP="009A10E8">
      <w:pPr>
        <w:spacing w:line="480" w:lineRule="auto"/>
        <w:ind w:firstLine="720"/>
        <w:rPr>
          <w:rFonts w:ascii="Times New Roman" w:hAnsi="Times New Roman" w:cs="Times New Roman"/>
        </w:rPr>
      </w:pPr>
    </w:p>
    <w:p w14:paraId="31A7B17F" w14:textId="77777777" w:rsidR="00F91284" w:rsidRDefault="00F91284" w:rsidP="009A10E8">
      <w:pPr>
        <w:spacing w:line="480" w:lineRule="auto"/>
        <w:ind w:firstLine="720"/>
        <w:rPr>
          <w:rFonts w:ascii="Times New Roman" w:hAnsi="Times New Roman" w:cs="Times New Roman"/>
        </w:rPr>
      </w:pPr>
    </w:p>
    <w:p w14:paraId="6F55EF33" w14:textId="77777777" w:rsidR="00F91284" w:rsidRDefault="00F91284" w:rsidP="009A10E8">
      <w:pPr>
        <w:spacing w:line="480" w:lineRule="auto"/>
        <w:ind w:firstLine="720"/>
        <w:rPr>
          <w:rFonts w:ascii="Times New Roman" w:hAnsi="Times New Roman" w:cs="Times New Roman"/>
        </w:rPr>
      </w:pPr>
    </w:p>
    <w:p w14:paraId="2A470D64" w14:textId="77777777" w:rsidR="00F91284" w:rsidRPr="009A10E8" w:rsidRDefault="00F91284" w:rsidP="009A10E8">
      <w:pPr>
        <w:spacing w:line="480" w:lineRule="auto"/>
        <w:ind w:firstLine="720"/>
        <w:rPr>
          <w:rFonts w:ascii="Times New Roman" w:hAnsi="Times New Roman" w:cs="Times New Roman"/>
        </w:rPr>
      </w:pPr>
    </w:p>
    <w:p w14:paraId="356AF371" w14:textId="5FA65DD7" w:rsidR="006F1D3D" w:rsidRDefault="006F1D3D" w:rsidP="006F1D3D">
      <w:pPr>
        <w:ind w:firstLine="720"/>
        <w:jc w:val="center"/>
        <w:rPr>
          <w:rFonts w:ascii="Times New Roman" w:hAnsi="Times New Roman" w:cs="Times New Roman"/>
          <w:b/>
          <w:bCs/>
        </w:rPr>
      </w:pPr>
      <w:r w:rsidRPr="006F1D3D">
        <w:rPr>
          <w:rFonts w:ascii="Times New Roman" w:hAnsi="Times New Roman" w:cs="Times New Roman"/>
          <w:b/>
          <w:bCs/>
        </w:rPr>
        <w:lastRenderedPageBreak/>
        <w:t>References</w:t>
      </w:r>
    </w:p>
    <w:p w14:paraId="6336D724" w14:textId="77777777" w:rsidR="00F501EA" w:rsidRPr="006F1D3D" w:rsidRDefault="00F501EA" w:rsidP="006F1D3D">
      <w:pPr>
        <w:ind w:firstLine="720"/>
        <w:jc w:val="center"/>
        <w:rPr>
          <w:rFonts w:ascii="Times New Roman" w:hAnsi="Times New Roman" w:cs="Times New Roman"/>
          <w:b/>
          <w:bCs/>
        </w:rPr>
      </w:pPr>
    </w:p>
    <w:p w14:paraId="725DDC08" w14:textId="77777777" w:rsidR="0094500D" w:rsidRDefault="0094500D" w:rsidP="0094500D">
      <w:pPr>
        <w:rPr>
          <w:rFonts w:ascii="Times New Roman" w:hAnsi="Times New Roman" w:cs="Times New Roman"/>
        </w:rPr>
      </w:pPr>
      <w:r w:rsidRPr="0094500D">
        <w:rPr>
          <w:rFonts w:ascii="Times New Roman" w:hAnsi="Times New Roman" w:cs="Times New Roman"/>
        </w:rPr>
        <w:t xml:space="preserve">Moghe, S. (2024, February 23). </w:t>
      </w:r>
      <w:r w:rsidRPr="0094500D">
        <w:rPr>
          <w:rFonts w:ascii="Times New Roman" w:hAnsi="Times New Roman" w:cs="Times New Roman"/>
          <w:i/>
          <w:iCs/>
        </w:rPr>
        <w:t>The survivorship bias in company stories</w:t>
      </w:r>
      <w:r w:rsidRPr="0094500D">
        <w:rPr>
          <w:rFonts w:ascii="Times New Roman" w:hAnsi="Times New Roman" w:cs="Times New Roman"/>
        </w:rPr>
        <w:t>. Asynchronous Agile.</w:t>
      </w:r>
    </w:p>
    <w:p w14:paraId="78889E4E" w14:textId="4FF02481" w:rsidR="00535A6E" w:rsidRDefault="0094500D" w:rsidP="0094500D">
      <w:pPr>
        <w:ind w:firstLine="720"/>
        <w:rPr>
          <w:rFonts w:ascii="Times New Roman" w:hAnsi="Times New Roman" w:cs="Times New Roman"/>
        </w:rPr>
      </w:pPr>
      <w:hyperlink r:id="rId8" w:history="1">
        <w:r w:rsidRPr="001B783E">
          <w:rPr>
            <w:rStyle w:val="Hyperlink"/>
            <w:rFonts w:ascii="Times New Roman" w:hAnsi="Times New Roman" w:cs="Times New Roman"/>
          </w:rPr>
          <w:t>https://www.asyncagile.org/blog/the-survivorship-bias-in-company-stories</w:t>
        </w:r>
      </w:hyperlink>
    </w:p>
    <w:p w14:paraId="2AECE484" w14:textId="77777777" w:rsidR="0094500D" w:rsidRDefault="0094500D" w:rsidP="0094500D">
      <w:pPr>
        <w:ind w:firstLine="720"/>
        <w:rPr>
          <w:rFonts w:ascii="Times New Roman" w:hAnsi="Times New Roman" w:cs="Times New Roman"/>
        </w:rPr>
      </w:pPr>
    </w:p>
    <w:p w14:paraId="2474D070" w14:textId="77777777" w:rsidR="0075237D" w:rsidRDefault="00E34409" w:rsidP="00E34409">
      <w:pPr>
        <w:rPr>
          <w:rFonts w:ascii="Times New Roman" w:hAnsi="Times New Roman" w:cs="Times New Roman"/>
          <w:i/>
          <w:iCs/>
        </w:rPr>
      </w:pPr>
      <w:r w:rsidRPr="00E34409">
        <w:rPr>
          <w:rFonts w:ascii="Times New Roman" w:hAnsi="Times New Roman" w:cs="Times New Roman"/>
        </w:rPr>
        <w:t xml:space="preserve">International Scrum Institute. (n.d.). </w:t>
      </w:r>
      <w:r w:rsidRPr="00E34409">
        <w:rPr>
          <w:rFonts w:ascii="Times New Roman" w:hAnsi="Times New Roman" w:cs="Times New Roman"/>
          <w:i/>
          <w:iCs/>
        </w:rPr>
        <w:t>Scrum effort estimation: A guide of best estimation</w:t>
      </w:r>
    </w:p>
    <w:p w14:paraId="39965FDC" w14:textId="0941A20F" w:rsidR="00535A6E" w:rsidRPr="009F513B" w:rsidRDefault="00E34409" w:rsidP="0075237D">
      <w:pPr>
        <w:ind w:left="720"/>
        <w:rPr>
          <w:rFonts w:ascii="Times New Roman" w:hAnsi="Times New Roman" w:cs="Times New Roman"/>
        </w:rPr>
      </w:pPr>
      <w:r w:rsidRPr="00E34409">
        <w:rPr>
          <w:rFonts w:ascii="Times New Roman" w:hAnsi="Times New Roman" w:cs="Times New Roman"/>
          <w:i/>
          <w:iCs/>
        </w:rPr>
        <w:t>techniques for agile scrum teams</w:t>
      </w:r>
      <w:r w:rsidRPr="00E34409">
        <w:rPr>
          <w:rFonts w:ascii="Times New Roman" w:hAnsi="Times New Roman" w:cs="Times New Roman"/>
        </w:rPr>
        <w:t xml:space="preserve">. </w:t>
      </w:r>
      <w:hyperlink r:id="rId9" w:history="1">
        <w:r w:rsidR="00F91284" w:rsidRPr="001B783E">
          <w:rPr>
            <w:rStyle w:val="Hyperlink"/>
            <w:rFonts w:ascii="Times New Roman" w:hAnsi="Times New Roman" w:cs="Times New Roman"/>
          </w:rPr>
          <w:t>https://www.scrum-institute.org/scrum-effort-estimations-planning-poker-the-scrum-framework.php</w:t>
        </w:r>
      </w:hyperlink>
    </w:p>
    <w:sectPr w:rsidR="00535A6E" w:rsidRPr="009F513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05AF2" w14:textId="77777777" w:rsidR="005E2F39" w:rsidRDefault="005E2F39" w:rsidP="008F135F">
      <w:pPr>
        <w:spacing w:after="0" w:line="240" w:lineRule="auto"/>
      </w:pPr>
      <w:r>
        <w:separator/>
      </w:r>
    </w:p>
  </w:endnote>
  <w:endnote w:type="continuationSeparator" w:id="0">
    <w:p w14:paraId="48085E83" w14:textId="77777777" w:rsidR="005E2F39" w:rsidRDefault="005E2F39" w:rsidP="008F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A7434" w14:textId="77777777" w:rsidR="005E2F39" w:rsidRDefault="005E2F39" w:rsidP="008F135F">
      <w:pPr>
        <w:spacing w:after="0" w:line="240" w:lineRule="auto"/>
      </w:pPr>
      <w:r>
        <w:separator/>
      </w:r>
    </w:p>
  </w:footnote>
  <w:footnote w:type="continuationSeparator" w:id="0">
    <w:p w14:paraId="6FA69995" w14:textId="77777777" w:rsidR="005E2F39" w:rsidRDefault="005E2F39" w:rsidP="008F1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391701"/>
      <w:docPartObj>
        <w:docPartGallery w:val="Page Numbers (Top of Page)"/>
        <w:docPartUnique/>
      </w:docPartObj>
    </w:sdtPr>
    <w:sdtEndPr>
      <w:rPr>
        <w:noProof/>
      </w:rPr>
    </w:sdtEndPr>
    <w:sdtContent>
      <w:p w14:paraId="2A1CBE05" w14:textId="7EA98171" w:rsidR="008F135F" w:rsidRDefault="008F13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32B59D" w14:textId="77777777" w:rsidR="008F135F" w:rsidRDefault="008F13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175E6"/>
    <w:multiLevelType w:val="hybridMultilevel"/>
    <w:tmpl w:val="B9A2F868"/>
    <w:lvl w:ilvl="0" w:tplc="09508C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B446A3"/>
    <w:multiLevelType w:val="hybridMultilevel"/>
    <w:tmpl w:val="22C68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9869BF"/>
    <w:multiLevelType w:val="hybridMultilevel"/>
    <w:tmpl w:val="BC685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870777">
    <w:abstractNumId w:val="1"/>
  </w:num>
  <w:num w:numId="2" w16cid:durableId="1631591481">
    <w:abstractNumId w:val="2"/>
  </w:num>
  <w:num w:numId="3" w16cid:durableId="33380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3B"/>
    <w:rsid w:val="00010350"/>
    <w:rsid w:val="00015560"/>
    <w:rsid w:val="00015EF8"/>
    <w:rsid w:val="000323CE"/>
    <w:rsid w:val="00036B04"/>
    <w:rsid w:val="00041B05"/>
    <w:rsid w:val="00042124"/>
    <w:rsid w:val="00053AEF"/>
    <w:rsid w:val="00067CE3"/>
    <w:rsid w:val="00071076"/>
    <w:rsid w:val="00084F7A"/>
    <w:rsid w:val="0009153B"/>
    <w:rsid w:val="000A6F5B"/>
    <w:rsid w:val="000C6086"/>
    <w:rsid w:val="000E5080"/>
    <w:rsid w:val="000F3949"/>
    <w:rsid w:val="0013245C"/>
    <w:rsid w:val="0014462F"/>
    <w:rsid w:val="00155DAE"/>
    <w:rsid w:val="00172CAA"/>
    <w:rsid w:val="001841C9"/>
    <w:rsid w:val="00195673"/>
    <w:rsid w:val="001A0DD1"/>
    <w:rsid w:val="001B3A80"/>
    <w:rsid w:val="001B3BD6"/>
    <w:rsid w:val="001C1CAE"/>
    <w:rsid w:val="00207DE4"/>
    <w:rsid w:val="002114E2"/>
    <w:rsid w:val="00217FE5"/>
    <w:rsid w:val="00232B15"/>
    <w:rsid w:val="0025012E"/>
    <w:rsid w:val="002520E8"/>
    <w:rsid w:val="002C7AE3"/>
    <w:rsid w:val="002E4692"/>
    <w:rsid w:val="003304E7"/>
    <w:rsid w:val="0034393B"/>
    <w:rsid w:val="00347CEC"/>
    <w:rsid w:val="00356F45"/>
    <w:rsid w:val="00362DAC"/>
    <w:rsid w:val="003640B3"/>
    <w:rsid w:val="003A570A"/>
    <w:rsid w:val="003B3C69"/>
    <w:rsid w:val="003B62E6"/>
    <w:rsid w:val="003C2987"/>
    <w:rsid w:val="003E4567"/>
    <w:rsid w:val="003F31FA"/>
    <w:rsid w:val="004015E3"/>
    <w:rsid w:val="0042338F"/>
    <w:rsid w:val="004650E4"/>
    <w:rsid w:val="0047753F"/>
    <w:rsid w:val="0048498F"/>
    <w:rsid w:val="00495EC3"/>
    <w:rsid w:val="004C3519"/>
    <w:rsid w:val="004E107A"/>
    <w:rsid w:val="004E223D"/>
    <w:rsid w:val="004E59A3"/>
    <w:rsid w:val="004F1234"/>
    <w:rsid w:val="00512C37"/>
    <w:rsid w:val="00513D53"/>
    <w:rsid w:val="00530C4E"/>
    <w:rsid w:val="00535A6E"/>
    <w:rsid w:val="00592C06"/>
    <w:rsid w:val="005B3B14"/>
    <w:rsid w:val="005D25AC"/>
    <w:rsid w:val="005D4B2C"/>
    <w:rsid w:val="005D6C8B"/>
    <w:rsid w:val="005E2F39"/>
    <w:rsid w:val="005E6F16"/>
    <w:rsid w:val="00683C8D"/>
    <w:rsid w:val="00686576"/>
    <w:rsid w:val="006B4C3A"/>
    <w:rsid w:val="006E22D9"/>
    <w:rsid w:val="006E536C"/>
    <w:rsid w:val="006F1D3D"/>
    <w:rsid w:val="007165CC"/>
    <w:rsid w:val="00722DCB"/>
    <w:rsid w:val="0075237D"/>
    <w:rsid w:val="00756E96"/>
    <w:rsid w:val="00765323"/>
    <w:rsid w:val="00765455"/>
    <w:rsid w:val="0077467D"/>
    <w:rsid w:val="0077579A"/>
    <w:rsid w:val="00775F58"/>
    <w:rsid w:val="007A12D4"/>
    <w:rsid w:val="007D184D"/>
    <w:rsid w:val="007F7AB5"/>
    <w:rsid w:val="0080750E"/>
    <w:rsid w:val="00820FBD"/>
    <w:rsid w:val="00835A0D"/>
    <w:rsid w:val="00860AD9"/>
    <w:rsid w:val="00887515"/>
    <w:rsid w:val="008B0BAB"/>
    <w:rsid w:val="008B5CE1"/>
    <w:rsid w:val="008D1814"/>
    <w:rsid w:val="008E0FF8"/>
    <w:rsid w:val="008F135F"/>
    <w:rsid w:val="009011DC"/>
    <w:rsid w:val="00914DFF"/>
    <w:rsid w:val="00934DE5"/>
    <w:rsid w:val="0094500D"/>
    <w:rsid w:val="00956E4F"/>
    <w:rsid w:val="0096362B"/>
    <w:rsid w:val="009669CD"/>
    <w:rsid w:val="00976EC0"/>
    <w:rsid w:val="00977C42"/>
    <w:rsid w:val="00983DAF"/>
    <w:rsid w:val="0099165F"/>
    <w:rsid w:val="009A10E8"/>
    <w:rsid w:val="009F513B"/>
    <w:rsid w:val="009F7F87"/>
    <w:rsid w:val="00A046A9"/>
    <w:rsid w:val="00A17CC1"/>
    <w:rsid w:val="00A2121C"/>
    <w:rsid w:val="00A21B5D"/>
    <w:rsid w:val="00A30EF0"/>
    <w:rsid w:val="00A613AD"/>
    <w:rsid w:val="00A63FC1"/>
    <w:rsid w:val="00A66637"/>
    <w:rsid w:val="00AB03DA"/>
    <w:rsid w:val="00AB121A"/>
    <w:rsid w:val="00AD39E6"/>
    <w:rsid w:val="00AE740F"/>
    <w:rsid w:val="00AF20A3"/>
    <w:rsid w:val="00AF26B0"/>
    <w:rsid w:val="00AF2B01"/>
    <w:rsid w:val="00B03A5E"/>
    <w:rsid w:val="00B12A82"/>
    <w:rsid w:val="00B1597F"/>
    <w:rsid w:val="00B17CC8"/>
    <w:rsid w:val="00B44A49"/>
    <w:rsid w:val="00B50835"/>
    <w:rsid w:val="00B64850"/>
    <w:rsid w:val="00B74D3C"/>
    <w:rsid w:val="00B95903"/>
    <w:rsid w:val="00BC3828"/>
    <w:rsid w:val="00BF6125"/>
    <w:rsid w:val="00BF62FF"/>
    <w:rsid w:val="00C023B6"/>
    <w:rsid w:val="00C037BF"/>
    <w:rsid w:val="00C041D8"/>
    <w:rsid w:val="00C11212"/>
    <w:rsid w:val="00C20368"/>
    <w:rsid w:val="00C4400E"/>
    <w:rsid w:val="00CB1EA2"/>
    <w:rsid w:val="00CB246C"/>
    <w:rsid w:val="00CF3B81"/>
    <w:rsid w:val="00D046DA"/>
    <w:rsid w:val="00D13B2A"/>
    <w:rsid w:val="00D268B4"/>
    <w:rsid w:val="00D33159"/>
    <w:rsid w:val="00D62088"/>
    <w:rsid w:val="00D63C8D"/>
    <w:rsid w:val="00D677A5"/>
    <w:rsid w:val="00D81321"/>
    <w:rsid w:val="00D95CE4"/>
    <w:rsid w:val="00DC7FDE"/>
    <w:rsid w:val="00DF3464"/>
    <w:rsid w:val="00DF745C"/>
    <w:rsid w:val="00E040D1"/>
    <w:rsid w:val="00E26852"/>
    <w:rsid w:val="00E34409"/>
    <w:rsid w:val="00E62D6B"/>
    <w:rsid w:val="00E64C7B"/>
    <w:rsid w:val="00E711CB"/>
    <w:rsid w:val="00E83D6A"/>
    <w:rsid w:val="00E84DEE"/>
    <w:rsid w:val="00EF439B"/>
    <w:rsid w:val="00F050D1"/>
    <w:rsid w:val="00F113DA"/>
    <w:rsid w:val="00F252B7"/>
    <w:rsid w:val="00F4429B"/>
    <w:rsid w:val="00F46663"/>
    <w:rsid w:val="00F501EA"/>
    <w:rsid w:val="00F50472"/>
    <w:rsid w:val="00F51CE5"/>
    <w:rsid w:val="00F91284"/>
    <w:rsid w:val="00FE6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B452A"/>
  <w15:chartTrackingRefBased/>
  <w15:docId w15:val="{043431DF-0D68-417C-8308-D5F638E2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13B"/>
    <w:rPr>
      <w:rFonts w:eastAsiaTheme="majorEastAsia" w:cstheme="majorBidi"/>
      <w:color w:val="272727" w:themeColor="text1" w:themeTint="D8"/>
    </w:rPr>
  </w:style>
  <w:style w:type="paragraph" w:styleId="Title">
    <w:name w:val="Title"/>
    <w:basedOn w:val="Normal"/>
    <w:next w:val="Normal"/>
    <w:link w:val="TitleChar"/>
    <w:uiPriority w:val="10"/>
    <w:qFormat/>
    <w:rsid w:val="009F5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13B"/>
    <w:pPr>
      <w:spacing w:before="160"/>
      <w:jc w:val="center"/>
    </w:pPr>
    <w:rPr>
      <w:i/>
      <w:iCs/>
      <w:color w:val="404040" w:themeColor="text1" w:themeTint="BF"/>
    </w:rPr>
  </w:style>
  <w:style w:type="character" w:customStyle="1" w:styleId="QuoteChar">
    <w:name w:val="Quote Char"/>
    <w:basedOn w:val="DefaultParagraphFont"/>
    <w:link w:val="Quote"/>
    <w:uiPriority w:val="29"/>
    <w:rsid w:val="009F513B"/>
    <w:rPr>
      <w:i/>
      <w:iCs/>
      <w:color w:val="404040" w:themeColor="text1" w:themeTint="BF"/>
    </w:rPr>
  </w:style>
  <w:style w:type="paragraph" w:styleId="ListParagraph">
    <w:name w:val="List Paragraph"/>
    <w:basedOn w:val="Normal"/>
    <w:uiPriority w:val="34"/>
    <w:qFormat/>
    <w:rsid w:val="009F513B"/>
    <w:pPr>
      <w:ind w:left="720"/>
      <w:contextualSpacing/>
    </w:pPr>
  </w:style>
  <w:style w:type="character" w:styleId="IntenseEmphasis">
    <w:name w:val="Intense Emphasis"/>
    <w:basedOn w:val="DefaultParagraphFont"/>
    <w:uiPriority w:val="21"/>
    <w:qFormat/>
    <w:rsid w:val="009F513B"/>
    <w:rPr>
      <w:i/>
      <w:iCs/>
      <w:color w:val="0F4761" w:themeColor="accent1" w:themeShade="BF"/>
    </w:rPr>
  </w:style>
  <w:style w:type="paragraph" w:styleId="IntenseQuote">
    <w:name w:val="Intense Quote"/>
    <w:basedOn w:val="Normal"/>
    <w:next w:val="Normal"/>
    <w:link w:val="IntenseQuoteChar"/>
    <w:uiPriority w:val="30"/>
    <w:qFormat/>
    <w:rsid w:val="009F5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13B"/>
    <w:rPr>
      <w:i/>
      <w:iCs/>
      <w:color w:val="0F4761" w:themeColor="accent1" w:themeShade="BF"/>
    </w:rPr>
  </w:style>
  <w:style w:type="character" w:styleId="IntenseReference">
    <w:name w:val="Intense Reference"/>
    <w:basedOn w:val="DefaultParagraphFont"/>
    <w:uiPriority w:val="32"/>
    <w:qFormat/>
    <w:rsid w:val="009F513B"/>
    <w:rPr>
      <w:b/>
      <w:bCs/>
      <w:smallCaps/>
      <w:color w:val="0F4761" w:themeColor="accent1" w:themeShade="BF"/>
      <w:spacing w:val="5"/>
    </w:rPr>
  </w:style>
  <w:style w:type="character" w:styleId="Hyperlink">
    <w:name w:val="Hyperlink"/>
    <w:basedOn w:val="DefaultParagraphFont"/>
    <w:uiPriority w:val="99"/>
    <w:unhideWhenUsed/>
    <w:rsid w:val="00F501EA"/>
    <w:rPr>
      <w:color w:val="467886" w:themeColor="hyperlink"/>
      <w:u w:val="single"/>
    </w:rPr>
  </w:style>
  <w:style w:type="character" w:styleId="UnresolvedMention">
    <w:name w:val="Unresolved Mention"/>
    <w:basedOn w:val="DefaultParagraphFont"/>
    <w:uiPriority w:val="99"/>
    <w:semiHidden/>
    <w:unhideWhenUsed/>
    <w:rsid w:val="00F501EA"/>
    <w:rPr>
      <w:color w:val="605E5C"/>
      <w:shd w:val="clear" w:color="auto" w:fill="E1DFDD"/>
    </w:rPr>
  </w:style>
  <w:style w:type="paragraph" w:styleId="Header">
    <w:name w:val="header"/>
    <w:basedOn w:val="Normal"/>
    <w:link w:val="HeaderChar"/>
    <w:uiPriority w:val="99"/>
    <w:unhideWhenUsed/>
    <w:rsid w:val="008F1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35F"/>
  </w:style>
  <w:style w:type="paragraph" w:styleId="Footer">
    <w:name w:val="footer"/>
    <w:basedOn w:val="Normal"/>
    <w:link w:val="FooterChar"/>
    <w:uiPriority w:val="99"/>
    <w:unhideWhenUsed/>
    <w:rsid w:val="008F1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35F"/>
  </w:style>
  <w:style w:type="paragraph" w:styleId="NormalWeb">
    <w:name w:val="Normal (Web)"/>
    <w:basedOn w:val="Normal"/>
    <w:uiPriority w:val="99"/>
    <w:semiHidden/>
    <w:unhideWhenUsed/>
    <w:rsid w:val="00036B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yncagile.org/blog/the-survivorship-bias-in-company-stories" TargetMode="External"/><Relationship Id="rId3" Type="http://schemas.openxmlformats.org/officeDocument/2006/relationships/settings" Target="settings.xml"/><Relationship Id="rId7" Type="http://schemas.openxmlformats.org/officeDocument/2006/relationships/hyperlink" Target="mailto:James.cummings3@snh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rum-institute.org/scrum-effort-estimations-planning-poker-the-scrum-framework.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631</TotalTime>
  <Pages>6</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Cummings</dc:creator>
  <cp:keywords/>
  <dc:description/>
  <cp:lastModifiedBy>James Cummings</cp:lastModifiedBy>
  <cp:revision>163</cp:revision>
  <dcterms:created xsi:type="dcterms:W3CDTF">2026-05-17T16:56:00Z</dcterms:created>
  <dcterms:modified xsi:type="dcterms:W3CDTF">2026-06-21T22:07:00Z</dcterms:modified>
</cp:coreProperties>
</file>