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sz w:val="40"/>
          <w:szCs w:val="40"/>
        </w:rPr>
      </w:pPr>
      <w:r w:rsidRPr="00847180">
        <w:rPr>
          <w:rFonts w:ascii="Courier New" w:eastAsia="Times New Roman" w:hAnsi="Courier New" w:cs="Courier New"/>
          <w:b/>
          <w:sz w:val="40"/>
          <w:szCs w:val="40"/>
        </w:rPr>
        <w:t>Báo cáo kết quả train mô hình Trên tập TON-iot (chỉ còn transformer bị overfit)</w:t>
      </w:r>
    </w:p>
    <w:p w:rsid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180">
        <w:rPr>
          <w:rFonts w:ascii="Courier New" w:eastAsia="Times New Roman" w:hAnsi="Courier New" w:cs="Courier New"/>
          <w:sz w:val="20"/>
          <w:szCs w:val="20"/>
        </w:rPr>
        <w:t>Training trên thiết bị: cuda</w:t>
      </w:r>
    </w:p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180">
        <w:rPr>
          <w:rFonts w:ascii="Courier New" w:eastAsia="Times New Roman" w:hAnsi="Courier New" w:cs="Courier New"/>
          <w:sz w:val="20"/>
          <w:szCs w:val="20"/>
        </w:rPr>
        <w:t>========== Classical CNN ==========</w:t>
      </w:r>
    </w:p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180">
        <w:rPr>
          <w:rFonts w:ascii="Courier New" w:eastAsia="Times New Roman" w:hAnsi="Courier New" w:cs="Courier New"/>
          <w:sz w:val="20"/>
          <w:szCs w:val="20"/>
        </w:rPr>
        <w:t>--&gt; Chiến lược: Early Stopping (Patience=10)</w:t>
      </w:r>
    </w:p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180">
        <w:rPr>
          <w:rFonts w:ascii="Courier New" w:eastAsia="Times New Roman" w:hAnsi="Courier New" w:cs="Courier New"/>
          <w:sz w:val="20"/>
          <w:szCs w:val="20"/>
        </w:rPr>
        <w:t>Ep 010/100 | TrnLoss: 0.271 Acc: 0.926 | TstLoss: 2.049 Acc: 0.374</w:t>
      </w:r>
    </w:p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180">
        <w:rPr>
          <w:rFonts w:ascii="Courier New" w:eastAsia="Times New Roman" w:hAnsi="Courier New" w:cs="Courier New"/>
          <w:sz w:val="20"/>
          <w:szCs w:val="20"/>
        </w:rPr>
        <w:t>Ep 020/100 | TrnLoss: 0.254 Acc: 0.930 | TstLoss: 0.324 Acc: 0.909</w:t>
      </w:r>
    </w:p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180">
        <w:rPr>
          <w:rFonts w:ascii="Courier New" w:eastAsia="Times New Roman" w:hAnsi="Courier New" w:cs="Courier New"/>
          <w:sz w:val="20"/>
          <w:szCs w:val="20"/>
        </w:rPr>
        <w:t>--&gt; Dừng sớm tại Epoch 22 (Overfitting detected)!</w:t>
      </w:r>
    </w:p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180">
        <w:rPr>
          <w:rFonts w:ascii="Courier New" w:eastAsia="Times New Roman" w:hAnsi="Courier New" w:cs="Courier New"/>
          <w:sz w:val="20"/>
          <w:szCs w:val="20"/>
        </w:rPr>
        <w:t>Hoàn thành Classical CNN. Best Acc: 0.9179 tại Epoch 12</w:t>
      </w:r>
    </w:p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180">
        <w:rPr>
          <w:rFonts w:ascii="Courier New" w:eastAsia="Times New Roman" w:hAnsi="Courier New" w:cs="Courier New"/>
          <w:sz w:val="20"/>
          <w:szCs w:val="20"/>
        </w:rPr>
        <w:t>========== Classical RNN ==========</w:t>
      </w:r>
    </w:p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180">
        <w:rPr>
          <w:rFonts w:ascii="Courier New" w:eastAsia="Times New Roman" w:hAnsi="Courier New" w:cs="Courier New"/>
          <w:sz w:val="20"/>
          <w:szCs w:val="20"/>
        </w:rPr>
        <w:t>--&gt; Chiến lược: Early Stopping (Patience=20)</w:t>
      </w:r>
    </w:p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180">
        <w:rPr>
          <w:rFonts w:ascii="Courier New" w:eastAsia="Times New Roman" w:hAnsi="Courier New" w:cs="Courier New"/>
          <w:sz w:val="20"/>
          <w:szCs w:val="20"/>
        </w:rPr>
        <w:t>Ep 010/250 | TrnLoss: 1.766 Acc: 0.359 | TstLoss: 1.813 Acc: 0.314</w:t>
      </w:r>
    </w:p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180">
        <w:rPr>
          <w:rFonts w:ascii="Courier New" w:eastAsia="Times New Roman" w:hAnsi="Courier New" w:cs="Courier New"/>
          <w:sz w:val="20"/>
          <w:szCs w:val="20"/>
        </w:rPr>
        <w:t>Ep 020/250 | TrnLoss: 1.509 Acc: 0.469 | TstLoss: 1.534 Acc: 0.472</w:t>
      </w:r>
    </w:p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180">
        <w:rPr>
          <w:rFonts w:ascii="Courier New" w:eastAsia="Times New Roman" w:hAnsi="Courier New" w:cs="Courier New"/>
          <w:sz w:val="20"/>
          <w:szCs w:val="20"/>
        </w:rPr>
        <w:t>Ep 030/250 | TrnLoss: 1.353 Acc: 0.557 | TstLoss: 1.318 Acc: 0.571</w:t>
      </w:r>
    </w:p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180">
        <w:rPr>
          <w:rFonts w:ascii="Courier New" w:eastAsia="Times New Roman" w:hAnsi="Courier New" w:cs="Courier New"/>
          <w:sz w:val="20"/>
          <w:szCs w:val="20"/>
        </w:rPr>
        <w:t>Ep 040/250 | TrnLoss: 1.218 Acc: 0.599 | TstLoss: 1.154 Acc: 0.614</w:t>
      </w:r>
    </w:p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180">
        <w:rPr>
          <w:rFonts w:ascii="Courier New" w:eastAsia="Times New Roman" w:hAnsi="Courier New" w:cs="Courier New"/>
          <w:sz w:val="20"/>
          <w:szCs w:val="20"/>
        </w:rPr>
        <w:t>Ep 050/250 | TrnLoss: 1.102 Acc: 0.643 | TstLoss: 1.055 Acc: 0.674</w:t>
      </w:r>
    </w:p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180">
        <w:rPr>
          <w:rFonts w:ascii="Courier New" w:eastAsia="Times New Roman" w:hAnsi="Courier New" w:cs="Courier New"/>
          <w:sz w:val="20"/>
          <w:szCs w:val="20"/>
        </w:rPr>
        <w:t>Ep 060/250 | TrnLoss: 1.032 Acc: 0.657 | TstLoss: 0.947 Acc: 0.677</w:t>
      </w:r>
    </w:p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180">
        <w:rPr>
          <w:rFonts w:ascii="Courier New" w:eastAsia="Times New Roman" w:hAnsi="Courier New" w:cs="Courier New"/>
          <w:sz w:val="20"/>
          <w:szCs w:val="20"/>
        </w:rPr>
        <w:t>Ep 070/250 | TrnLoss: 0.955 Acc: 0.682 | TstLoss: 0.902 Acc: 0.687</w:t>
      </w:r>
    </w:p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180">
        <w:rPr>
          <w:rFonts w:ascii="Courier New" w:eastAsia="Times New Roman" w:hAnsi="Courier New" w:cs="Courier New"/>
          <w:sz w:val="20"/>
          <w:szCs w:val="20"/>
        </w:rPr>
        <w:t>Ep 080/250 | TrnLoss: 0.914 Acc: 0.694 | TstLoss: 0.872 Acc: 0.696</w:t>
      </w:r>
    </w:p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180">
        <w:rPr>
          <w:rFonts w:ascii="Courier New" w:eastAsia="Times New Roman" w:hAnsi="Courier New" w:cs="Courier New"/>
          <w:sz w:val="20"/>
          <w:szCs w:val="20"/>
        </w:rPr>
        <w:t>Ep 090/250 | TrnLoss: 0.869 Acc: 0.708 | TstLoss: 0.813 Acc: 0.720</w:t>
      </w:r>
    </w:p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180">
        <w:rPr>
          <w:rFonts w:ascii="Courier New" w:eastAsia="Times New Roman" w:hAnsi="Courier New" w:cs="Courier New"/>
          <w:sz w:val="20"/>
          <w:szCs w:val="20"/>
        </w:rPr>
        <w:t>Ep 100/250 | TrnLoss: 0.829 Acc: 0.722 | TstLoss: 0.770 Acc: 0.754</w:t>
      </w:r>
    </w:p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180">
        <w:rPr>
          <w:rFonts w:ascii="Courier New" w:eastAsia="Times New Roman" w:hAnsi="Courier New" w:cs="Courier New"/>
          <w:sz w:val="20"/>
          <w:szCs w:val="20"/>
        </w:rPr>
        <w:t>Ep 110/250 | TrnLoss: 0.808 Acc: 0.728 | TstLoss: 0.824 Acc: 0.719</w:t>
      </w:r>
    </w:p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180">
        <w:rPr>
          <w:rFonts w:ascii="Courier New" w:eastAsia="Times New Roman" w:hAnsi="Courier New" w:cs="Courier New"/>
          <w:sz w:val="20"/>
          <w:szCs w:val="20"/>
        </w:rPr>
        <w:t>Ep 120/250 | TrnLoss: 0.782 Acc: 0.734 | TstLoss: 0.751 Acc: 0.748</w:t>
      </w:r>
    </w:p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180">
        <w:rPr>
          <w:rFonts w:ascii="Courier New" w:eastAsia="Times New Roman" w:hAnsi="Courier New" w:cs="Courier New"/>
          <w:sz w:val="20"/>
          <w:szCs w:val="20"/>
        </w:rPr>
        <w:t>Ep 130/250 | TrnLoss: 0.759 Acc: 0.741 | TstLoss: 0.698 Acc: 0.774</w:t>
      </w:r>
    </w:p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180">
        <w:rPr>
          <w:rFonts w:ascii="Courier New" w:eastAsia="Times New Roman" w:hAnsi="Courier New" w:cs="Courier New"/>
          <w:sz w:val="20"/>
          <w:szCs w:val="20"/>
        </w:rPr>
        <w:t>Ep 140/250 | TrnLoss: 0.747 Acc: 0.744 | TstLoss: 0.679 Acc: 0.780</w:t>
      </w:r>
    </w:p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180">
        <w:rPr>
          <w:rFonts w:ascii="Courier New" w:eastAsia="Times New Roman" w:hAnsi="Courier New" w:cs="Courier New"/>
          <w:sz w:val="20"/>
          <w:szCs w:val="20"/>
        </w:rPr>
        <w:t>Ep 150/250 | TrnLoss: 0.731 Acc: 0.748 | TstLoss: 0.693 Acc: 0.767</w:t>
      </w:r>
    </w:p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180">
        <w:rPr>
          <w:rFonts w:ascii="Courier New" w:eastAsia="Times New Roman" w:hAnsi="Courier New" w:cs="Courier New"/>
          <w:sz w:val="20"/>
          <w:szCs w:val="20"/>
        </w:rPr>
        <w:t>Ep 160/250 | TrnLoss: 0.721 Acc: 0.750 | TstLoss: 0.659 Acc: 0.780</w:t>
      </w:r>
    </w:p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180">
        <w:rPr>
          <w:rFonts w:ascii="Courier New" w:eastAsia="Times New Roman" w:hAnsi="Courier New" w:cs="Courier New"/>
          <w:sz w:val="20"/>
          <w:szCs w:val="20"/>
        </w:rPr>
        <w:t>Ep 170/250 | TrnLoss: 0.713 Acc: 0.753 | TstLoss: 0.650 Acc: 0.789</w:t>
      </w:r>
    </w:p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180">
        <w:rPr>
          <w:rFonts w:ascii="Courier New" w:eastAsia="Times New Roman" w:hAnsi="Courier New" w:cs="Courier New"/>
          <w:sz w:val="20"/>
          <w:szCs w:val="20"/>
        </w:rPr>
        <w:t>Ep 180/250 | TrnLoss: 0.706 Acc: 0.755 | TstLoss: 0.647 Acc: 0.783</w:t>
      </w:r>
    </w:p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180">
        <w:rPr>
          <w:rFonts w:ascii="Courier New" w:eastAsia="Times New Roman" w:hAnsi="Courier New" w:cs="Courier New"/>
          <w:sz w:val="20"/>
          <w:szCs w:val="20"/>
        </w:rPr>
        <w:t>Ep 190/250 | TrnLoss: 0.689 Acc: 0.761 | TstLoss: 0.626 Acc: 0.787</w:t>
      </w:r>
    </w:p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180">
        <w:rPr>
          <w:rFonts w:ascii="Courier New" w:eastAsia="Times New Roman" w:hAnsi="Courier New" w:cs="Courier New"/>
          <w:sz w:val="20"/>
          <w:szCs w:val="20"/>
        </w:rPr>
        <w:t>Ep 200/250 | TrnLoss: 0.678 Acc: 0.765 | TstLoss: 0.624 Acc: 0.791</w:t>
      </w:r>
    </w:p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180">
        <w:rPr>
          <w:rFonts w:ascii="Courier New" w:eastAsia="Times New Roman" w:hAnsi="Courier New" w:cs="Courier New"/>
          <w:sz w:val="20"/>
          <w:szCs w:val="20"/>
        </w:rPr>
        <w:t>Ep 210/250 | TrnLoss: 0.679 Acc: 0.765 | TstLoss: 0.629 Acc: 0.783</w:t>
      </w:r>
    </w:p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180">
        <w:rPr>
          <w:rFonts w:ascii="Courier New" w:eastAsia="Times New Roman" w:hAnsi="Courier New" w:cs="Courier New"/>
          <w:sz w:val="20"/>
          <w:szCs w:val="20"/>
        </w:rPr>
        <w:t>Ep 220/250 | TrnLoss: 0.662 Acc: 0.772 | TstLoss: 0.606 Acc: 0.796</w:t>
      </w:r>
    </w:p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180">
        <w:rPr>
          <w:rFonts w:ascii="Courier New" w:eastAsia="Times New Roman" w:hAnsi="Courier New" w:cs="Courier New"/>
          <w:sz w:val="20"/>
          <w:szCs w:val="20"/>
        </w:rPr>
        <w:t>Ep 230/250 | TrnLoss: 0.652 Acc: 0.776 | TstLoss: 0.602 Acc: 0.791</w:t>
      </w:r>
    </w:p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180">
        <w:rPr>
          <w:rFonts w:ascii="Courier New" w:eastAsia="Times New Roman" w:hAnsi="Courier New" w:cs="Courier New"/>
          <w:sz w:val="20"/>
          <w:szCs w:val="20"/>
        </w:rPr>
        <w:t>Ep 240/250 | TrnLoss: 0.650 Acc: 0.775 | TstLoss: 0.598 Acc: 0.812</w:t>
      </w:r>
    </w:p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180">
        <w:rPr>
          <w:rFonts w:ascii="Courier New" w:eastAsia="Times New Roman" w:hAnsi="Courier New" w:cs="Courier New"/>
          <w:sz w:val="20"/>
          <w:szCs w:val="20"/>
        </w:rPr>
        <w:t>Ep 250/250 | TrnLoss: 0.640 Acc: 0.780 | TstLoss: 0.595 Acc: 0.808</w:t>
      </w:r>
    </w:p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180">
        <w:rPr>
          <w:rFonts w:ascii="Courier New" w:eastAsia="Times New Roman" w:hAnsi="Courier New" w:cs="Courier New"/>
          <w:sz w:val="20"/>
          <w:szCs w:val="20"/>
        </w:rPr>
        <w:t>Hoàn thành Classical RNN. Best Acc: 0.8116 tại Epoch 240</w:t>
      </w:r>
    </w:p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180">
        <w:rPr>
          <w:rFonts w:ascii="Courier New" w:eastAsia="Times New Roman" w:hAnsi="Courier New" w:cs="Courier New"/>
          <w:sz w:val="20"/>
          <w:szCs w:val="20"/>
        </w:rPr>
        <w:t>========== Classical Transformer ==========</w:t>
      </w:r>
    </w:p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180">
        <w:rPr>
          <w:rFonts w:ascii="Courier New" w:eastAsia="Times New Roman" w:hAnsi="Courier New" w:cs="Courier New"/>
          <w:sz w:val="20"/>
          <w:szCs w:val="20"/>
        </w:rPr>
        <w:t>--&gt; Chiến lược: Early Stopping (Patience=0)</w:t>
      </w:r>
    </w:p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180">
        <w:rPr>
          <w:rFonts w:ascii="Courier New" w:eastAsia="Times New Roman" w:hAnsi="Courier New" w:cs="Courier New"/>
          <w:sz w:val="20"/>
          <w:szCs w:val="20"/>
        </w:rPr>
        <w:t>--&gt; Dừng sớm tại Epoch 9 (Overfitting detected)!</w:t>
      </w:r>
    </w:p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180">
        <w:rPr>
          <w:rFonts w:ascii="Courier New" w:eastAsia="Times New Roman" w:hAnsi="Courier New" w:cs="Courier New"/>
          <w:sz w:val="20"/>
          <w:szCs w:val="20"/>
        </w:rPr>
        <w:t>Hoàn thành Classical Transformer. Best Acc: 0.5485 tại Epoch 8</w:t>
      </w:r>
    </w:p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180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30"/>
          <w:szCs w:val="30"/>
        </w:rPr>
      </w:pPr>
      <w:r w:rsidRPr="00847180">
        <w:rPr>
          <w:rFonts w:ascii="Courier New" w:eastAsia="Times New Roman" w:hAnsi="Courier New" w:cs="Courier New"/>
          <w:b/>
          <w:color w:val="FF0000"/>
          <w:sz w:val="30"/>
          <w:szCs w:val="30"/>
        </w:rPr>
        <w:t>FINAL RESULT:</w:t>
      </w:r>
    </w:p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30"/>
          <w:szCs w:val="30"/>
        </w:rPr>
      </w:pPr>
      <w:r w:rsidRPr="00847180">
        <w:rPr>
          <w:rFonts w:ascii="Courier New" w:eastAsia="Times New Roman" w:hAnsi="Courier New" w:cs="Courier New"/>
          <w:b/>
          <w:color w:val="FF0000"/>
          <w:sz w:val="30"/>
          <w:szCs w:val="30"/>
        </w:rPr>
        <w:t>CNN Best Acc   : 0.9179</w:t>
      </w:r>
    </w:p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30"/>
          <w:szCs w:val="30"/>
        </w:rPr>
      </w:pPr>
      <w:r w:rsidRPr="00847180">
        <w:rPr>
          <w:rFonts w:ascii="Courier New" w:eastAsia="Times New Roman" w:hAnsi="Courier New" w:cs="Courier New"/>
          <w:b/>
          <w:color w:val="FF0000"/>
          <w:sz w:val="30"/>
          <w:szCs w:val="30"/>
        </w:rPr>
        <w:t>RNN Best Acc   : 0.8116</w:t>
      </w:r>
    </w:p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30"/>
          <w:szCs w:val="30"/>
        </w:rPr>
      </w:pPr>
      <w:r w:rsidRPr="00847180">
        <w:rPr>
          <w:rFonts w:ascii="Courier New" w:eastAsia="Times New Roman" w:hAnsi="Courier New" w:cs="Courier New"/>
          <w:b/>
          <w:color w:val="FF0000"/>
          <w:sz w:val="30"/>
          <w:szCs w:val="30"/>
        </w:rPr>
        <w:t>Trans Best Acc : 0.5485</w:t>
      </w:r>
    </w:p>
    <w:p w:rsidR="00847180" w:rsidRPr="00847180" w:rsidRDefault="00847180" w:rsidP="00847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180">
        <w:rPr>
          <w:rFonts w:ascii="Courier New" w:eastAsia="Times New Roman" w:hAnsi="Courier New" w:cs="Courier New"/>
          <w:sz w:val="20"/>
          <w:szCs w:val="20"/>
        </w:rPr>
        <w:lastRenderedPageBreak/>
        <w:t>============================================================</w:t>
      </w:r>
    </w:p>
    <w:p w:rsidR="00847180" w:rsidRDefault="00847180" w:rsidP="00847180"/>
    <w:p w:rsidR="00847180" w:rsidRDefault="00847180" w:rsidP="00847180">
      <w:r w:rsidRPr="00847180">
        <w:drawing>
          <wp:inline distT="0" distB="0" distL="0" distR="0" wp14:anchorId="33F9E76D" wp14:editId="7214051D">
            <wp:extent cx="5112689" cy="39896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9047" cy="399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180" w:rsidRDefault="00847180" w:rsidP="00847180">
      <w:r w:rsidRPr="00847180">
        <w:lastRenderedPageBreak/>
        <w:drawing>
          <wp:inline distT="0" distB="0" distL="0" distR="0" wp14:anchorId="7B13BB57" wp14:editId="091993CF">
            <wp:extent cx="5398936" cy="88107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9447" cy="882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180" w:rsidRDefault="00847180" w:rsidP="00847180">
      <w:r w:rsidRPr="00847180">
        <w:lastRenderedPageBreak/>
        <w:drawing>
          <wp:inline distT="0" distB="0" distL="0" distR="0" wp14:anchorId="4AC6E723" wp14:editId="4CAE6D22">
            <wp:extent cx="6503891" cy="25360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61885" cy="255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180" w:rsidRDefault="00847180" w:rsidP="00847180"/>
    <w:p w:rsidR="00847180" w:rsidRDefault="00847180" w:rsidP="00847180">
      <w:r w:rsidRPr="00847180">
        <w:drawing>
          <wp:inline distT="0" distB="0" distL="0" distR="0" wp14:anchorId="21A423A1" wp14:editId="51F85C3E">
            <wp:extent cx="6623437" cy="4421286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8934" cy="442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471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E8F"/>
    <w:rsid w:val="00111507"/>
    <w:rsid w:val="00553E8F"/>
    <w:rsid w:val="00847180"/>
    <w:rsid w:val="00A63C48"/>
    <w:rsid w:val="00B535AF"/>
    <w:rsid w:val="00F63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5943A8"/>
  <w15:chartTrackingRefBased/>
  <w15:docId w15:val="{A6E56B5C-792B-4C1D-8E3D-8698472B1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3F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3E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3E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82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6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55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6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9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4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2025-11-28T09:51:00Z</dcterms:created>
  <dcterms:modified xsi:type="dcterms:W3CDTF">2025-12-05T14:31:00Z</dcterms:modified>
</cp:coreProperties>
</file>