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3D0" w:rsidRDefault="00C643D0" w:rsidP="00C643D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Zadanie Pary liczb – wielokrotności i liczby względnie pierwsze </w:t>
      </w:r>
    </w:p>
    <w:p w:rsidR="00C643D0" w:rsidRDefault="00C643D0" w:rsidP="00C643D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pliku </w:t>
      </w:r>
      <w:r>
        <w:rPr>
          <w:rFonts w:ascii="CourierNewPSMT" w:hAnsi="CourierNewPSMT" w:cs="CourierNewPSMT"/>
          <w:sz w:val="24"/>
          <w:szCs w:val="24"/>
        </w:rPr>
        <w:t xml:space="preserve">PARY_LICZB.TXT </w:t>
      </w:r>
      <w:r>
        <w:rPr>
          <w:rFonts w:ascii="TimesNewRomanPSMT" w:hAnsi="TimesNewRomanPSMT" w:cs="TimesNewRomanPSMT"/>
          <w:sz w:val="24"/>
          <w:szCs w:val="24"/>
        </w:rPr>
        <w:t xml:space="preserve">znajduje się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1 000 </w:t>
      </w:r>
      <w:r>
        <w:rPr>
          <w:rFonts w:ascii="TimesNewRomanPSMT" w:hAnsi="TimesNewRomanPSMT" w:cs="TimesNewRomanPSMT"/>
          <w:sz w:val="24"/>
          <w:szCs w:val="24"/>
        </w:rPr>
        <w:t>par liczb. Każda para jest w jednym wierszu.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Liczby w parze rozdzielone są spacją. Wszystkie liczby są całkowite dodatnie, nie większe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niż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30 000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Napisz program(y)</w:t>
      </w:r>
      <w:r>
        <w:rPr>
          <w:rFonts w:ascii="TimesNewRomanPSMT" w:hAnsi="TimesNewRomanPSMT" w:cs="TimesNewRomanPSMT"/>
          <w:sz w:val="24"/>
          <w:szCs w:val="24"/>
        </w:rPr>
        <w:t xml:space="preserve">, który(e) dla danych z pliku </w:t>
      </w:r>
      <w:r>
        <w:rPr>
          <w:rFonts w:ascii="CourierNewPSMT" w:hAnsi="CourierNewPSMT" w:cs="CourierNewPSMT"/>
          <w:sz w:val="24"/>
          <w:szCs w:val="24"/>
        </w:rPr>
        <w:t xml:space="preserve">PARY_LICZB.TXT </w:t>
      </w:r>
      <w:r>
        <w:rPr>
          <w:rFonts w:ascii="TimesNewRomanPSMT" w:hAnsi="TimesNewRomanPSMT" w:cs="TimesNewRomanPSMT"/>
          <w:sz w:val="24"/>
          <w:szCs w:val="24"/>
        </w:rPr>
        <w:t>daje(ą) odpowiedzi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 poniższych podpunktów. 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Odpowiedzi zapisz w pliku </w:t>
      </w:r>
      <w:r>
        <w:rPr>
          <w:rFonts w:ascii="CourierNewPSMT" w:hAnsi="CourierNewPSMT" w:cs="CourierNewPSMT"/>
          <w:sz w:val="24"/>
          <w:szCs w:val="24"/>
        </w:rPr>
        <w:t>ZADANIE.TXT</w:t>
      </w:r>
      <w:r>
        <w:rPr>
          <w:rFonts w:ascii="TimesNewRomanPSMT" w:hAnsi="TimesNewRomanPSMT" w:cs="TimesNewRomanPSMT"/>
          <w:sz w:val="24"/>
          <w:szCs w:val="24"/>
        </w:rPr>
        <w:t>, a każdą odpowiedź poprzedź literą oznaczającą ten podpunkt.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Ile jest wierszy, w których jedna z występujących tam liczb jest wielokrotnością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tej drugiej?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Ile jest wierszy zawierających pary liczb względnie pierwszych, czyli takich, których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największy wspólny dzielnik tych liczb równa się 1?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Ile jest wierszy, dla których suma cyfr pierwszej liczby jest równa sumie cyfr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drugiej liczby?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D30C6C" w:rsidRDefault="00D30C6C" w:rsidP="00D30C6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Do oceny oddajesz: folder twoje nazwisko, a w nim</w:t>
      </w:r>
    </w:p>
    <w:p w:rsidR="00C643D0" w:rsidRDefault="00C643D0" w:rsidP="00C643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ZADANIE.TXT </w:t>
      </w:r>
      <w:r>
        <w:rPr>
          <w:rFonts w:ascii="TimesNewRomanPSMT" w:hAnsi="TimesNewRomanPSMT" w:cs="TimesNewRomanPSMT"/>
          <w:sz w:val="24"/>
          <w:szCs w:val="24"/>
        </w:rPr>
        <w:t>oraz plik(i) zawierający(e) k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omputerową realizację Twojego rozwiązania.</w:t>
      </w:r>
    </w:p>
    <w:sectPr w:rsidR="00C64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489"/>
    <w:rsid w:val="00C643D0"/>
    <w:rsid w:val="00D163AF"/>
    <w:rsid w:val="00D30C6C"/>
    <w:rsid w:val="00D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037D4-BE2A-49BA-AB23-8C0262B0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30C6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91c368-62f9-4cec-92f7-b3913a6df7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8CCAAF3AD2024BA001E7C4194F1A6E" ma:contentTypeVersion="3" ma:contentTypeDescription="Utwórz nowy dokument." ma:contentTypeScope="" ma:versionID="0b7c19fb755a2f16325927a0dc790474">
  <xsd:schema xmlns:xsd="http://www.w3.org/2001/XMLSchema" xmlns:xs="http://www.w3.org/2001/XMLSchema" xmlns:p="http://schemas.microsoft.com/office/2006/metadata/properties" xmlns:ns2="8191c368-62f9-4cec-92f7-b3913a6df74f" targetNamespace="http://schemas.microsoft.com/office/2006/metadata/properties" ma:root="true" ma:fieldsID="75fc975bf6b35ee7ce43bbe03550e577" ns2:_="">
    <xsd:import namespace="8191c368-62f9-4cec-92f7-b3913a6df7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1c368-62f9-4cec-92f7-b3913a6df7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DA229-20D7-4E5D-97B7-9ADA43289149}">
  <ds:schemaRefs>
    <ds:schemaRef ds:uri="http://schemas.microsoft.com/office/2006/metadata/properties"/>
    <ds:schemaRef ds:uri="http://schemas.microsoft.com/office/infopath/2007/PartnerControls"/>
    <ds:schemaRef ds:uri="8191c368-62f9-4cec-92f7-b3913a6df74f"/>
  </ds:schemaRefs>
</ds:datastoreItem>
</file>

<file path=customXml/itemProps2.xml><?xml version="1.0" encoding="utf-8"?>
<ds:datastoreItem xmlns:ds="http://schemas.openxmlformats.org/officeDocument/2006/customXml" ds:itemID="{8F3F16FD-2EEA-487B-8D42-83EC782F99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2F3254-7600-4DA3-A2CE-43546D2CC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1c368-62f9-4cec-92f7-b3913a6df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804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m.roguska</cp:lastModifiedBy>
  <cp:revision>3</cp:revision>
  <dcterms:created xsi:type="dcterms:W3CDTF">2019-03-04T18:51:00Z</dcterms:created>
  <dcterms:modified xsi:type="dcterms:W3CDTF">2022-10-10T09:51:00Z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0x0101009F8CCAAF3AD2024BA001E7C4194F1A6E</vt:lpwstr>
  </property>
</Properties>
</file>