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A0" w:rsidRPr="00F03E22" w:rsidRDefault="00F03E22">
      <w:pPr>
        <w:rPr>
          <w:rFonts w:ascii="Arial" w:hAnsi="Arial" w:cs="Arial"/>
          <w:b/>
          <w:sz w:val="32"/>
          <w:szCs w:val="32"/>
        </w:rPr>
      </w:pPr>
      <w:r w:rsidRPr="00F03E22">
        <w:rPr>
          <w:rFonts w:ascii="Arial" w:hAnsi="Arial" w:cs="Arial"/>
          <w:b/>
          <w:sz w:val="32"/>
          <w:szCs w:val="32"/>
        </w:rPr>
        <w:t>SUPPLEMENTARY FIGURES &amp; TABLES</w:t>
      </w:r>
    </w:p>
    <w:p w:rsidR="00F03E22" w:rsidRPr="00F03E22" w:rsidRDefault="00F03E22">
      <w:pPr>
        <w:rPr>
          <w:rFonts w:ascii="Arial" w:hAnsi="Arial" w:cs="Arial"/>
          <w:b/>
          <w:sz w:val="32"/>
          <w:szCs w:val="32"/>
        </w:rPr>
      </w:pPr>
    </w:p>
    <w:p w:rsidR="00F03E22" w:rsidRPr="00F03E22" w:rsidRDefault="00F03E22">
      <w:pPr>
        <w:rPr>
          <w:rFonts w:ascii="Arial" w:hAnsi="Arial" w:cs="Arial"/>
          <w:sz w:val="32"/>
          <w:szCs w:val="32"/>
        </w:rPr>
      </w:pPr>
    </w:p>
    <w:p w:rsidR="00F03E22" w:rsidRPr="00F03E22" w:rsidRDefault="00F03E22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F03E22" w:rsidRPr="00F03E22" w:rsidRDefault="00F03E22" w:rsidP="00F03E2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F03E22" w:rsidRDefault="00F03E22" w:rsidP="00F03E2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F03E22" w:rsidRPr="00F03E22" w:rsidRDefault="00F03E22" w:rsidP="00F03E22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03E22">
        <w:rPr>
          <w:rFonts w:ascii="Arial" w:hAnsi="Arial" w:cs="Arial"/>
          <w:b/>
          <w:sz w:val="32"/>
          <w:szCs w:val="32"/>
          <w:lang w:val="en-US"/>
        </w:rPr>
        <w:t>Design and off-target prediction for antisense oligomers targeting bacterial mRNAs with the MASON webserver</w:t>
      </w:r>
    </w:p>
    <w:p w:rsidR="00F03E22" w:rsidRPr="00F03E22" w:rsidRDefault="00F03E22" w:rsidP="00F03E22">
      <w:pPr>
        <w:jc w:val="center"/>
        <w:rPr>
          <w:rFonts w:ascii="Arial" w:hAnsi="Arial" w:cs="Arial"/>
          <w:sz w:val="20"/>
          <w:szCs w:val="32"/>
          <w:lang w:val="en-US"/>
        </w:rPr>
      </w:pPr>
      <w:r w:rsidRPr="00F03E22">
        <w:rPr>
          <w:rFonts w:ascii="Arial" w:hAnsi="Arial" w:cs="Arial"/>
          <w:sz w:val="20"/>
          <w:szCs w:val="32"/>
          <w:lang w:val="en-US"/>
        </w:rPr>
        <w:t xml:space="preserve">Jakob Jung, Linda </w:t>
      </w:r>
      <w:proofErr w:type="spellStart"/>
      <w:r w:rsidRPr="00F03E22">
        <w:rPr>
          <w:rFonts w:ascii="Arial" w:hAnsi="Arial" w:cs="Arial"/>
          <w:sz w:val="20"/>
          <w:szCs w:val="32"/>
          <w:lang w:val="en-US"/>
        </w:rPr>
        <w:t>Popella</w:t>
      </w:r>
      <w:proofErr w:type="spellEnd"/>
      <w:r w:rsidRPr="00F03E22">
        <w:rPr>
          <w:rFonts w:ascii="Arial" w:hAnsi="Arial" w:cs="Arial"/>
          <w:sz w:val="20"/>
          <w:szCs w:val="32"/>
          <w:lang w:val="en-US"/>
        </w:rPr>
        <w:t xml:space="preserve">, Phuong Thao Do, Patrick </w:t>
      </w:r>
      <w:proofErr w:type="spellStart"/>
      <w:r w:rsidRPr="00F03E22">
        <w:rPr>
          <w:rFonts w:ascii="Arial" w:hAnsi="Arial" w:cs="Arial"/>
          <w:sz w:val="20"/>
          <w:szCs w:val="32"/>
          <w:lang w:val="en-US"/>
        </w:rPr>
        <w:t>Pfau</w:t>
      </w:r>
      <w:proofErr w:type="spellEnd"/>
      <w:r w:rsidRPr="00F03E22">
        <w:rPr>
          <w:rFonts w:ascii="Arial" w:hAnsi="Arial" w:cs="Arial"/>
          <w:sz w:val="20"/>
          <w:szCs w:val="32"/>
          <w:lang w:val="en-US"/>
        </w:rPr>
        <w:t xml:space="preserve">, Jörg Vogel and Lars </w:t>
      </w:r>
      <w:proofErr w:type="spellStart"/>
      <w:r w:rsidRPr="00F03E22">
        <w:rPr>
          <w:rFonts w:ascii="Arial" w:hAnsi="Arial" w:cs="Arial"/>
          <w:sz w:val="20"/>
          <w:szCs w:val="32"/>
          <w:lang w:val="en-US"/>
        </w:rPr>
        <w:t>Barquist</w:t>
      </w:r>
      <w:proofErr w:type="spellEnd"/>
    </w:p>
    <w:sectPr w:rsidR="00F03E22" w:rsidRPr="00F03E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wNTKwNDCxMDUzNzNQ0lEKTi0uzszPAykwrAUA6oQY6ywAAAA="/>
  </w:docVars>
  <w:rsids>
    <w:rsidRoot w:val="00F03E22"/>
    <w:rsid w:val="007868A0"/>
    <w:rsid w:val="00F0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D80F"/>
  <w15:chartTrackingRefBased/>
  <w15:docId w15:val="{EE2280C0-69B7-4CE2-8556-A615734F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Jung</dc:creator>
  <cp:keywords/>
  <dc:description/>
  <cp:lastModifiedBy>Jakob Jung</cp:lastModifiedBy>
  <cp:revision>1</cp:revision>
  <cp:lastPrinted>2022-11-04T16:18:00Z</cp:lastPrinted>
  <dcterms:created xsi:type="dcterms:W3CDTF">2022-11-04T16:14:00Z</dcterms:created>
  <dcterms:modified xsi:type="dcterms:W3CDTF">2022-11-04T16:31:00Z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6e5c776c-0911-40a7-8009-81c89710a3c9</vt:lpwstr>
  </property>
</Properties>
</file>