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209D" w14:textId="0F50F62B" w:rsidR="000B1EE4" w:rsidRDefault="003F6E1F" w:rsidP="003F6E1F">
      <w:r>
        <w:rPr>
          <w:noProof/>
        </w:rPr>
        <w:drawing>
          <wp:inline distT="0" distB="0" distL="0" distR="0" wp14:anchorId="6B896317" wp14:editId="0C3CB0A2">
            <wp:extent cx="5612130" cy="5405120"/>
            <wp:effectExtent l="0" t="0" r="7620" b="508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5C1" w14:textId="74BAB3F5" w:rsidR="003F6E1F" w:rsidRDefault="003F6E1F" w:rsidP="003F6E1F">
      <w:hyperlink r:id="rId5" w:history="1">
        <w:r w:rsidRPr="00D5057B">
          <w:rPr>
            <w:rStyle w:val="Hipervnculo"/>
          </w:rPr>
          <w:t>https://www.giac.org/paper/gwapt/3387/introduction-owasp-mutillidae-ii-web-pen-test-training-environment/126917</w:t>
        </w:r>
      </w:hyperlink>
    </w:p>
    <w:p w14:paraId="3996BE6F" w14:textId="304AF5DD" w:rsidR="003F6E1F" w:rsidRDefault="003F6E1F" w:rsidP="003F6E1F">
      <w:hyperlink r:id="rId6" w:history="1">
        <w:r w:rsidRPr="00D5057B">
          <w:rPr>
            <w:rStyle w:val="Hipervnculo"/>
          </w:rPr>
          <w:t>https://sechow.com/bricks/docs/login-1.html#:~:text=tom-,%27%20or%20%271%27%3D%271,-SELECT%20*%20FROM%20users</w:t>
        </w:r>
      </w:hyperlink>
    </w:p>
    <w:p w14:paraId="05136F88" w14:textId="77777777" w:rsidR="003F6E1F" w:rsidRDefault="003F6E1F" w:rsidP="003F6E1F"/>
    <w:p w14:paraId="0D93A2BA" w14:textId="0AC81C92" w:rsidR="003F6E1F" w:rsidRDefault="003F6E1F" w:rsidP="003F6E1F">
      <w:hyperlink r:id="rId7" w:history="1">
        <w:r w:rsidRPr="00D5057B">
          <w:rPr>
            <w:rStyle w:val="Hipervnculo"/>
          </w:rPr>
          <w:t>https://youtu.be/Mv7wpCIAdp4?list=PLZOToVAK85MrwNHWBK1v2MTY9F4M3ka-8&amp;t=484</w:t>
        </w:r>
      </w:hyperlink>
    </w:p>
    <w:p w14:paraId="509EC9F2" w14:textId="77777777" w:rsidR="003F6E1F" w:rsidRPr="003F6E1F" w:rsidRDefault="003F6E1F" w:rsidP="003F6E1F"/>
    <w:sectPr w:rsidR="003F6E1F" w:rsidRPr="003F6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1F"/>
    <w:rsid w:val="000B1EE4"/>
    <w:rsid w:val="003F6E1F"/>
    <w:rsid w:val="0090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B303"/>
  <w15:chartTrackingRefBased/>
  <w15:docId w15:val="{5C2E25A5-A4BA-4DF0-B65E-1ED067DD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13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A13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A1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3F6E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Mv7wpCIAdp4?list=PLZOToVAK85MrwNHWBK1v2MTY9F4M3ka-8&amp;t=4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how.com/bricks/docs/login-1.html#:~:text=tom-,%27%20or%20%271%27%3D%271,-SELECT%20*%20FROM%20users" TargetMode="External"/><Relationship Id="rId5" Type="http://schemas.openxmlformats.org/officeDocument/2006/relationships/hyperlink" Target="https://www.giac.org/paper/gwapt/3387/introduction-owasp-mutillidae-ii-web-pen-test-training-environment/12691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BARRAGAN GOMEZ</dc:creator>
  <cp:keywords/>
  <dc:description/>
  <cp:lastModifiedBy>CAMILO ANDRES BARRAGAN GOMEZ</cp:lastModifiedBy>
  <cp:revision>1</cp:revision>
  <dcterms:created xsi:type="dcterms:W3CDTF">2022-03-20T04:01:00Z</dcterms:created>
  <dcterms:modified xsi:type="dcterms:W3CDTF">2022-03-20T04:03:00Z</dcterms:modified>
</cp:coreProperties>
</file>