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3A" w:rsidRDefault="008A7B87" w:rsidP="008A7B87">
      <w:pPr>
        <w:pStyle w:val="Ttulo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Frames</w:t>
      </w:r>
      <w:proofErr w:type="spellEnd"/>
    </w:p>
    <w:p w:rsidR="008A7B87" w:rsidRDefault="008A7B87" w:rsidP="008A7B87"/>
    <w:p w:rsidR="008A7B87" w:rsidRDefault="008A7B87" w:rsidP="008A7B87">
      <w:pPr>
        <w:jc w:val="both"/>
      </w:pPr>
      <w:r w:rsidRPr="008A7B87">
        <w:t xml:space="preserve">Un </w:t>
      </w:r>
      <w:proofErr w:type="spellStart"/>
      <w:r w:rsidRPr="008A7B87">
        <w:t>Frame</w:t>
      </w:r>
      <w:proofErr w:type="spellEnd"/>
      <w:r w:rsidRPr="008A7B87">
        <w:t xml:space="preserve"> HTML (en castellano “marco”), es una ventana independiente dentro de la propia ventana del navegador. Cada </w:t>
      </w:r>
      <w:proofErr w:type="spellStart"/>
      <w:r w:rsidRPr="008A7B87">
        <w:t>frame</w:t>
      </w:r>
      <w:proofErr w:type="spellEnd"/>
      <w:r w:rsidRPr="008A7B87">
        <w:t xml:space="preserve"> tiene sus propios bordes y también sus barras de desplazamiento. Mediante un </w:t>
      </w:r>
      <w:proofErr w:type="spellStart"/>
      <w:r w:rsidRPr="008A7B87">
        <w:t>frame</w:t>
      </w:r>
      <w:proofErr w:type="spellEnd"/>
      <w:r w:rsidRPr="008A7B87">
        <w:t xml:space="preserve"> conseguimos dividir la ventana del navegador en varias </w:t>
      </w:r>
      <w:proofErr w:type="spellStart"/>
      <w:r w:rsidRPr="008A7B87">
        <w:t>subventanas</w:t>
      </w:r>
      <w:proofErr w:type="spellEnd"/>
      <w:r w:rsidRPr="008A7B87">
        <w:t xml:space="preserve"> independientes entre ellas. Cada una de estas </w:t>
      </w:r>
      <w:proofErr w:type="spellStart"/>
      <w:r w:rsidRPr="008A7B87">
        <w:t>subventanas</w:t>
      </w:r>
      <w:proofErr w:type="spellEnd"/>
      <w:r w:rsidRPr="008A7B87">
        <w:t xml:space="preserve"> posee un documento </w:t>
      </w:r>
      <w:proofErr w:type="spellStart"/>
      <w:r w:rsidRPr="008A7B87">
        <w:t>html</w:t>
      </w:r>
      <w:proofErr w:type="spellEnd"/>
      <w:r w:rsidRPr="008A7B87">
        <w:t xml:space="preserve"> propio.</w:t>
      </w:r>
    </w:p>
    <w:p w:rsidR="008A7B87" w:rsidRDefault="008A7B87" w:rsidP="008A7B87">
      <w:pPr>
        <w:jc w:val="both"/>
      </w:pPr>
    </w:p>
    <w:p w:rsidR="008A7B87" w:rsidRDefault="008A7B87" w:rsidP="008A7B87">
      <w:pPr>
        <w:jc w:val="both"/>
      </w:pPr>
      <w:r>
        <w:rPr>
          <w:noProof/>
          <w:lang w:eastAsia="es-CO"/>
        </w:rPr>
        <w:drawing>
          <wp:inline distT="0" distB="0" distL="0" distR="0" wp14:anchorId="4144882B" wp14:editId="15AF758C">
            <wp:extent cx="5229225" cy="584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87" w:rsidRDefault="008A7B87" w:rsidP="008A7B87">
      <w:pPr>
        <w:jc w:val="both"/>
      </w:pPr>
      <w:r>
        <w:t xml:space="preserve">Lo primero que salta a la vista es que no encontramos la habitual etiqueta </w:t>
      </w:r>
      <w:proofErr w:type="spellStart"/>
      <w:r>
        <w:t>html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>&gt;. Ésta es sustituida por &lt;</w:t>
      </w:r>
      <w:proofErr w:type="spellStart"/>
      <w:r>
        <w:t>frameset</w:t>
      </w:r>
      <w:proofErr w:type="spellEnd"/>
      <w:r>
        <w:t>&gt; que indica que esa ventana va a dividirse en diferentes marcos.</w:t>
      </w:r>
    </w:p>
    <w:p w:rsidR="008A7B87" w:rsidRDefault="008A7B87" w:rsidP="008A7B87">
      <w:pPr>
        <w:jc w:val="both"/>
      </w:pPr>
    </w:p>
    <w:p w:rsidR="008A7B87" w:rsidRDefault="008A7B87" w:rsidP="008A7B87">
      <w:pPr>
        <w:jc w:val="both"/>
      </w:pPr>
      <w:r>
        <w:t xml:space="preserve">Dentro de la etiqueta </w:t>
      </w:r>
      <w:proofErr w:type="spellStart"/>
      <w:r>
        <w:t>frameset</w:t>
      </w:r>
      <w:proofErr w:type="spellEnd"/>
      <w:r>
        <w:t xml:space="preserve"> debemos indicar el número de marcos que van a haber (ya sea en columnas “</w:t>
      </w:r>
      <w:proofErr w:type="spellStart"/>
      <w:r>
        <w:t>cols</w:t>
      </w:r>
      <w:proofErr w:type="spellEnd"/>
      <w:r>
        <w:t>” o en filas “</w:t>
      </w:r>
      <w:proofErr w:type="spellStart"/>
      <w:r>
        <w:t>rows</w:t>
      </w:r>
      <w:proofErr w:type="spellEnd"/>
      <w:r>
        <w:t>”) y el tamaño de cada uno de ellos.</w:t>
      </w:r>
    </w:p>
    <w:p w:rsidR="008A7B87" w:rsidRDefault="008A7B87" w:rsidP="008A7B87">
      <w:pPr>
        <w:jc w:val="both"/>
      </w:pPr>
      <w:r>
        <w:t>Este tamaño puede asignarse por porcentaje, por números absolutos o sobre el espacio sobrante. Esta forma de tamaño se indica mediante un asterisco y le estamos indicando al marco que coja el espacio sobrante que dejan los demás marcos.</w:t>
      </w:r>
    </w:p>
    <w:p w:rsidR="008A7B87" w:rsidRDefault="008A7B87" w:rsidP="008A7B87">
      <w:pPr>
        <w:jc w:val="both"/>
      </w:pPr>
      <w:r>
        <w:t xml:space="preserve">Podemos también colocar un </w:t>
      </w:r>
      <w:proofErr w:type="spellStart"/>
      <w:r>
        <w:t>frameset</w:t>
      </w:r>
      <w:proofErr w:type="spellEnd"/>
      <w:r>
        <w:t xml:space="preserve"> dentro de otro. Es decir, podemos dividir un marco de </w:t>
      </w:r>
      <w:proofErr w:type="spellStart"/>
      <w:r>
        <w:t>frameset</w:t>
      </w:r>
      <w:proofErr w:type="spellEnd"/>
      <w:r>
        <w:t xml:space="preserve"> en otros </w:t>
      </w:r>
      <w:proofErr w:type="spellStart"/>
      <w:r>
        <w:t>submarcos</w:t>
      </w:r>
      <w:proofErr w:type="spellEnd"/>
      <w:r>
        <w:t>. Esto se hace colocando la etiqueta dentro de otra de ellas.</w:t>
      </w:r>
    </w:p>
    <w:p w:rsidR="008A7B87" w:rsidRDefault="008A7B87" w:rsidP="008A7B87">
      <w:pPr>
        <w:jc w:val="both"/>
      </w:pPr>
      <w:r>
        <w:t>Otra parte destacable de la estructura es &lt;</w:t>
      </w:r>
      <w:proofErr w:type="spellStart"/>
      <w:r>
        <w:t>frame</w:t>
      </w:r>
      <w:proofErr w:type="spellEnd"/>
      <w:r>
        <w:t>&gt;. Como vemos, debemos escribir tantos &lt;</w:t>
      </w:r>
      <w:proofErr w:type="spellStart"/>
      <w:r>
        <w:t>frame</w:t>
      </w:r>
      <w:proofErr w:type="spellEnd"/>
      <w:r>
        <w:t>&gt; como números de éstos hayamos creado en &lt;</w:t>
      </w:r>
      <w:proofErr w:type="spellStart"/>
      <w:r>
        <w:t>frameset</w:t>
      </w:r>
      <w:proofErr w:type="spellEnd"/>
      <w:r>
        <w:t>&gt;. En nuestro caso eran dos, así que hemos escrito dos &lt;</w:t>
      </w:r>
      <w:proofErr w:type="spellStart"/>
      <w:r>
        <w:t>frame</w:t>
      </w:r>
      <w:proofErr w:type="spellEnd"/>
      <w:r>
        <w:t>&gt;.</w:t>
      </w:r>
    </w:p>
    <w:p w:rsidR="008A7B87" w:rsidRDefault="008A7B87" w:rsidP="008A7B87">
      <w:pPr>
        <w:jc w:val="both"/>
      </w:pPr>
      <w:r>
        <w:t>&lt;</w:t>
      </w:r>
      <w:proofErr w:type="spellStart"/>
      <w:proofErr w:type="gramStart"/>
      <w:r>
        <w:t>frame</w:t>
      </w:r>
      <w:proofErr w:type="spellEnd"/>
      <w:proofErr w:type="gramEnd"/>
      <w:r>
        <w:t xml:space="preserve">&gt; tiene dos atributos básicos y obligatorios. El primero es el atributo </w:t>
      </w:r>
      <w:proofErr w:type="spellStart"/>
      <w:r>
        <w:t>name</w:t>
      </w:r>
      <w:proofErr w:type="spellEnd"/>
      <w:r>
        <w:t xml:space="preserve">, en el que debemos indicar el nombre de cada uno de los marcos. El segundo es la fuente o la dirección del documento </w:t>
      </w:r>
      <w:proofErr w:type="spellStart"/>
      <w:r>
        <w:t>html</w:t>
      </w:r>
      <w:proofErr w:type="spellEnd"/>
      <w:r>
        <w:t xml:space="preserve"> que ocupará dicho &lt;</w:t>
      </w:r>
      <w:proofErr w:type="spellStart"/>
      <w:r>
        <w:t>frame</w:t>
      </w:r>
      <w:proofErr w:type="spellEnd"/>
      <w:r>
        <w:t>&gt;.</w:t>
      </w:r>
    </w:p>
    <w:p w:rsidR="00B45E08" w:rsidRDefault="00B45E08" w:rsidP="008A7B87">
      <w:pPr>
        <w:jc w:val="both"/>
      </w:pPr>
    </w:p>
    <w:p w:rsidR="00B45E08" w:rsidRDefault="00B45E08" w:rsidP="008A7B87">
      <w:pPr>
        <w:jc w:val="both"/>
      </w:pPr>
      <w:r>
        <w:rPr>
          <w:noProof/>
          <w:lang w:eastAsia="es-CO"/>
        </w:rPr>
        <w:drawing>
          <wp:inline distT="0" distB="0" distL="0" distR="0" wp14:anchorId="7293FE19" wp14:editId="5B04B135">
            <wp:extent cx="5612130" cy="1334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CD" w:rsidRDefault="002848CD" w:rsidP="008A7B87">
      <w:pPr>
        <w:jc w:val="both"/>
      </w:pPr>
      <w:proofErr w:type="spellStart"/>
      <w:r>
        <w:t>2</w:t>
      </w:r>
      <w:r w:rsidRPr="002848CD">
        <w:t>_frame</w:t>
      </w:r>
      <w:proofErr w:type="spellEnd"/>
    </w:p>
    <w:p w:rsidR="00B45E08" w:rsidRDefault="00B45E08" w:rsidP="008A7B87">
      <w:pPr>
        <w:jc w:val="both"/>
      </w:pPr>
      <w:r>
        <w:rPr>
          <w:noProof/>
          <w:lang w:eastAsia="es-CO"/>
        </w:rPr>
        <w:drawing>
          <wp:inline distT="0" distB="0" distL="0" distR="0" wp14:anchorId="72733C29" wp14:editId="1FCBF178">
            <wp:extent cx="5612130" cy="13900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CD" w:rsidRDefault="002848CD" w:rsidP="008A7B87">
      <w:pPr>
        <w:jc w:val="both"/>
      </w:pPr>
      <w:proofErr w:type="spellStart"/>
      <w:r w:rsidRPr="002848CD">
        <w:t>3_frame</w:t>
      </w:r>
      <w:proofErr w:type="spellEnd"/>
    </w:p>
    <w:p w:rsidR="00B45E08" w:rsidRDefault="00B45E08" w:rsidP="008A7B87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3956F078" wp14:editId="029FF193">
            <wp:extent cx="5612130" cy="1502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CD" w:rsidRDefault="002848CD" w:rsidP="008A7B87">
      <w:pPr>
        <w:jc w:val="both"/>
      </w:pPr>
      <w:proofErr w:type="spellStart"/>
      <w:r>
        <w:t>4</w:t>
      </w:r>
      <w:r w:rsidRPr="002848CD">
        <w:t>_frame</w:t>
      </w:r>
      <w:proofErr w:type="spellEnd"/>
    </w:p>
    <w:p w:rsidR="00B45E08" w:rsidRDefault="00B45E08" w:rsidP="008A7B87">
      <w:pPr>
        <w:jc w:val="both"/>
      </w:pPr>
      <w:r>
        <w:rPr>
          <w:noProof/>
          <w:lang w:eastAsia="es-CO"/>
        </w:rPr>
        <w:drawing>
          <wp:inline distT="0" distB="0" distL="0" distR="0" wp14:anchorId="3AA313E2" wp14:editId="704F646A">
            <wp:extent cx="5612130" cy="15449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CD" w:rsidRDefault="002848CD" w:rsidP="008A7B87">
      <w:pPr>
        <w:jc w:val="both"/>
      </w:pPr>
      <w:proofErr w:type="spellStart"/>
      <w:r w:rsidRPr="002848CD">
        <w:t>5_frame</w:t>
      </w:r>
      <w:proofErr w:type="spellEnd"/>
    </w:p>
    <w:p w:rsidR="00010EE0" w:rsidRDefault="00010EE0" w:rsidP="00010EE0">
      <w:pPr>
        <w:pStyle w:val="Ttulo2"/>
      </w:pPr>
      <w:r>
        <w:t>Analicemos sus atributos:</w:t>
      </w:r>
    </w:p>
    <w:p w:rsidR="00010EE0" w:rsidRDefault="00010EE0" w:rsidP="00010EE0">
      <w:pPr>
        <w:jc w:val="both"/>
      </w:pP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NAME</w:t>
      </w:r>
      <w:proofErr w:type="spellEnd"/>
      <w:r>
        <w:t xml:space="preserve"> Como ya habrás supuesto, es el nombre del </w:t>
      </w:r>
      <w:proofErr w:type="spellStart"/>
      <w:r>
        <w:t>frame</w:t>
      </w:r>
      <w:proofErr w:type="spellEnd"/>
      <w:r>
        <w:t xml:space="preserve"> incrustado. Puede omitirse si no es necesario.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SRC</w:t>
      </w:r>
      <w:proofErr w:type="spellEnd"/>
      <w:r>
        <w:t xml:space="preserve"> Nombre de la página que se mostrará en el </w:t>
      </w:r>
      <w:proofErr w:type="spellStart"/>
      <w:r>
        <w:t>frame</w:t>
      </w:r>
      <w:proofErr w:type="spellEnd"/>
      <w:r>
        <w:t>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WIDTH</w:t>
      </w:r>
      <w:proofErr w:type="spellEnd"/>
      <w:r>
        <w:t xml:space="preserve"> Número de </w:t>
      </w:r>
      <w:proofErr w:type="spellStart"/>
      <w:r>
        <w:t>pixels</w:t>
      </w:r>
      <w:proofErr w:type="spellEnd"/>
      <w:r>
        <w:t xml:space="preserve"> que tendrá el </w:t>
      </w:r>
      <w:proofErr w:type="spellStart"/>
      <w:r>
        <w:t>frame</w:t>
      </w:r>
      <w:proofErr w:type="spellEnd"/>
      <w:r>
        <w:t xml:space="preserve"> de ancho. También puede indicarse en tanto por ciento respecto al ancho total de la ventana, como se hace en los </w:t>
      </w:r>
      <w:proofErr w:type="spellStart"/>
      <w:r>
        <w:t>frames</w:t>
      </w:r>
      <w:proofErr w:type="spellEnd"/>
      <w:r>
        <w:t xml:space="preserve"> convencionales.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HEIGHT</w:t>
      </w:r>
      <w:proofErr w:type="spellEnd"/>
      <w:r>
        <w:t xml:space="preserve"> Número de </w:t>
      </w:r>
      <w:proofErr w:type="spellStart"/>
      <w:r>
        <w:t>pixels</w:t>
      </w:r>
      <w:proofErr w:type="spellEnd"/>
      <w:r>
        <w:t xml:space="preserve"> que tendrá el </w:t>
      </w:r>
      <w:proofErr w:type="spellStart"/>
      <w:r>
        <w:t>frame</w:t>
      </w:r>
      <w:proofErr w:type="spellEnd"/>
      <w:r>
        <w:t xml:space="preserve"> de alto. También puede indicarse en tanto por ciento respecto al alto total de la ventana.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FRAMEBORDER</w:t>
      </w:r>
      <w:proofErr w:type="spellEnd"/>
      <w:r>
        <w:t xml:space="preserve"> Indica si se debe mostrar el borde del </w:t>
      </w:r>
      <w:proofErr w:type="spellStart"/>
      <w:r>
        <w:t>frame</w:t>
      </w:r>
      <w:proofErr w:type="spellEnd"/>
      <w:r>
        <w:t>. 1 = si (por defecto) 0 = no.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MARGINWIDTH</w:t>
      </w:r>
      <w:proofErr w:type="spellEnd"/>
      <w:r>
        <w:t xml:space="preserve"> Indica el número de </w:t>
      </w:r>
      <w:proofErr w:type="spellStart"/>
      <w:r>
        <w:t>pixels</w:t>
      </w:r>
      <w:proofErr w:type="spellEnd"/>
      <w:r>
        <w:t xml:space="preserve"> que tendrá el ancho de los márgenes interiores izquierdo y derecho del </w:t>
      </w:r>
      <w:proofErr w:type="spellStart"/>
      <w:r>
        <w:t>frame</w:t>
      </w:r>
      <w:proofErr w:type="spellEnd"/>
      <w:r>
        <w:t xml:space="preserve"> respecto a su contenido.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MARGINHEIGHT</w:t>
      </w:r>
      <w:proofErr w:type="spellEnd"/>
      <w:r>
        <w:t xml:space="preserve"> Indica el número de </w:t>
      </w:r>
      <w:proofErr w:type="spellStart"/>
      <w:r>
        <w:t>pixels</w:t>
      </w:r>
      <w:proofErr w:type="spellEnd"/>
      <w:r>
        <w:t xml:space="preserve"> que tendrá el ancho de los márgenes interiores superior e inferior del </w:t>
      </w:r>
      <w:proofErr w:type="spellStart"/>
      <w:r>
        <w:t>frame</w:t>
      </w:r>
      <w:proofErr w:type="spellEnd"/>
      <w:r>
        <w:t xml:space="preserve"> respecto a su contenido.</w:t>
      </w:r>
    </w:p>
    <w:p w:rsidR="00010EE0" w:rsidRDefault="00010EE0" w:rsidP="00010EE0">
      <w:pPr>
        <w:jc w:val="both"/>
      </w:pPr>
      <w:proofErr w:type="spellStart"/>
      <w:r w:rsidRPr="00010EE0">
        <w:rPr>
          <w:rStyle w:val="Ttulo3Car"/>
        </w:rPr>
        <w:t>SCROLLING</w:t>
      </w:r>
      <w:proofErr w:type="spellEnd"/>
      <w:r>
        <w:t xml:space="preserve"> Indica si hay que mostrar barras de </w:t>
      </w:r>
      <w:proofErr w:type="spellStart"/>
      <w:r>
        <w:t>scroll</w:t>
      </w:r>
      <w:proofErr w:type="spellEnd"/>
      <w:r>
        <w:t xml:space="preserve"> dentro del </w:t>
      </w:r>
      <w:proofErr w:type="spellStart"/>
      <w:r>
        <w:t>frame</w:t>
      </w:r>
      <w:proofErr w:type="spellEnd"/>
      <w:r>
        <w:t xml:space="preserve"> incrustado. Sus valores pueden ser: Yes, No y Auto (por defecto).</w:t>
      </w:r>
    </w:p>
    <w:p w:rsidR="00CB2544" w:rsidRPr="008A7B87" w:rsidRDefault="00CB2544" w:rsidP="008A7B87">
      <w:pPr>
        <w:jc w:val="both"/>
      </w:pPr>
      <w:bookmarkStart w:id="0" w:name="_GoBack"/>
      <w:bookmarkEnd w:id="0"/>
    </w:p>
    <w:sectPr w:rsidR="00CB2544" w:rsidRPr="008A7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87"/>
    <w:rsid w:val="00010EE0"/>
    <w:rsid w:val="002848CD"/>
    <w:rsid w:val="00727F3A"/>
    <w:rsid w:val="008A7B87"/>
    <w:rsid w:val="00B45E08"/>
    <w:rsid w:val="00C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52A5C-7920-4B62-ADD6-997643BA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0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0E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0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0E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10EE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2018-09-06T20:37:00Z</dcterms:created>
  <dcterms:modified xsi:type="dcterms:W3CDTF">2018-09-06T21:41:00Z</dcterms:modified>
</cp:coreProperties>
</file>