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line="39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Cuando se ejecuta nuestro programa en shell hay una serie de variables que siempre estarán disponibles, entre ellas las que nos permiten acceder a los distintos argumentos con los que fue ejecutado nuestro script.</w:t>
      </w:r>
    </w:p>
    <w:p w:rsidR="00000000" w:rsidDel="00000000" w:rsidP="00000000" w:rsidRDefault="00000000" w:rsidRPr="00000000" w14:paraId="00000001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line="240" w:lineRule="auto"/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$0 =&gt; contiene el nombre nombre de nuestro script</w:t>
      </w:r>
    </w:p>
    <w:p w:rsidR="00000000" w:rsidDel="00000000" w:rsidP="00000000" w:rsidRDefault="00000000" w:rsidRPr="00000000" w14:paraId="00000002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line="240" w:lineRule="auto"/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$# =&gt; el número de parámetros con los que se ha invocado al shell</w:t>
      </w:r>
    </w:p>
    <w:p w:rsidR="00000000" w:rsidDel="00000000" w:rsidP="00000000" w:rsidRDefault="00000000" w:rsidRPr="00000000" w14:paraId="00000003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line="240" w:lineRule="auto"/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$n =&gt; los parámetros, con n de 1 a 9 (a $#)</w:t>
      </w:r>
    </w:p>
    <w:p w:rsidR="00000000" w:rsidDel="00000000" w:rsidP="00000000" w:rsidRDefault="00000000" w:rsidRPr="00000000" w14:paraId="00000004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line="240" w:lineRule="auto"/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$$ =&gt; el PID de nuestro proceso</w:t>
      </w:r>
    </w:p>
    <w:p w:rsidR="00000000" w:rsidDel="00000000" w:rsidP="00000000" w:rsidRDefault="00000000" w:rsidRPr="00000000" w14:paraId="00000005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line="240" w:lineRule="auto"/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$* =&gt; todos los parámetros menos $0</w:t>
      </w:r>
    </w:p>
    <w:p w:rsidR="00000000" w:rsidDel="00000000" w:rsidP="00000000" w:rsidRDefault="00000000" w:rsidRPr="00000000" w14:paraId="00000006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line="39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Para pasar parámetros en shell script lo hacemos de la siguiente manera: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.6209773539929"/>
        <w:gridCol w:w="8958.379022646006"/>
        <w:tblGridChange w:id="0">
          <w:tblGrid>
            <w:gridCol w:w="401.6209773539929"/>
            <w:gridCol w:w="8958.379022646006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264" w:lineRule="auto"/>
              <w:contextualSpacing w:val="0"/>
              <w:jc w:val="right"/>
              <w:rPr>
                <w:color w:val="afaf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264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$ script.sh parametro1 parametro2 parametro3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line="39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Ejercicio:</w:t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.6209773539929"/>
        <w:gridCol w:w="8958.379022646006"/>
        <w:tblGridChange w:id="0">
          <w:tblGrid>
            <w:gridCol w:w="401.6209773539929"/>
            <w:gridCol w:w="8958.379022646006"/>
          </w:tblGrid>
        </w:tblGridChange>
      </w:tblGrid>
      <w:tr>
        <w:trPr>
          <w:trHeight w:val="1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0" w:line="240" w:lineRule="auto"/>
              <w:contextualSpacing w:val="0"/>
              <w:jc w:val="right"/>
              <w:rPr>
                <w:color w:val="afafa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0" w:line="240" w:lineRule="auto"/>
              <w:contextualSpacing w:val="0"/>
              <w:jc w:val="center"/>
              <w:rPr>
                <w:color w:val="afafa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0" w:line="240" w:lineRule="auto"/>
              <w:contextualSpacing w:val="0"/>
              <w:jc w:val="right"/>
              <w:rPr>
                <w:color w:val="afafa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0" w:line="240" w:lineRule="auto"/>
              <w:contextualSpacing w:val="0"/>
              <w:jc w:val="right"/>
              <w:rPr>
                <w:color w:val="afafa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0" w:line="240" w:lineRule="auto"/>
              <w:contextualSpacing w:val="0"/>
              <w:jc w:val="right"/>
              <w:rPr>
                <w:color w:val="afafa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0" w:line="240" w:lineRule="auto"/>
              <w:contextualSpacing w:val="0"/>
              <w:jc w:val="right"/>
              <w:rPr>
                <w:color w:val="afafa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0" w:line="240" w:lineRule="auto"/>
              <w:contextualSpacing w:val="0"/>
              <w:jc w:val="right"/>
              <w:rPr>
                <w:color w:val="afaf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0" w:line="240" w:lineRule="auto"/>
              <w:contextualSpacing w:val="0"/>
              <w:rPr>
                <w:b w:val="1"/>
                <w:color w:val="808080"/>
              </w:rPr>
            </w:pPr>
            <w:r w:rsidDel="00000000" w:rsidR="00000000" w:rsidRPr="00000000">
              <w:rPr>
                <w:b w:val="1"/>
                <w:color w:val="808080"/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12">
            <w:pPr>
              <w:spacing w:after="240" w:before="0" w:line="240" w:lineRule="auto"/>
              <w:contextualSpacing w:val="0"/>
              <w:rPr>
                <w:color w:val="008200"/>
              </w:rPr>
            </w:pPr>
            <w:r w:rsidDel="00000000" w:rsidR="00000000" w:rsidRPr="00000000">
              <w:rPr>
                <w:color w:val="008200"/>
                <w:rtl w:val="0"/>
              </w:rPr>
              <w:t xml:space="preserve">#Le pasamos dos parámetros e imprime el que esta en la posición 1 y 2</w:t>
            </w:r>
          </w:p>
          <w:p w:rsidR="00000000" w:rsidDel="00000000" w:rsidP="00000000" w:rsidRDefault="00000000" w:rsidRPr="00000000" w14:paraId="00000013">
            <w:pPr>
              <w:spacing w:after="240" w:before="0" w:line="2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ff1493"/>
                <w:rtl w:val="0"/>
              </w:rPr>
              <w:t xml:space="preserve">echo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"Hola"</w:t>
            </w:r>
            <w:r w:rsidDel="00000000" w:rsidR="00000000" w:rsidRPr="00000000">
              <w:rPr>
                <w:color w:val="333333"/>
                <w:rtl w:val="0"/>
              </w:rPr>
              <w:t xml:space="preserve"> $1;</w:t>
            </w:r>
          </w:p>
          <w:p w:rsidR="00000000" w:rsidDel="00000000" w:rsidP="00000000" w:rsidRDefault="00000000" w:rsidRPr="00000000" w14:paraId="00000014">
            <w:pPr>
              <w:spacing w:after="240" w:before="0" w:line="2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ff1493"/>
                <w:rtl w:val="0"/>
              </w:rPr>
              <w:t xml:space="preserve">echo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"Hola"</w:t>
            </w:r>
            <w:r w:rsidDel="00000000" w:rsidR="00000000" w:rsidRPr="00000000">
              <w:rPr>
                <w:color w:val="333333"/>
                <w:rtl w:val="0"/>
              </w:rPr>
              <w:t xml:space="preserve"> $2;</w:t>
            </w:r>
          </w:p>
          <w:p w:rsidR="00000000" w:rsidDel="00000000" w:rsidP="00000000" w:rsidRDefault="00000000" w:rsidRPr="00000000" w14:paraId="00000015">
            <w:pPr>
              <w:spacing w:after="240" w:before="0" w:line="2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ff1493"/>
                <w:rtl w:val="0"/>
              </w:rPr>
              <w:t xml:space="preserve">echo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"Nombre del fichero:"</w:t>
            </w:r>
            <w:r w:rsidDel="00000000" w:rsidR="00000000" w:rsidRPr="00000000">
              <w:rPr>
                <w:color w:val="333333"/>
                <w:rtl w:val="0"/>
              </w:rPr>
              <w:t xml:space="preserve"> $0;</w:t>
            </w:r>
          </w:p>
          <w:p w:rsidR="00000000" w:rsidDel="00000000" w:rsidP="00000000" w:rsidRDefault="00000000" w:rsidRPr="00000000" w14:paraId="00000016">
            <w:pPr>
              <w:spacing w:after="240" w:before="0" w:line="240" w:lineRule="auto"/>
              <w:contextualSpacing w:val="0"/>
              <w:rPr>
                <w:color w:val="008200"/>
              </w:rPr>
            </w:pPr>
            <w:r w:rsidDel="00000000" w:rsidR="00000000" w:rsidRPr="00000000">
              <w:rPr>
                <w:color w:val="ff1493"/>
                <w:rtl w:val="0"/>
              </w:rPr>
              <w:t xml:space="preserve">echo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"Numero de parametros"</w:t>
            </w:r>
            <w:r w:rsidDel="00000000" w:rsidR="00000000" w:rsidRPr="00000000">
              <w:rPr>
                <w:color w:val="333333"/>
                <w:rtl w:val="0"/>
              </w:rPr>
              <w:t xml:space="preserve">: $</w:t>
            </w:r>
            <w:r w:rsidDel="00000000" w:rsidR="00000000" w:rsidRPr="00000000">
              <w:rPr>
                <w:color w:val="008200"/>
                <w:rtl w:val="0"/>
              </w:rPr>
              <w:t xml:space="preserve">#;</w:t>
            </w:r>
          </w:p>
          <w:p w:rsidR="00000000" w:rsidDel="00000000" w:rsidP="00000000" w:rsidRDefault="00000000" w:rsidRPr="00000000" w14:paraId="00000017">
            <w:pPr>
              <w:spacing w:after="240" w:before="0" w:line="2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ff1493"/>
                <w:rtl w:val="0"/>
              </w:rPr>
              <w:t xml:space="preserve">echo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"Todos los parámetros menos el 0"</w:t>
            </w:r>
            <w:r w:rsidDel="00000000" w:rsidR="00000000" w:rsidRPr="00000000">
              <w:rPr>
                <w:color w:val="333333"/>
                <w:rtl w:val="0"/>
              </w:rPr>
              <w:t xml:space="preserve">: $*;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