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0EBB" w:rsidRPr="00C30EBB" w:rsidRDefault="00C30EBB" w:rsidP="00C30EB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30EBB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Next Documents Plan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30EBB">
        <w:rPr>
          <w:rFonts w:ascii="Segoe UI" w:eastAsia="Times New Roman" w:hAnsi="Segoe UI" w:cs="Segoe UI"/>
          <w:b/>
          <w:bCs/>
          <w:sz w:val="36"/>
          <w:szCs w:val="36"/>
        </w:rPr>
        <w:t>1. Use Case Model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30EBB">
        <w:rPr>
          <w:rFonts w:ascii="Segoe UI" w:eastAsia="Times New Roman" w:hAnsi="Segoe UI" w:cs="Segoe UI"/>
          <w:sz w:val="21"/>
          <w:szCs w:val="21"/>
        </w:rPr>
        <w:t>Define system actors, use cases, and interactions for customers, administrators, product owners, and external systems.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30EBB">
        <w:rPr>
          <w:rFonts w:ascii="Segoe UI" w:eastAsia="Times New Roman" w:hAnsi="Segoe UI" w:cs="Segoe UI"/>
          <w:b/>
          <w:bCs/>
          <w:sz w:val="36"/>
          <w:szCs w:val="36"/>
        </w:rPr>
        <w:t>2. User Stories and Product Backlog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30EBB">
        <w:rPr>
          <w:rFonts w:ascii="Segoe UI" w:eastAsia="Times New Roman" w:hAnsi="Segoe UI" w:cs="Segoe UI"/>
          <w:sz w:val="21"/>
          <w:szCs w:val="21"/>
        </w:rPr>
        <w:t xml:space="preserve">Develop </w:t>
      </w:r>
      <w:proofErr w:type="gramStart"/>
      <w:r w:rsidRPr="00C30EBB">
        <w:rPr>
          <w:rFonts w:ascii="Segoe UI" w:eastAsia="Times New Roman" w:hAnsi="Segoe UI" w:cs="Segoe UI"/>
          <w:sz w:val="21"/>
          <w:szCs w:val="21"/>
        </w:rPr>
        <w:t>Agile</w:t>
      </w:r>
      <w:proofErr w:type="gramEnd"/>
      <w:r w:rsidRPr="00C30EBB">
        <w:rPr>
          <w:rFonts w:ascii="Segoe UI" w:eastAsia="Times New Roman" w:hAnsi="Segoe UI" w:cs="Segoe UI"/>
          <w:sz w:val="21"/>
          <w:szCs w:val="21"/>
        </w:rPr>
        <w:t xml:space="preserve"> user stories, acceptance criteria, epics, and prioritize the product backlog for iterative development.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30EBB">
        <w:rPr>
          <w:rFonts w:ascii="Segoe UI" w:eastAsia="Times New Roman" w:hAnsi="Segoe UI" w:cs="Segoe UI"/>
          <w:b/>
          <w:bCs/>
          <w:sz w:val="36"/>
          <w:szCs w:val="36"/>
        </w:rPr>
        <w:t>3. System Context Diagram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30EBB">
        <w:rPr>
          <w:rFonts w:ascii="Segoe UI" w:eastAsia="Times New Roman" w:hAnsi="Segoe UI" w:cs="Segoe UI"/>
          <w:sz w:val="21"/>
          <w:szCs w:val="21"/>
        </w:rPr>
        <w:t>Illustrate external entities, users, third-party services, and system boundaries.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30EBB">
        <w:rPr>
          <w:rFonts w:ascii="Segoe UI" w:eastAsia="Times New Roman" w:hAnsi="Segoe UI" w:cs="Segoe UI"/>
          <w:b/>
          <w:bCs/>
          <w:sz w:val="36"/>
          <w:szCs w:val="36"/>
        </w:rPr>
        <w:t>4. Entity Relationship Diagram (ERD)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30EBB">
        <w:rPr>
          <w:rFonts w:ascii="Segoe UI" w:eastAsia="Times New Roman" w:hAnsi="Segoe UI" w:cs="Segoe UI"/>
          <w:sz w:val="21"/>
          <w:szCs w:val="21"/>
        </w:rPr>
        <w:t>Design the logical data model supporting e-commerce operations, reporting, analytics, and historical collection data.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30EBB">
        <w:rPr>
          <w:rFonts w:ascii="Segoe UI" w:eastAsia="Times New Roman" w:hAnsi="Segoe UI" w:cs="Segoe UI"/>
          <w:b/>
          <w:bCs/>
          <w:sz w:val="36"/>
          <w:szCs w:val="36"/>
        </w:rPr>
        <w:t>5. System Architecture Diagram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30EBB">
        <w:rPr>
          <w:rFonts w:ascii="Segoe UI" w:eastAsia="Times New Roman" w:hAnsi="Segoe UI" w:cs="Segoe UI"/>
          <w:sz w:val="21"/>
          <w:szCs w:val="21"/>
        </w:rPr>
        <w:t>Define application architecture, technology stack, integrations, security layers, reporting components, and deployment architecture.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30EBB">
        <w:rPr>
          <w:rFonts w:ascii="Segoe UI" w:eastAsia="Times New Roman" w:hAnsi="Segoe UI" w:cs="Segoe UI"/>
          <w:b/>
          <w:bCs/>
          <w:sz w:val="36"/>
          <w:szCs w:val="36"/>
        </w:rPr>
        <w:t>6. Wireframes and User Interface Design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30EBB">
        <w:rPr>
          <w:rFonts w:ascii="Segoe UI" w:eastAsia="Times New Roman" w:hAnsi="Segoe UI" w:cs="Segoe UI"/>
          <w:sz w:val="21"/>
          <w:szCs w:val="21"/>
        </w:rPr>
        <w:t xml:space="preserve">Develop low-fidelity and </w:t>
      </w:r>
      <w:proofErr w:type="gramStart"/>
      <w:r w:rsidRPr="00C30EBB">
        <w:rPr>
          <w:rFonts w:ascii="Segoe UI" w:eastAsia="Times New Roman" w:hAnsi="Segoe UI" w:cs="Segoe UI"/>
          <w:sz w:val="21"/>
          <w:szCs w:val="21"/>
        </w:rPr>
        <w:t>high-fidelity</w:t>
      </w:r>
      <w:proofErr w:type="gramEnd"/>
      <w:r w:rsidRPr="00C30EBB">
        <w:rPr>
          <w:rFonts w:ascii="Segoe UI" w:eastAsia="Times New Roman" w:hAnsi="Segoe UI" w:cs="Segoe UI"/>
          <w:sz w:val="21"/>
          <w:szCs w:val="21"/>
        </w:rPr>
        <w:t xml:space="preserve"> mockups for customer-facing and administrative features.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30EBB">
        <w:rPr>
          <w:rFonts w:ascii="Segoe UI" w:eastAsia="Times New Roman" w:hAnsi="Segoe UI" w:cs="Segoe UI"/>
          <w:b/>
          <w:bCs/>
          <w:sz w:val="36"/>
          <w:szCs w:val="36"/>
        </w:rPr>
        <w:t>7. Data Requirements Specification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30EBB">
        <w:rPr>
          <w:rFonts w:ascii="Segoe UI" w:eastAsia="Times New Roman" w:hAnsi="Segoe UI" w:cs="Segoe UI"/>
          <w:sz w:val="21"/>
          <w:szCs w:val="21"/>
        </w:rPr>
        <w:t>Define operational, transactional, customer, inventory, and analytics data requirements, including retention and reporting needs.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30EBB">
        <w:rPr>
          <w:rFonts w:ascii="Segoe UI" w:eastAsia="Times New Roman" w:hAnsi="Segoe UI" w:cs="Segoe UI"/>
          <w:b/>
          <w:bCs/>
          <w:sz w:val="36"/>
          <w:szCs w:val="36"/>
        </w:rPr>
        <w:t>8. Product Analytics and Business Intelligence Framework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30EBB">
        <w:rPr>
          <w:rFonts w:ascii="Segoe UI" w:eastAsia="Times New Roman" w:hAnsi="Segoe UI" w:cs="Segoe UI"/>
          <w:sz w:val="21"/>
          <w:szCs w:val="21"/>
        </w:rPr>
        <w:t>Define key performance indicators (KPIs), reporting requirements, dashboard metrics, and business intelligence objectives.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30EBB">
        <w:rPr>
          <w:rFonts w:ascii="Segoe UI" w:eastAsia="Times New Roman" w:hAnsi="Segoe UI" w:cs="Segoe UI"/>
          <w:b/>
          <w:bCs/>
          <w:sz w:val="36"/>
          <w:szCs w:val="36"/>
        </w:rPr>
        <w:t xml:space="preserve">9. Project Schedule and Gantt </w:t>
      </w:r>
      <w:proofErr w:type="gramStart"/>
      <w:r w:rsidRPr="00C30EBB">
        <w:rPr>
          <w:rFonts w:ascii="Segoe UI" w:eastAsia="Times New Roman" w:hAnsi="Segoe UI" w:cs="Segoe UI"/>
          <w:b/>
          <w:bCs/>
          <w:sz w:val="36"/>
          <w:szCs w:val="36"/>
        </w:rPr>
        <w:t>Chart</w:t>
      </w:r>
      <w:proofErr w:type="gramEnd"/>
    </w:p>
    <w:p w:rsidR="00C30EBB" w:rsidRPr="00C30EBB" w:rsidRDefault="00C30EBB" w:rsidP="00C30E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30EBB">
        <w:rPr>
          <w:rFonts w:ascii="Segoe UI" w:eastAsia="Times New Roman" w:hAnsi="Segoe UI" w:cs="Segoe UI"/>
          <w:sz w:val="21"/>
          <w:szCs w:val="21"/>
        </w:rPr>
        <w:t>Develop project timeline, milestones, dependencies, sprint schedule, and delivery roadmap.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30EBB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10. Risk Response and Mitigation Plan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30EBB">
        <w:rPr>
          <w:rFonts w:ascii="Segoe UI" w:eastAsia="Times New Roman" w:hAnsi="Segoe UI" w:cs="Segoe UI"/>
          <w:sz w:val="21"/>
          <w:szCs w:val="21"/>
        </w:rPr>
        <w:t>Document project risks, response strategies, contingency plans, and monitoring procedures.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30EBB">
        <w:rPr>
          <w:rFonts w:ascii="Segoe UI" w:eastAsia="Times New Roman" w:hAnsi="Segoe UI" w:cs="Segoe UI"/>
          <w:b/>
          <w:bCs/>
          <w:sz w:val="36"/>
          <w:szCs w:val="36"/>
        </w:rPr>
        <w:t>11. Communications Management Plan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30EBB">
        <w:rPr>
          <w:rFonts w:ascii="Segoe UI" w:eastAsia="Times New Roman" w:hAnsi="Segoe UI" w:cs="Segoe UI"/>
          <w:sz w:val="21"/>
          <w:szCs w:val="21"/>
        </w:rPr>
        <w:t>Define stakeholder communications, reporting schedules, meeting cadence, escalation procedures, and project governance.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30EBB">
        <w:rPr>
          <w:rFonts w:ascii="Segoe UI" w:eastAsia="Times New Roman" w:hAnsi="Segoe UI" w:cs="Segoe UI"/>
          <w:b/>
          <w:bCs/>
          <w:sz w:val="36"/>
          <w:szCs w:val="36"/>
        </w:rPr>
        <w:t>12. Data Dictionary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C30EBB">
        <w:rPr>
          <w:rFonts w:ascii="Segoe UI" w:eastAsia="Times New Roman" w:hAnsi="Segoe UI" w:cs="Segoe UI"/>
          <w:sz w:val="21"/>
          <w:szCs w:val="21"/>
        </w:rPr>
        <w:t>Document entities, attributes, data types, business definitions, and data ownership.</w:t>
      </w:r>
      <w:proofErr w:type="gramEnd"/>
    </w:p>
    <w:p w:rsidR="00C30EBB" w:rsidRPr="00C30EBB" w:rsidRDefault="00C30EBB" w:rsidP="00C30E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30EBB">
        <w:rPr>
          <w:rFonts w:ascii="Segoe UI" w:eastAsia="Times New Roman" w:hAnsi="Segoe UI" w:cs="Segoe UI"/>
          <w:b/>
          <w:bCs/>
          <w:sz w:val="36"/>
          <w:szCs w:val="36"/>
        </w:rPr>
        <w:t>13. Dashboard and Reporting Design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30EBB">
        <w:rPr>
          <w:rFonts w:ascii="Segoe UI" w:eastAsia="Times New Roman" w:hAnsi="Segoe UI" w:cs="Segoe UI"/>
          <w:sz w:val="21"/>
          <w:szCs w:val="21"/>
        </w:rPr>
        <w:t>Create mockups and specifications for sales dashboards, inventory reporting, customer analytics, and operational reporting.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30EBB">
        <w:rPr>
          <w:rFonts w:ascii="Segoe UI" w:eastAsia="Times New Roman" w:hAnsi="Segoe UI" w:cs="Segoe UI"/>
          <w:b/>
          <w:bCs/>
          <w:sz w:val="36"/>
          <w:szCs w:val="36"/>
        </w:rPr>
        <w:t>14. Test Strategy and Quality Assurance Plan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30EBB">
        <w:rPr>
          <w:rFonts w:ascii="Segoe UI" w:eastAsia="Times New Roman" w:hAnsi="Segoe UI" w:cs="Segoe UI"/>
          <w:sz w:val="21"/>
          <w:szCs w:val="21"/>
        </w:rPr>
        <w:t>Define testing methodology, test cases, user acceptance testing (UAT), data validation, and quality assurance procedures.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30EBB">
        <w:rPr>
          <w:rFonts w:ascii="Segoe UI" w:eastAsia="Times New Roman" w:hAnsi="Segoe UI" w:cs="Segoe UI"/>
          <w:b/>
          <w:bCs/>
          <w:sz w:val="36"/>
          <w:szCs w:val="36"/>
        </w:rPr>
        <w:t>15. Deployment and Transition Plan</w:t>
      </w:r>
    </w:p>
    <w:p w:rsidR="00C30EBB" w:rsidRPr="00C30EBB" w:rsidRDefault="00C30EBB" w:rsidP="00C30EB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30EBB">
        <w:rPr>
          <w:rFonts w:ascii="Segoe UI" w:eastAsia="Times New Roman" w:hAnsi="Segoe UI" w:cs="Segoe UI"/>
          <w:sz w:val="21"/>
          <w:szCs w:val="21"/>
        </w:rPr>
        <w:t>Define deployment procedures, user training, operational support, maintenance, and future enhancement planning.</w:t>
      </w:r>
    </w:p>
    <w:p w:rsidR="003036E7" w:rsidRDefault="003036E7"/>
    <w:p w:rsidR="0083350B" w:rsidRDefault="0083350B"/>
    <w:p w:rsidR="0083350B" w:rsidRDefault="0083350B"/>
    <w:p w:rsidR="0083350B" w:rsidRDefault="0083350B"/>
    <w:p w:rsidR="0083350B" w:rsidRDefault="0083350B"/>
    <w:p w:rsidR="0083350B" w:rsidRDefault="0083350B"/>
    <w:p w:rsidR="0083350B" w:rsidRDefault="0083350B"/>
    <w:p w:rsidR="0083350B" w:rsidRDefault="0083350B"/>
    <w:p w:rsidR="0083350B" w:rsidRDefault="0083350B"/>
    <w:p w:rsidR="0083350B" w:rsidRDefault="0083350B"/>
    <w:p w:rsidR="0083350B" w:rsidRDefault="0083350B"/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3350B">
        <w:rPr>
          <w:rFonts w:ascii="Times New Roman" w:eastAsia="Times New Roman" w:hAnsi="Times New Roman" w:cs="Times New Roman"/>
          <w:sz w:val="24"/>
          <w:szCs w:val="24"/>
        </w:rPr>
        <w:lastRenderedPageBreak/>
        <w:t>lanarkstones</w:t>
      </w:r>
      <w:proofErr w:type="spellEnd"/>
      <w:r w:rsidRPr="0083350B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83350B">
        <w:rPr>
          <w:rFonts w:ascii="Times New Roman" w:eastAsia="Times New Roman" w:hAnsi="Times New Roman" w:cs="Times New Roman"/>
          <w:sz w:val="24"/>
          <w:szCs w:val="24"/>
        </w:rPr>
        <w:t>westie</w:t>
      </w:r>
      <w:proofErr w:type="spellEnd"/>
      <w:r w:rsidRPr="0083350B">
        <w:rPr>
          <w:rFonts w:ascii="Times New Roman" w:eastAsia="Times New Roman" w:hAnsi="Times New Roman" w:cs="Times New Roman"/>
          <w:sz w:val="24"/>
          <w:szCs w:val="24"/>
        </w:rPr>
        <w:t>-treasures</w:t>
      </w:r>
      <w:proofErr w:type="gramEnd"/>
      <w:r w:rsidRPr="0083350B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├── README.md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83350B"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gramEnd"/>
      <w:r w:rsidRPr="0083350B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├── 01-project-management/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│   ├── SPMP.docx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│   ├── Project-Charter.docx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│   ├── Stakeholder-Analysis.docx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│   ├── Risk-Management-Plan.docx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│   └── Communications-Plan.docx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│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├── 02-requirements/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│   ├── BRD.docx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│   ├── Functional-Requirements.docx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│   ├── Use-Case-Model.docx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│   ├── User-Stories.docx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│   └── Product-Backlog.xlsx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│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├── 03-analysis-and-design/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│   ├── Context-</w:t>
      </w:r>
      <w:proofErr w:type="spellStart"/>
      <w:r w:rsidRPr="0083350B">
        <w:rPr>
          <w:rFonts w:ascii="Times New Roman" w:eastAsia="Times New Roman" w:hAnsi="Times New Roman" w:cs="Times New Roman"/>
          <w:sz w:val="24"/>
          <w:szCs w:val="24"/>
        </w:rPr>
        <w:t>Diagram.vsdx</w:t>
      </w:r>
      <w:proofErr w:type="spellEnd"/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 xml:space="preserve">│   │   ├── </w:t>
      </w:r>
      <w:proofErr w:type="spellStart"/>
      <w:r w:rsidRPr="0083350B">
        <w:rPr>
          <w:rFonts w:ascii="Times New Roman" w:eastAsia="Times New Roman" w:hAnsi="Times New Roman" w:cs="Times New Roman"/>
          <w:sz w:val="24"/>
          <w:szCs w:val="24"/>
        </w:rPr>
        <w:t>ERD.vsdx</w:t>
      </w:r>
      <w:proofErr w:type="spellEnd"/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│   ├── Architecture-</w:t>
      </w:r>
      <w:proofErr w:type="spellStart"/>
      <w:r w:rsidRPr="0083350B">
        <w:rPr>
          <w:rFonts w:ascii="Times New Roman" w:eastAsia="Times New Roman" w:hAnsi="Times New Roman" w:cs="Times New Roman"/>
          <w:sz w:val="24"/>
          <w:szCs w:val="24"/>
        </w:rPr>
        <w:t>Diagram.vsdx</w:t>
      </w:r>
      <w:proofErr w:type="spellEnd"/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│   └── Wireframes/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│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├── 04-data-science/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│   ├── Data-Requirements.docx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│   ├── Data-Dictionary.xlsx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│   ├── Analytics-Framework.docx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│   ├── Dashboard-Designs/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│   └── Reporting-Plan.docx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│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└── 05-deliverables/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     ├── Presentations/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     ├── Reports/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     └── Final-Submission/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83350B">
        <w:rPr>
          <w:rFonts w:ascii="Times New Roman" w:eastAsia="Times New Roman" w:hAnsi="Times New Roman" w:cs="Times New Roman"/>
          <w:sz w:val="24"/>
          <w:szCs w:val="24"/>
        </w:rPr>
        <w:t>source</w:t>
      </w:r>
      <w:proofErr w:type="gramEnd"/>
      <w:r w:rsidRPr="0083350B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├── frontend/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├── backend/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├── database/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└── analytics/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83350B">
        <w:rPr>
          <w:rFonts w:ascii="Times New Roman" w:eastAsia="Times New Roman" w:hAnsi="Times New Roman" w:cs="Times New Roman"/>
          <w:sz w:val="24"/>
          <w:szCs w:val="24"/>
        </w:rPr>
        <w:t>assets</w:t>
      </w:r>
      <w:proofErr w:type="gramEnd"/>
      <w:r w:rsidRPr="0083350B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├── logos/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├── photos/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├── figurines/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   └── marketing/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83350B" w:rsidRPr="0083350B" w:rsidRDefault="0083350B" w:rsidP="00833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0B">
        <w:rPr>
          <w:rFonts w:ascii="Times New Roman" w:eastAsia="Times New Roman" w:hAnsi="Times New Roman" w:cs="Times New Roman"/>
          <w:sz w:val="24"/>
          <w:szCs w:val="24"/>
        </w:rPr>
        <w:t xml:space="preserve">└── </w:t>
      </w:r>
      <w:proofErr w:type="gramStart"/>
      <w:r w:rsidRPr="0083350B">
        <w:rPr>
          <w:rFonts w:ascii="Times New Roman" w:eastAsia="Times New Roman" w:hAnsi="Times New Roman" w:cs="Times New Roman"/>
          <w:sz w:val="24"/>
          <w:szCs w:val="24"/>
        </w:rPr>
        <w:t>archive</w:t>
      </w:r>
      <w:proofErr w:type="gramEnd"/>
      <w:r w:rsidRPr="0083350B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83350B" w:rsidRDefault="0083350B"/>
    <w:p w:rsidR="00421ECE" w:rsidRDefault="00421ECE">
      <w:r>
        <w:lastRenderedPageBreak/>
        <w:t>Markdown for Readme</w:t>
      </w:r>
      <w:bookmarkStart w:id="0" w:name="_GoBack"/>
      <w:bookmarkEnd w:id="0"/>
    </w:p>
    <w:p w:rsidR="00421ECE" w:rsidRDefault="00421ECE">
      <w:r w:rsidRPr="00421ECE">
        <w:drawing>
          <wp:inline distT="0" distB="0" distL="0" distR="0" wp14:anchorId="77738450" wp14:editId="0A36161C">
            <wp:extent cx="5943600" cy="52736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ECE" w:rsidSect="00BA4C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4726" w:rsidRDefault="009F4726" w:rsidP="00421ECE">
      <w:pPr>
        <w:spacing w:after="0" w:line="240" w:lineRule="auto"/>
      </w:pPr>
      <w:r>
        <w:separator/>
      </w:r>
    </w:p>
  </w:endnote>
  <w:endnote w:type="continuationSeparator" w:id="0">
    <w:p w:rsidR="009F4726" w:rsidRDefault="009F4726" w:rsidP="00421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4726" w:rsidRDefault="009F4726" w:rsidP="00421ECE">
      <w:pPr>
        <w:spacing w:after="0" w:line="240" w:lineRule="auto"/>
      </w:pPr>
      <w:r>
        <w:separator/>
      </w:r>
    </w:p>
  </w:footnote>
  <w:footnote w:type="continuationSeparator" w:id="0">
    <w:p w:rsidR="009F4726" w:rsidRDefault="009F4726" w:rsidP="00421E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1765CA"/>
    <w:multiLevelType w:val="hybridMultilevel"/>
    <w:tmpl w:val="9EAC9A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DB82C34">
      <w:numFmt w:val="bullet"/>
      <w:lvlText w:val=""/>
      <w:lvlJc w:val="left"/>
      <w:pPr>
        <w:ind w:left="1440" w:hanging="360"/>
      </w:pPr>
      <w:rPr>
        <w:rFonts w:ascii="Symbol" w:eastAsia="Times New Roman" w:hAnsi="Symbol" w:cs="Segoe U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8142AF"/>
    <w:multiLevelType w:val="hybridMultilevel"/>
    <w:tmpl w:val="2864C6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AAC70AE"/>
    <w:multiLevelType w:val="hybridMultilevel"/>
    <w:tmpl w:val="01FEA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2E6A"/>
    <w:rsid w:val="003036E7"/>
    <w:rsid w:val="00421ECE"/>
    <w:rsid w:val="0083350B"/>
    <w:rsid w:val="009F4726"/>
    <w:rsid w:val="00BA4C17"/>
    <w:rsid w:val="00C30EBB"/>
    <w:rsid w:val="00F1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0E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30E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12E6A"/>
    <w:rPr>
      <w:b/>
      <w:bCs/>
    </w:rPr>
  </w:style>
  <w:style w:type="paragraph" w:styleId="ListParagraph">
    <w:name w:val="List Paragraph"/>
    <w:basedOn w:val="Normal"/>
    <w:uiPriority w:val="34"/>
    <w:qFormat/>
    <w:rsid w:val="00F12E6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30E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30EB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30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1E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EC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21E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ECE"/>
  </w:style>
  <w:style w:type="paragraph" w:styleId="Footer">
    <w:name w:val="footer"/>
    <w:basedOn w:val="Normal"/>
    <w:link w:val="FooterChar"/>
    <w:uiPriority w:val="99"/>
    <w:unhideWhenUsed/>
    <w:rsid w:val="00421E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EC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0E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30E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12E6A"/>
    <w:rPr>
      <w:b/>
      <w:bCs/>
    </w:rPr>
  </w:style>
  <w:style w:type="paragraph" w:styleId="ListParagraph">
    <w:name w:val="List Paragraph"/>
    <w:basedOn w:val="Normal"/>
    <w:uiPriority w:val="34"/>
    <w:qFormat/>
    <w:rsid w:val="00F12E6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30E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30EB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30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1E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EC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21E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ECE"/>
  </w:style>
  <w:style w:type="paragraph" w:styleId="Footer">
    <w:name w:val="footer"/>
    <w:basedOn w:val="Normal"/>
    <w:link w:val="FooterChar"/>
    <w:uiPriority w:val="99"/>
    <w:unhideWhenUsed/>
    <w:rsid w:val="00421E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7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5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5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5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1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5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Davis</dc:creator>
  <cp:lastModifiedBy>David Davis</cp:lastModifiedBy>
  <cp:revision>4</cp:revision>
  <dcterms:created xsi:type="dcterms:W3CDTF">2026-10-16T05:14:00Z</dcterms:created>
  <dcterms:modified xsi:type="dcterms:W3CDTF">2026-10-16T06:51:00Z</dcterms:modified>
</cp:coreProperties>
</file>