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52E92" w14:textId="45532A25" w:rsidR="007B3A0E" w:rsidRDefault="008A7901" w:rsidP="008A7901">
      <w:pPr>
        <w:pStyle w:val="Title"/>
      </w:pPr>
      <w:r>
        <w:t>Literature Review</w:t>
      </w:r>
    </w:p>
    <w:p w14:paraId="18F494EB" w14:textId="5EBFB1CE" w:rsidR="00373C73" w:rsidRDefault="00FA2FA5" w:rsidP="008A7901">
      <w:r>
        <w:t>In this document</w:t>
      </w:r>
      <w:r w:rsidR="00460CD1">
        <w:t>,</w:t>
      </w:r>
      <w:r>
        <w:t xml:space="preserve"> I will </w:t>
      </w:r>
      <w:r w:rsidR="00932062">
        <w:t xml:space="preserve">give a brief overview of my project and then </w:t>
      </w:r>
      <w:r w:rsidR="006D5A0C">
        <w:t>discuss</w:t>
      </w:r>
      <w:r w:rsidR="00932062">
        <w:t xml:space="preserve"> </w:t>
      </w:r>
      <w:r w:rsidR="00D079D8">
        <w:t xml:space="preserve">other work </w:t>
      </w:r>
      <w:r w:rsidR="00F72A50">
        <w:t>in a similar field or work that I will be directly using within my project.</w:t>
      </w:r>
      <w:r w:rsidR="00460CD1">
        <w:t xml:space="preserve"> I will then draw some conclusions from the existing work I have found and relate it to my project.</w:t>
      </w:r>
    </w:p>
    <w:p w14:paraId="1228D777" w14:textId="3AB0CBFA" w:rsidR="007E68FB" w:rsidRDefault="00720035" w:rsidP="008A7901">
      <w:r>
        <w:t xml:space="preserve">The main aim of my project is to answer the research question </w:t>
      </w:r>
      <w:r w:rsidR="002D32BA">
        <w:t>‘</w:t>
      </w:r>
      <w:r w:rsidR="007E3F83">
        <w:t>Is the Sandwich Attack a feasible method for breaking the GOST block cipher?</w:t>
      </w:r>
      <w:r w:rsidR="007E3F83">
        <w:t>’</w:t>
      </w:r>
      <w:r w:rsidR="009E5106">
        <w:t xml:space="preserve">. Although this is my main </w:t>
      </w:r>
      <w:r w:rsidR="00130A37">
        <w:t>aim,</w:t>
      </w:r>
      <w:r w:rsidR="009E5106">
        <w:t xml:space="preserve"> I will tak</w:t>
      </w:r>
      <w:r w:rsidR="003F0B67">
        <w:t>e</w:t>
      </w:r>
      <w:r w:rsidR="009E5106">
        <w:t xml:space="preserve"> steps </w:t>
      </w:r>
      <w:r w:rsidR="00A82772">
        <w:t>before answering the question to prove my understanding of the subject area</w:t>
      </w:r>
      <w:r w:rsidR="00F21D05">
        <w:t xml:space="preserve">. I </w:t>
      </w:r>
      <w:r w:rsidR="00130A37">
        <w:t xml:space="preserve">have chosen to undertake this project as there is very little in terms of published articles </w:t>
      </w:r>
      <w:r w:rsidR="005F3CE3">
        <w:t xml:space="preserve">implementing the Sandwich Attack </w:t>
      </w:r>
      <w:r w:rsidR="002E7154">
        <w:t>and as far as I can tell there has yet to be an implementation of it on the GOST block cipher</w:t>
      </w:r>
      <w:r w:rsidR="00180DFF">
        <w:t>, hence I will hopefully be performing brand new research</w:t>
      </w:r>
      <w:r w:rsidR="00C825C6">
        <w:t>.</w:t>
      </w:r>
    </w:p>
    <w:p w14:paraId="5C4B23E7" w14:textId="3DBF781B" w:rsidR="004F4BEF" w:rsidRDefault="008304A1" w:rsidP="008304A1">
      <w:pPr>
        <w:pStyle w:val="Heading1"/>
      </w:pPr>
      <w:r>
        <w:t>Term definition</w:t>
      </w:r>
    </w:p>
    <w:p w14:paraId="7A374908" w14:textId="0E4B1F6F" w:rsidR="00B0042D" w:rsidRDefault="007423DC" w:rsidP="008304A1">
      <w:r>
        <w:t>Throughout this paper</w:t>
      </w:r>
      <w:r w:rsidR="00F93023">
        <w:t>,</w:t>
      </w:r>
      <w:r>
        <w:t xml:space="preserve"> I will be referring to a variety of cryptological terms </w:t>
      </w:r>
      <w:r w:rsidR="003F0B67">
        <w:t>t</w:t>
      </w:r>
      <w:r>
        <w:t>h</w:t>
      </w:r>
      <w:r w:rsidR="003F0B67">
        <w:t>at</w:t>
      </w:r>
      <w:r>
        <w:t xml:space="preserve"> readers may be unfamiliar with</w:t>
      </w:r>
      <w:r w:rsidR="003F0B67">
        <w:t>.</w:t>
      </w:r>
      <w:r>
        <w:t xml:space="preserve"> </w:t>
      </w:r>
      <w:r w:rsidR="003F0B67">
        <w:t>I</w:t>
      </w:r>
      <w:r>
        <w:t>n this section</w:t>
      </w:r>
      <w:r w:rsidR="003F0B67">
        <w:t>,</w:t>
      </w:r>
      <w:r>
        <w:t xml:space="preserve"> I will define </w:t>
      </w:r>
      <w:r w:rsidR="00F93023">
        <w:t>some of the terms that will be mentioned later in the document.</w:t>
      </w:r>
    </w:p>
    <w:p w14:paraId="48B134FD" w14:textId="10DD80B6" w:rsidR="00B0042D" w:rsidRDefault="0026029A" w:rsidP="0026029A">
      <w:pPr>
        <w:pStyle w:val="Heading2"/>
      </w:pPr>
      <w:r>
        <w:t>Feistel Cipher</w:t>
      </w:r>
    </w:p>
    <w:p w14:paraId="6DB23CD2" w14:textId="13E669A5" w:rsidR="00A6400B" w:rsidRDefault="003F76F0" w:rsidP="008304A1">
      <w:r>
        <w:t xml:space="preserve">When constructing a block </w:t>
      </w:r>
      <w:r w:rsidR="00B5388A">
        <w:t>cipher,</w:t>
      </w:r>
      <w:r>
        <w:t xml:space="preserve"> </w:t>
      </w:r>
      <w:r w:rsidR="00245AF6">
        <w:t>it is common for the ‘main’ encry</w:t>
      </w:r>
      <w:r w:rsidR="00B5388A">
        <w:t>p</w:t>
      </w:r>
      <w:r w:rsidR="00245AF6">
        <w:t>t</w:t>
      </w:r>
      <w:r w:rsidR="00B5388A">
        <w:t>i</w:t>
      </w:r>
      <w:r w:rsidR="00245AF6">
        <w:t xml:space="preserve">on </w:t>
      </w:r>
      <w:r w:rsidR="006D4846">
        <w:t>part of the machine to be created using a Feistel cipher</w:t>
      </w:r>
      <w:r w:rsidR="009B0ED9">
        <w:t xml:space="preserve"> [WIKI]</w:t>
      </w:r>
      <w:r w:rsidR="006D4846">
        <w:t xml:space="preserve">. Named </w:t>
      </w:r>
      <w:r w:rsidR="007B48A1">
        <w:t>and designed by</w:t>
      </w:r>
      <w:r w:rsidR="006D4846">
        <w:t xml:space="preserve"> Horst Feistel</w:t>
      </w:r>
      <w:r w:rsidR="00A5445E">
        <w:t>,</w:t>
      </w:r>
      <w:r w:rsidR="006D4846">
        <w:t xml:space="preserve"> </w:t>
      </w:r>
      <w:r w:rsidR="00273D08">
        <w:t xml:space="preserve">who </w:t>
      </w:r>
      <w:r w:rsidR="00A5445E">
        <w:t xml:space="preserve">did pioneering research whilst working for IBM, </w:t>
      </w:r>
      <w:r w:rsidR="001D77D9">
        <w:t>a Feistel cipher</w:t>
      </w:r>
      <w:r w:rsidR="007A71C5">
        <w:t xml:space="preserve"> (</w:t>
      </w:r>
      <w:r w:rsidR="00FD0CF3">
        <w:t>also called a Feistel network)</w:t>
      </w:r>
      <w:r w:rsidR="001D77D9">
        <w:t xml:space="preserve"> is a symmetric key algorithm </w:t>
      </w:r>
      <w:r w:rsidR="000C3C36">
        <w:t xml:space="preserve">that splits </w:t>
      </w:r>
      <w:r w:rsidR="00CA17FA">
        <w:t>one of its</w:t>
      </w:r>
      <w:r w:rsidR="000C3C36">
        <w:t xml:space="preserve"> input</w:t>
      </w:r>
      <w:r w:rsidR="00DA16DC">
        <w:t>s</w:t>
      </w:r>
      <w:r w:rsidR="000C3C36">
        <w:t xml:space="preserve"> in half and then performs multiple ‘rounds’ </w:t>
      </w:r>
      <w:r w:rsidR="003F7800">
        <w:t xml:space="preserve">on it and its second input, known as the key, </w:t>
      </w:r>
      <w:r w:rsidR="00DA16DC">
        <w:t>t</w:t>
      </w:r>
      <w:r w:rsidR="004967AE">
        <w:t>o encrypt the original input. Within each round half of the split input is passed through a pseudorandom function</w:t>
      </w:r>
      <w:r w:rsidR="00A306C4">
        <w:t>,</w:t>
      </w:r>
      <w:r w:rsidR="004967AE">
        <w:t xml:space="preserve"> called the round function</w:t>
      </w:r>
      <w:r w:rsidR="00A306C4">
        <w:t>, alongside the key</w:t>
      </w:r>
      <w:r w:rsidR="004967AE">
        <w:t xml:space="preserve"> to ‘scramble’ </w:t>
      </w:r>
      <w:r w:rsidR="00D5100C">
        <w:t>the</w:t>
      </w:r>
      <w:r w:rsidR="00A306C4">
        <w:t xml:space="preserve"> bits</w:t>
      </w:r>
      <w:r w:rsidR="00D5100C">
        <w:t xml:space="preserve"> of the input half</w:t>
      </w:r>
      <w:r w:rsidR="004967AE">
        <w:t>.</w:t>
      </w:r>
      <w:r w:rsidR="00D5100C">
        <w:t xml:space="preserve"> The other half is then </w:t>
      </w:r>
      <w:r w:rsidR="00544883">
        <w:t>XOR’ed with the output from the round function and finally</w:t>
      </w:r>
      <w:r w:rsidR="003F0B67">
        <w:t>,</w:t>
      </w:r>
      <w:r w:rsidR="00544883">
        <w:t xml:space="preserve"> the halves are swapped (left becomes right and right becomes left). T</w:t>
      </w:r>
      <w:r w:rsidR="00A6400B">
        <w:t>he diagram below showcases the process of performing the round function.</w:t>
      </w:r>
    </w:p>
    <w:p w14:paraId="37911433" w14:textId="756F7DB8" w:rsidR="008304A1" w:rsidRDefault="00331350" w:rsidP="008304A1">
      <w:r>
        <w:rPr>
          <w:noProof/>
        </w:rPr>
        <w:drawing>
          <wp:anchor distT="0" distB="0" distL="114300" distR="114300" simplePos="0" relativeHeight="251658240" behindDoc="1" locked="0" layoutInCell="1" allowOverlap="1" wp14:anchorId="21C1E100" wp14:editId="26172C8F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1862455" cy="2724150"/>
            <wp:effectExtent l="0" t="0" r="0" b="0"/>
            <wp:wrapTight wrapText="bothSides">
              <wp:wrapPolygon edited="0">
                <wp:start x="2209" y="453"/>
                <wp:lineTo x="663" y="3172"/>
                <wp:lineTo x="663" y="3323"/>
                <wp:lineTo x="2209" y="5589"/>
                <wp:lineTo x="1988" y="11933"/>
                <wp:lineTo x="3093" y="12839"/>
                <wp:lineTo x="4861" y="12839"/>
                <wp:lineTo x="3093" y="14199"/>
                <wp:lineTo x="2651" y="14652"/>
                <wp:lineTo x="1988" y="17673"/>
                <wp:lineTo x="663" y="19183"/>
                <wp:lineTo x="663" y="20090"/>
                <wp:lineTo x="2872" y="20090"/>
                <wp:lineTo x="3535" y="20694"/>
                <wp:lineTo x="3977" y="20996"/>
                <wp:lineTo x="4861" y="20996"/>
                <wp:lineTo x="18779" y="20694"/>
                <wp:lineTo x="18117" y="20090"/>
                <wp:lineTo x="20547" y="19787"/>
                <wp:lineTo x="20768" y="19032"/>
                <wp:lineTo x="19221" y="17673"/>
                <wp:lineTo x="19442" y="14954"/>
                <wp:lineTo x="18779" y="14199"/>
                <wp:lineTo x="16791" y="12839"/>
                <wp:lineTo x="18779" y="12839"/>
                <wp:lineTo x="19442" y="12084"/>
                <wp:lineTo x="19442" y="5589"/>
                <wp:lineTo x="20989" y="3323"/>
                <wp:lineTo x="20989" y="2719"/>
                <wp:lineTo x="18558" y="755"/>
                <wp:lineTo x="17896" y="453"/>
                <wp:lineTo x="2209" y="453"/>
              </wp:wrapPolygon>
            </wp:wrapTight>
            <wp:docPr id="976342623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7AE">
        <w:t xml:space="preserve"> </w:t>
      </w:r>
    </w:p>
    <w:p w14:paraId="6EC3C175" w14:textId="209F1AF7" w:rsidR="00137768" w:rsidRDefault="002E4A2C" w:rsidP="008304A1">
      <w:r>
        <w:t>[WIKI]</w:t>
      </w:r>
    </w:p>
    <w:p w14:paraId="78994E31" w14:textId="77777777" w:rsidR="00137768" w:rsidRDefault="00137768" w:rsidP="008304A1"/>
    <w:p w14:paraId="45422C2D" w14:textId="77777777" w:rsidR="00331350" w:rsidRDefault="00331350" w:rsidP="008304A1"/>
    <w:p w14:paraId="688EEE7B" w14:textId="77777777" w:rsidR="00331350" w:rsidRDefault="00331350" w:rsidP="008304A1"/>
    <w:p w14:paraId="4AC0C4FB" w14:textId="77777777" w:rsidR="00331350" w:rsidRDefault="00331350" w:rsidP="008304A1"/>
    <w:p w14:paraId="37547FC7" w14:textId="77777777" w:rsidR="00331350" w:rsidRDefault="00331350" w:rsidP="008304A1"/>
    <w:p w14:paraId="5FC2A4BA" w14:textId="77777777" w:rsidR="00331350" w:rsidRDefault="00331350" w:rsidP="008304A1"/>
    <w:p w14:paraId="4313A904" w14:textId="77777777" w:rsidR="00331350" w:rsidRDefault="00331350" w:rsidP="008304A1"/>
    <w:p w14:paraId="591E95A5" w14:textId="77777777" w:rsidR="00024B77" w:rsidRDefault="00024B77" w:rsidP="008304A1"/>
    <w:p w14:paraId="458FD858" w14:textId="1CE437B2" w:rsidR="00024B77" w:rsidRDefault="00024B77" w:rsidP="00024B77">
      <w:pPr>
        <w:pStyle w:val="Heading2"/>
      </w:pPr>
      <w:r>
        <w:t>S-Boxes</w:t>
      </w:r>
    </w:p>
    <w:p w14:paraId="11DA8CDF" w14:textId="4D43B645" w:rsidR="00B33C16" w:rsidRDefault="00AB3E0B" w:rsidP="00E60E47">
      <w:r>
        <w:t>Used in block ciphers to help obey Shannon</w:t>
      </w:r>
      <w:r w:rsidR="0097293E">
        <w:t>’</w:t>
      </w:r>
      <w:r>
        <w:t xml:space="preserve">s </w:t>
      </w:r>
      <w:r w:rsidR="0097293E">
        <w:t>property</w:t>
      </w:r>
      <w:r>
        <w:t xml:space="preserve"> of </w:t>
      </w:r>
      <w:r w:rsidR="0097293E">
        <w:t xml:space="preserve">confusion substitution boxes (S-boxes) </w:t>
      </w:r>
      <w:r w:rsidR="00666F38">
        <w:t xml:space="preserve">are mathematically </w:t>
      </w:r>
      <w:r w:rsidR="00DB4698">
        <w:t xml:space="preserve">nonlinear vectorial Boolean functions [WIKI]. </w:t>
      </w:r>
      <w:r w:rsidR="00481BDA">
        <w:t>However,</w:t>
      </w:r>
      <w:r w:rsidR="00EC44C2">
        <w:t xml:space="preserve"> in general</w:t>
      </w:r>
      <w:r w:rsidR="00107005">
        <w:t>,</w:t>
      </w:r>
      <w:r w:rsidR="00EC44C2">
        <w:t xml:space="preserve"> </w:t>
      </w:r>
      <w:r w:rsidR="00DB4698">
        <w:t xml:space="preserve">an S-box takes </w:t>
      </w:r>
      <w:r w:rsidR="00EC44C2">
        <w:t>some number of input bits, m, and transforms them into some number of output bits, n.</w:t>
      </w:r>
      <w:r w:rsidR="00C616B9">
        <w:t xml:space="preserve"> In this instance m doesn’t have to be equal to n</w:t>
      </w:r>
      <w:r w:rsidR="000A3810">
        <w:t xml:space="preserve"> for example DES takes a 6-bit input and produces a 4-bit output</w:t>
      </w:r>
      <w:r w:rsidR="00C616B9">
        <w:t>.</w:t>
      </w:r>
      <w:r w:rsidR="00D344BF">
        <w:t xml:space="preserve"> S-boxes are used to help obscure the </w:t>
      </w:r>
      <w:r w:rsidR="00621692">
        <w:t xml:space="preserve">relationship between the </w:t>
      </w:r>
      <w:r w:rsidR="00D344BF">
        <w:t xml:space="preserve">plaintext </w:t>
      </w:r>
      <w:r w:rsidR="00621692">
        <w:t>and</w:t>
      </w:r>
      <w:r w:rsidR="00D344BF">
        <w:t xml:space="preserve"> the ciphertext</w:t>
      </w:r>
      <w:r w:rsidR="000A3810">
        <w:t xml:space="preserve"> and </w:t>
      </w:r>
      <w:r w:rsidR="00621692">
        <w:t xml:space="preserve">to provide nonlinearity so that </w:t>
      </w:r>
      <w:r w:rsidR="00FA1995">
        <w:t>a block cipher cannot be trivially decrypted.</w:t>
      </w:r>
    </w:p>
    <w:p w14:paraId="4A65CE7D" w14:textId="49AD2CA9" w:rsidR="00E60E47" w:rsidRDefault="00E60E47" w:rsidP="00E60E47">
      <w:pPr>
        <w:pStyle w:val="Heading1"/>
      </w:pPr>
      <w:r>
        <w:lastRenderedPageBreak/>
        <w:t>Block Cipher</w:t>
      </w:r>
      <w:r w:rsidR="004F4BEF">
        <w:t>s</w:t>
      </w:r>
    </w:p>
    <w:p w14:paraId="275DE842" w14:textId="40F8ADA3" w:rsidR="004F4BEF" w:rsidRDefault="00D95AFF" w:rsidP="004F4BEF">
      <w:r>
        <w:t>As part of my project</w:t>
      </w:r>
      <w:r w:rsidR="00680D16">
        <w:t>,</w:t>
      </w:r>
      <w:r>
        <w:t xml:space="preserve"> I have chosen to look </w:t>
      </w:r>
      <w:r w:rsidR="00680D16">
        <w:t>at block ciphers which are a type of private key cryptosystem</w:t>
      </w:r>
      <w:r w:rsidR="00585F4A">
        <w:t xml:space="preserve"> </w:t>
      </w:r>
      <w:r w:rsidR="00B75B5F">
        <w:t>that operate on fixed</w:t>
      </w:r>
      <w:r w:rsidR="008535B5">
        <w:t>-</w:t>
      </w:r>
      <w:r w:rsidR="00B75B5F">
        <w:t>length groups of bits</w:t>
      </w:r>
      <w:r w:rsidR="00925023">
        <w:t>,</w:t>
      </w:r>
      <w:r w:rsidR="00B75B5F">
        <w:t xml:space="preserve"> known as blocks</w:t>
      </w:r>
      <w:r w:rsidR="009B0ED9">
        <w:t xml:space="preserve"> </w:t>
      </w:r>
      <w:r w:rsidR="001B57BF">
        <w:t>[WIKI]</w:t>
      </w:r>
      <w:r w:rsidR="00925023">
        <w:t xml:space="preserve">. These block ciphers take </w:t>
      </w:r>
      <w:r w:rsidR="00653971">
        <w:t>a</w:t>
      </w:r>
      <w:r w:rsidR="008304A1">
        <w:t xml:space="preserve"> binary</w:t>
      </w:r>
      <w:r w:rsidR="00653971">
        <w:t xml:space="preserve"> input</w:t>
      </w:r>
      <w:r w:rsidR="008304A1">
        <w:t xml:space="preserve"> string</w:t>
      </w:r>
      <w:r w:rsidR="00653971">
        <w:t xml:space="preserve"> and then us</w:t>
      </w:r>
      <w:r w:rsidR="00E45E81">
        <w:t>e</w:t>
      </w:r>
      <w:r w:rsidR="00653971">
        <w:t xml:space="preserve"> an operation</w:t>
      </w:r>
      <w:r w:rsidR="00E45E81">
        <w:t xml:space="preserve">, </w:t>
      </w:r>
      <w:r w:rsidR="00653971">
        <w:t>for example</w:t>
      </w:r>
      <w:r w:rsidR="00E66D25">
        <w:t>,</w:t>
      </w:r>
      <w:r w:rsidR="00653971">
        <w:t xml:space="preserve"> a Feistel cipher</w:t>
      </w:r>
      <w:r w:rsidR="00E45E81">
        <w:t>,</w:t>
      </w:r>
      <w:r w:rsidR="00653971">
        <w:t xml:space="preserve"> </w:t>
      </w:r>
      <w:r w:rsidR="00E45E81">
        <w:t xml:space="preserve">to encrypt this input </w:t>
      </w:r>
      <w:r w:rsidR="00E66D25">
        <w:t>using a chosen second input called a key. In cryptography</w:t>
      </w:r>
      <w:r w:rsidR="008304A1">
        <w:t>,</w:t>
      </w:r>
      <w:r w:rsidR="00E66D25">
        <w:t xml:space="preserve"> </w:t>
      </w:r>
      <w:r w:rsidR="00265E1F">
        <w:t>these inputs are known as plaintexts and the outputs are called ciphertexts.</w:t>
      </w:r>
      <w:r w:rsidR="00B43803">
        <w:t xml:space="preserve"> In this section</w:t>
      </w:r>
      <w:r w:rsidR="00107005">
        <w:t>,</w:t>
      </w:r>
      <w:r w:rsidR="00B43803">
        <w:t xml:space="preserve"> I will primarily talk about three block cipher namely </w:t>
      </w:r>
      <w:r w:rsidR="00CB60EB">
        <w:t>DES, KASUMI and GOST.</w:t>
      </w:r>
    </w:p>
    <w:p w14:paraId="6DEBCE64" w14:textId="1C7B1B45" w:rsidR="00CB60EB" w:rsidRDefault="00CB60EB" w:rsidP="00CB60EB">
      <w:pPr>
        <w:pStyle w:val="Heading2"/>
      </w:pPr>
      <w:r>
        <w:t>DES</w:t>
      </w:r>
    </w:p>
    <w:p w14:paraId="462B51C9" w14:textId="0928533C" w:rsidR="00CB60EB" w:rsidRDefault="008D2670" w:rsidP="00CB60EB">
      <w:r>
        <w:t>The Data Encryption Standard (DES)</w:t>
      </w:r>
      <w:r w:rsidR="00C751C6">
        <w:t xml:space="preserve"> [DES]</w:t>
      </w:r>
      <w:r>
        <w:t xml:space="preserve"> </w:t>
      </w:r>
      <w:r w:rsidR="00657A2B">
        <w:t xml:space="preserve">is a </w:t>
      </w:r>
      <w:r w:rsidR="007A71C5">
        <w:t xml:space="preserve">block cipher </w:t>
      </w:r>
      <w:r w:rsidR="00FD0CF3">
        <w:t xml:space="preserve">developed in the early 1970s </w:t>
      </w:r>
      <w:r w:rsidR="00DC4BCD">
        <w:t xml:space="preserve">by IBM that utilises a balanced Feistel network </w:t>
      </w:r>
      <w:r w:rsidR="004C685A">
        <w:t xml:space="preserve">of 16 rounds to encrypt </w:t>
      </w:r>
      <w:r w:rsidR="00021F36">
        <w:t>64-bit</w:t>
      </w:r>
      <w:r w:rsidR="008A48B3">
        <w:t xml:space="preserve"> data block</w:t>
      </w:r>
      <w:r w:rsidR="00B77954">
        <w:t>s</w:t>
      </w:r>
      <w:r w:rsidR="008A48B3">
        <w:t xml:space="preserve"> using a 56</w:t>
      </w:r>
      <w:r w:rsidR="00021F36">
        <w:t>-</w:t>
      </w:r>
      <w:r w:rsidR="008A48B3">
        <w:t>bit key</w:t>
      </w:r>
      <w:r w:rsidR="002450C2">
        <w:t xml:space="preserve"> [WIKI]</w:t>
      </w:r>
      <w:r w:rsidR="008A48B3">
        <w:t>.</w:t>
      </w:r>
      <w:r w:rsidR="00B77954">
        <w:t xml:space="preserve"> </w:t>
      </w:r>
      <w:r w:rsidR="00683146">
        <w:t>Although originally being derived from the block cipher Lucifer</w:t>
      </w:r>
      <w:r w:rsidR="005C61CD">
        <w:t>,</w:t>
      </w:r>
      <w:r w:rsidR="00683146">
        <w:t xml:space="preserve"> developed by Horst Feistel</w:t>
      </w:r>
      <w:r w:rsidR="001B6B99">
        <w:t xml:space="preserve">, DES was modified by the NSA (National Security Agency) </w:t>
      </w:r>
      <w:r w:rsidR="00874B60">
        <w:t xml:space="preserve">to be more resistant to differential attacks before it was </w:t>
      </w:r>
      <w:r w:rsidR="00690585">
        <w:t xml:space="preserve">accepted as a national encryption standard </w:t>
      </w:r>
      <w:r w:rsidR="005C61CD">
        <w:t>in 1976. Despite being more resistant to differential cryptanalysis, DES was also made to be weaker against brute force attack</w:t>
      </w:r>
      <w:r w:rsidR="002D732B">
        <w:t>s</w:t>
      </w:r>
      <w:r w:rsidR="00B158A9">
        <w:t xml:space="preserve"> by the NSA as they wanted to be able to break DES </w:t>
      </w:r>
      <w:r w:rsidR="00F0409F">
        <w:t xml:space="preserve">if it ever became necessary. </w:t>
      </w:r>
      <w:r w:rsidR="00854598">
        <w:t xml:space="preserve">Although upon release </w:t>
      </w:r>
      <w:r w:rsidR="0041330D">
        <w:t xml:space="preserve">DES was known to not be completely secure it has since been proven that </w:t>
      </w:r>
      <w:r w:rsidR="007E62EA">
        <w:t xml:space="preserve">it is no longer a viable method of encryption. Notably </w:t>
      </w:r>
      <w:r w:rsidR="005E4553">
        <w:t>in 1998 the EFF DES cracker (aka Deep Crack)</w:t>
      </w:r>
      <w:r w:rsidR="00407624">
        <w:t xml:space="preserve"> </w:t>
      </w:r>
      <w:r w:rsidR="008C6FB5">
        <w:t>[WIKI]</w:t>
      </w:r>
      <w:r w:rsidR="005E4553">
        <w:t xml:space="preserve"> could brute force a DES key in a matter of days</w:t>
      </w:r>
      <w:r w:rsidR="00E779BA">
        <w:t xml:space="preserve">. </w:t>
      </w:r>
      <w:r w:rsidR="006D10C4">
        <w:t>Hence in 2005</w:t>
      </w:r>
      <w:r w:rsidR="00626C26">
        <w:t xml:space="preserve"> it was withdrawn from the encryption standard and replaced with a new block cipher called AES (Advanced Encryption Standard)</w:t>
      </w:r>
      <w:r w:rsidR="00BF41BE">
        <w:t>. Despite this</w:t>
      </w:r>
      <w:r w:rsidR="00107005">
        <w:t>,</w:t>
      </w:r>
      <w:r w:rsidR="00BF41BE">
        <w:t xml:space="preserve"> some alternate version</w:t>
      </w:r>
      <w:r w:rsidR="00107005">
        <w:t>s</w:t>
      </w:r>
      <w:r w:rsidR="00BF41BE">
        <w:t xml:space="preserve"> of DES exist that are still considered secure such as TripleDES.</w:t>
      </w:r>
      <w:r w:rsidR="00AB12A1">
        <w:t xml:space="preserve"> </w:t>
      </w:r>
      <w:r w:rsidR="00407624">
        <w:t xml:space="preserve">Although not used </w:t>
      </w:r>
      <w:r w:rsidR="00763403">
        <w:t xml:space="preserve">as an encryption standard anymore DES is still </w:t>
      </w:r>
      <w:r w:rsidR="00D15E55">
        <w:t xml:space="preserve">an area of interest for </w:t>
      </w:r>
      <w:r w:rsidR="004A18EA">
        <w:t>researchers</w:t>
      </w:r>
      <w:r w:rsidR="00D15E55">
        <w:t xml:space="preserve"> as it can give them a reliable benchmark for new attacks or potentially provide them with </w:t>
      </w:r>
      <w:r w:rsidR="00A74BB2">
        <w:t>information about how AES will react to an attack.</w:t>
      </w:r>
      <w:r w:rsidR="004A18EA">
        <w:t xml:space="preserve"> Although I won</w:t>
      </w:r>
      <w:r w:rsidR="00107005">
        <w:t>'</w:t>
      </w:r>
      <w:r w:rsidR="004A18EA">
        <w:t xml:space="preserve">t </w:t>
      </w:r>
      <w:r w:rsidR="00AA01AA">
        <w:t xml:space="preserve">directly be using DES within my project, I think that it will be useful to use as a </w:t>
      </w:r>
      <w:r w:rsidR="00C425E7">
        <w:t xml:space="preserve">comparative </w:t>
      </w:r>
      <w:r w:rsidR="00AA01AA">
        <w:t xml:space="preserve">benchmark </w:t>
      </w:r>
      <w:r w:rsidR="00C425E7">
        <w:t xml:space="preserve">for my proposed attacks as significantly more research has been </w:t>
      </w:r>
      <w:r w:rsidR="00CC66A2">
        <w:t>done on DES compared to KASUMI or GOST.</w:t>
      </w:r>
    </w:p>
    <w:p w14:paraId="63E97F72" w14:textId="5D61FEC8" w:rsidR="001B6457" w:rsidRDefault="001B6457" w:rsidP="001B6457">
      <w:pPr>
        <w:pStyle w:val="Heading2"/>
      </w:pPr>
      <w:r>
        <w:t>GOST</w:t>
      </w:r>
    </w:p>
    <w:p w14:paraId="0289E3B7" w14:textId="269B19CF" w:rsidR="001B6457" w:rsidRDefault="00BC37C0" w:rsidP="001B6457">
      <w:r>
        <w:t xml:space="preserve">GOST is a Soviet and Russian government standard symmetric key block cipher </w:t>
      </w:r>
      <w:r w:rsidR="00DD657F">
        <w:t>developed in 1989</w:t>
      </w:r>
      <w:r w:rsidR="00A16E87">
        <w:t xml:space="preserve"> </w:t>
      </w:r>
      <w:r w:rsidR="00836CDF">
        <w:t xml:space="preserve">(originally called Magma) [WIKI] </w:t>
      </w:r>
      <w:r w:rsidR="004C4560">
        <w:t>but that has since had revisions and is still used today</w:t>
      </w:r>
      <w:r w:rsidR="00170AB0">
        <w:t xml:space="preserve"> (now called </w:t>
      </w:r>
      <w:r w:rsidR="00BD3D2D" w:rsidRPr="00BD3D2D">
        <w:t>Kuznyechik</w:t>
      </w:r>
      <w:r w:rsidR="00BD3D2D">
        <w:t xml:space="preserve">) </w:t>
      </w:r>
      <w:r w:rsidR="00A16E87">
        <w:t>[</w:t>
      </w:r>
      <w:r w:rsidR="00A972FE">
        <w:t>GRSHP</w:t>
      </w:r>
      <w:r w:rsidR="00A16E87">
        <w:t>]</w:t>
      </w:r>
      <w:r w:rsidR="00DD657F">
        <w:t xml:space="preserve">. </w:t>
      </w:r>
      <w:r w:rsidR="000F7356">
        <w:t>GOST (</w:t>
      </w:r>
      <w:r w:rsidR="008D6C85">
        <w:t xml:space="preserve">an acronym derived from </w:t>
      </w:r>
      <w:r w:rsidR="008D6C85" w:rsidRPr="008D6C85">
        <w:t xml:space="preserve">gosudarstvennyy </w:t>
      </w:r>
      <w:r w:rsidR="008D6C85">
        <w:t>standard which translates to government standard</w:t>
      </w:r>
      <w:r w:rsidR="00850744">
        <w:t xml:space="preserve"> [WIKI]</w:t>
      </w:r>
      <w:r w:rsidR="008D6C85">
        <w:t>)</w:t>
      </w:r>
      <w:r w:rsidR="00850744">
        <w:t xml:space="preserve"> is similar to DES in that it is a </w:t>
      </w:r>
      <w:r w:rsidR="00F1106C">
        <w:t>64-bit block size</w:t>
      </w:r>
      <w:r w:rsidR="002E577A">
        <w:t xml:space="preserve"> and utilises a Feistel network</w:t>
      </w:r>
      <w:r w:rsidR="00F1106C">
        <w:t xml:space="preserve"> </w:t>
      </w:r>
      <w:r w:rsidR="002E577A">
        <w:t xml:space="preserve">however </w:t>
      </w:r>
      <w:r w:rsidR="00D327C6">
        <w:t xml:space="preserve">some of the main </w:t>
      </w:r>
      <w:r w:rsidR="00E661B8">
        <w:t>differences</w:t>
      </w:r>
      <w:r w:rsidR="00D327C6">
        <w:t xml:space="preserve"> between the two ciphers are listed below</w:t>
      </w:r>
      <w:r w:rsidR="008E32FA">
        <w:t>:</w:t>
      </w:r>
    </w:p>
    <w:p w14:paraId="665B9012" w14:textId="0FA81274" w:rsidR="008E32FA" w:rsidRDefault="008E32FA" w:rsidP="008E32FA">
      <w:pPr>
        <w:pStyle w:val="ListParagraph"/>
        <w:numPr>
          <w:ilvl w:val="0"/>
          <w:numId w:val="1"/>
        </w:numPr>
      </w:pPr>
      <w:r>
        <w:t>GOST uses a key size of 256-bits</w:t>
      </w:r>
    </w:p>
    <w:p w14:paraId="390BD21C" w14:textId="327AAC1B" w:rsidR="008E32FA" w:rsidRDefault="00DB4CE7" w:rsidP="008E32FA">
      <w:pPr>
        <w:pStyle w:val="ListParagraph"/>
        <w:numPr>
          <w:ilvl w:val="0"/>
          <w:numId w:val="1"/>
        </w:numPr>
      </w:pPr>
      <w:r>
        <w:t>GOST use 32 rounds of the Feistel function</w:t>
      </w:r>
    </w:p>
    <w:p w14:paraId="78ADF952" w14:textId="021212EE" w:rsidR="00DB4CE7" w:rsidRDefault="00DB4CE7" w:rsidP="008E32FA">
      <w:pPr>
        <w:pStyle w:val="ListParagraph"/>
        <w:numPr>
          <w:ilvl w:val="0"/>
          <w:numId w:val="1"/>
        </w:numPr>
      </w:pPr>
      <w:r>
        <w:t xml:space="preserve">The S-boxes of GOST </w:t>
      </w:r>
      <w:r w:rsidR="000A3810">
        <w:t>take a 4-bit input and produce a 4-bit output</w:t>
      </w:r>
    </w:p>
    <w:p w14:paraId="5EC328A7" w14:textId="5528B752" w:rsidR="001A0E90" w:rsidRDefault="001A0E90" w:rsidP="008E32FA">
      <w:pPr>
        <w:pStyle w:val="ListParagraph"/>
        <w:numPr>
          <w:ilvl w:val="0"/>
          <w:numId w:val="1"/>
        </w:numPr>
      </w:pPr>
      <w:r>
        <w:t>The S-boxes of GOST can be changed</w:t>
      </w:r>
    </w:p>
    <w:p w14:paraId="27820A83" w14:textId="27651E5B" w:rsidR="001A0E90" w:rsidRDefault="001A0E90" w:rsidP="001A0E90">
      <w:r>
        <w:t>Despite these differing factors appearing to make GOST a more secure cipher</w:t>
      </w:r>
      <w:r w:rsidR="003235E6">
        <w:t xml:space="preserve"> compared to DES</w:t>
      </w:r>
      <w:r>
        <w:t xml:space="preserve">, it was found in 2011 </w:t>
      </w:r>
      <w:r w:rsidR="003235E6">
        <w:t xml:space="preserve">that GOST could be broken quite easily </w:t>
      </w:r>
      <w:r w:rsidR="00AF215D">
        <w:t>and was even called a ‘deeply flawed cipher’ by Nicolas Courtois</w:t>
      </w:r>
      <w:r w:rsidR="00F80B74">
        <w:t xml:space="preserve"> [NICC]</w:t>
      </w:r>
      <w:r w:rsidR="00843446">
        <w:t xml:space="preserve">. </w:t>
      </w:r>
    </w:p>
    <w:p w14:paraId="610DD534" w14:textId="030611FD" w:rsidR="007B4BA9" w:rsidRDefault="00746B8F" w:rsidP="001A0E90">
      <w:r>
        <w:t xml:space="preserve">Although </w:t>
      </w:r>
      <w:r w:rsidR="001D5914">
        <w:t xml:space="preserve">GOST has </w:t>
      </w:r>
      <w:r w:rsidR="00C1313F">
        <w:t>been considered broken, the attack that would perform this is infeasible</w:t>
      </w:r>
      <w:r w:rsidR="00655742">
        <w:t>.</w:t>
      </w:r>
      <w:r w:rsidR="00C1313F">
        <w:t xml:space="preserve"> </w:t>
      </w:r>
      <w:r w:rsidR="00655742">
        <w:t>This</w:t>
      </w:r>
      <w:r w:rsidR="00C1313F">
        <w:t xml:space="preserve"> </w:t>
      </w:r>
      <w:r w:rsidR="008206E6">
        <w:t>is</w:t>
      </w:r>
      <w:r w:rsidR="00C1313F">
        <w:t xml:space="preserve"> why </w:t>
      </w:r>
      <w:r w:rsidR="008206E6">
        <w:t xml:space="preserve">I have chosen to use GOST for my project as I would like to see if the Sandwich </w:t>
      </w:r>
      <w:r w:rsidR="00FE2FED">
        <w:t>A</w:t>
      </w:r>
      <w:r w:rsidR="008206E6">
        <w:t xml:space="preserve">ttack </w:t>
      </w:r>
      <w:r w:rsidR="00457162">
        <w:t xml:space="preserve">can either further break GOST or provide a more feasible attack on it. </w:t>
      </w:r>
      <w:r w:rsidR="00FE2FED">
        <w:t xml:space="preserve">Alongside choosing GOST I am also going to choose the S-boxes defined in the original publication of </w:t>
      </w:r>
      <w:r w:rsidR="003677D3">
        <w:t>GOST [RUSSIAN]</w:t>
      </w:r>
      <w:r w:rsidR="0056537F">
        <w:t xml:space="preserve"> as this should provide the best comparison to </w:t>
      </w:r>
      <w:r w:rsidR="00D05764">
        <w:t>the first ‘retro’ version of GOST</w:t>
      </w:r>
      <w:r w:rsidR="00952262">
        <w:t xml:space="preserve"> (aka Magma)</w:t>
      </w:r>
      <w:r w:rsidR="00D05764">
        <w:t>.</w:t>
      </w:r>
    </w:p>
    <w:p w14:paraId="5B7336AF" w14:textId="2C990EFF" w:rsidR="007B4BA9" w:rsidRDefault="007B4BA9" w:rsidP="007B4BA9">
      <w:pPr>
        <w:pStyle w:val="Heading2"/>
      </w:pPr>
      <w:r>
        <w:t>KASUMI</w:t>
      </w:r>
    </w:p>
    <w:p w14:paraId="198D2E1C" w14:textId="6629FCA6" w:rsidR="00C25B4B" w:rsidRDefault="00BD5348" w:rsidP="007B4BA9">
      <w:r>
        <w:t>KASUMI is a Feistel network block cipher develop</w:t>
      </w:r>
      <w:r w:rsidR="00FF58CC">
        <w:t>ed</w:t>
      </w:r>
      <w:r>
        <w:t xml:space="preserve"> for use in </w:t>
      </w:r>
      <w:r w:rsidR="00E951CE">
        <w:t xml:space="preserve">mobile communications </w:t>
      </w:r>
      <w:r w:rsidR="00A91BFD">
        <w:t>for</w:t>
      </w:r>
      <w:r w:rsidR="00506E97">
        <w:t xml:space="preserve"> 3GPP</w:t>
      </w:r>
      <w:r w:rsidR="00A91BFD">
        <w:t xml:space="preserve"> </w:t>
      </w:r>
      <w:r w:rsidR="006F70D1">
        <w:t>in 1995</w:t>
      </w:r>
      <w:r w:rsidR="003C2557">
        <w:t xml:space="preserve"> </w:t>
      </w:r>
      <w:r w:rsidR="00A91BFD">
        <w:t>(3</w:t>
      </w:r>
      <w:r w:rsidR="00A91BFD" w:rsidRPr="00A91BFD">
        <w:rPr>
          <w:vertAlign w:val="superscript"/>
        </w:rPr>
        <w:t>rd</w:t>
      </w:r>
      <w:r w:rsidR="00A91BFD">
        <w:t xml:space="preserve"> Generation Partnership Project)</w:t>
      </w:r>
      <w:r w:rsidR="000340F7">
        <w:t xml:space="preserve"> [WIKI]. Based on the MISTY1 </w:t>
      </w:r>
      <w:r w:rsidR="006F70D1">
        <w:t xml:space="preserve">cipher </w:t>
      </w:r>
      <w:r w:rsidR="000340F7">
        <w:t xml:space="preserve">[MIST] </w:t>
      </w:r>
      <w:r w:rsidR="006F70D1">
        <w:t xml:space="preserve">KASUMI uses </w:t>
      </w:r>
      <w:r w:rsidR="003C2557">
        <w:t>128-bit keys, 64-bit blocks and generally uses 8 rounds of its Feistel function.</w:t>
      </w:r>
      <w:r w:rsidR="000511CA">
        <w:t xml:space="preserve"> Although it was developed to be stronger than MISTY1</w:t>
      </w:r>
      <w:r w:rsidR="00DC1FBD">
        <w:t xml:space="preserve"> (as mentioned in [BCKSTR]</w:t>
      </w:r>
      <w:r w:rsidR="0045163B">
        <w:t>) in 2010 Dunkleman et al. showed that it was weaker than MISTY1</w:t>
      </w:r>
      <w:r w:rsidR="00C25B4B">
        <w:t xml:space="preserve"> [KAS]. </w:t>
      </w:r>
    </w:p>
    <w:p w14:paraId="03AB293C" w14:textId="71C5AE7F" w:rsidR="007B4BA9" w:rsidRDefault="00C25B4B" w:rsidP="007B4BA9">
      <w:r>
        <w:lastRenderedPageBreak/>
        <w:t xml:space="preserve">The paper [KAS] is where I have taken a lot of the inspiration for this project </w:t>
      </w:r>
      <w:r w:rsidR="003003BA">
        <w:t xml:space="preserve">as it is the first introduction of the Sandwich Attack. As such I will be trying to replicate </w:t>
      </w:r>
      <w:r w:rsidR="00F05277">
        <w:t>the findings from [KAS] before trying to apply the Sandwich Attack to the GOST block cipher.</w:t>
      </w:r>
      <w:r w:rsidR="00AA17D3">
        <w:t xml:space="preserve"> I will go into more detail about the Sandwich Attack later in this </w:t>
      </w:r>
      <w:r w:rsidR="007C1C8B">
        <w:t>document.</w:t>
      </w:r>
    </w:p>
    <w:p w14:paraId="58C65D47" w14:textId="3992ADB6" w:rsidR="00D87972" w:rsidRDefault="00375FA3" w:rsidP="00375FA3">
      <w:pPr>
        <w:pStyle w:val="Heading1"/>
      </w:pPr>
      <w:r>
        <w:t>Types of Attack</w:t>
      </w:r>
    </w:p>
    <w:p w14:paraId="1DC2ED04" w14:textId="47C43D11" w:rsidR="00375FA3" w:rsidRDefault="00BD26F6" w:rsidP="0084022B">
      <w:r>
        <w:t>Within this section</w:t>
      </w:r>
      <w:r w:rsidR="00E16514">
        <w:t>,</w:t>
      </w:r>
      <w:r>
        <w:t xml:space="preserve"> I will </w:t>
      </w:r>
      <w:r w:rsidR="0025257B">
        <w:t>provide a very basic overview of some of the attacks, and their related predecessors, that I will use within my project</w:t>
      </w:r>
      <w:r w:rsidR="001916D7">
        <w:t xml:space="preserve">. </w:t>
      </w:r>
    </w:p>
    <w:p w14:paraId="5B3557FA" w14:textId="084FB84A" w:rsidR="001916D7" w:rsidRDefault="001916D7" w:rsidP="001916D7">
      <w:pPr>
        <w:pStyle w:val="Heading2"/>
      </w:pPr>
      <w:r>
        <w:t>Differential Attacks</w:t>
      </w:r>
    </w:p>
    <w:p w14:paraId="7AF02B97" w14:textId="5B706C8A" w:rsidR="007F0800" w:rsidRDefault="000C3E3C" w:rsidP="001916D7">
      <w:r>
        <w:t>In its broadest sense</w:t>
      </w:r>
      <w:r w:rsidR="00E16514">
        <w:t>,</w:t>
      </w:r>
      <w:r>
        <w:t xml:space="preserve"> differential attacks (or differential cryptanalysis) is </w:t>
      </w:r>
      <w:r w:rsidR="008F09F6">
        <w:t xml:space="preserve">the study of how differences </w:t>
      </w:r>
      <w:r w:rsidR="00E16514">
        <w:t>in</w:t>
      </w:r>
      <w:r w:rsidR="008F09F6">
        <w:t xml:space="preserve"> an input can affect the resulting differences in the output. </w:t>
      </w:r>
      <w:r w:rsidR="0076318A">
        <w:t xml:space="preserve">When talking about block ciphers specifically it refers to the techniques used </w:t>
      </w:r>
      <w:r w:rsidR="003C3A96">
        <w:t xml:space="preserve">to trace differences through the cipher </w:t>
      </w:r>
      <w:r w:rsidR="005D7122">
        <w:t xml:space="preserve">to try and discover where the cipher exhibits non-random behaviour and then </w:t>
      </w:r>
      <w:r w:rsidR="008D232F">
        <w:t>exploiting</w:t>
      </w:r>
      <w:r w:rsidR="005D7122">
        <w:t xml:space="preserve"> those properties to retrieve the secret</w:t>
      </w:r>
      <w:r w:rsidR="00E16514">
        <w:t xml:space="preserve"> </w:t>
      </w:r>
      <w:r w:rsidR="005D7122">
        <w:t>key</w:t>
      </w:r>
      <w:r w:rsidR="008D232F">
        <w:t xml:space="preserve"> [WIKI]</w:t>
      </w:r>
      <w:r w:rsidR="005D7122">
        <w:t>.</w:t>
      </w:r>
      <w:r w:rsidR="008D232F">
        <w:t xml:space="preserve"> </w:t>
      </w:r>
      <w:r w:rsidR="008455B2">
        <w:t xml:space="preserve">The discovery of Differential cryptanalysis is generally attributed to Biham and Shamir </w:t>
      </w:r>
      <w:r w:rsidR="00602B99">
        <w:t>where in [DESL] they proposed an attack on DES</w:t>
      </w:r>
      <w:r w:rsidR="00B17E70">
        <w:t xml:space="preserve"> in the late 1980’s</w:t>
      </w:r>
      <w:r w:rsidR="0085370C">
        <w:t xml:space="preserve">. </w:t>
      </w:r>
      <w:r w:rsidR="000D46AF">
        <w:t>However,</w:t>
      </w:r>
      <w:r w:rsidR="0085370C">
        <w:t xml:space="preserve"> it was later revealed by Coppersmith that </w:t>
      </w:r>
      <w:r w:rsidR="000D46AF">
        <w:t>IBM had known about differential cryptanalysis since 1974 [COPP]</w:t>
      </w:r>
      <w:r w:rsidR="007F0800">
        <w:t xml:space="preserve">. </w:t>
      </w:r>
    </w:p>
    <w:p w14:paraId="25190A5D" w14:textId="2DD5C3A0" w:rsidR="001916D7" w:rsidRDefault="007F0800" w:rsidP="001916D7">
      <w:r>
        <w:t xml:space="preserve">Differential cryptanalysis is usually a chosen plaintext attack </w:t>
      </w:r>
      <w:r w:rsidR="00873437">
        <w:t>meaning that an attack</w:t>
      </w:r>
      <w:r w:rsidR="0094619C">
        <w:t>er</w:t>
      </w:r>
      <w:r w:rsidR="00873437">
        <w:t xml:space="preserve"> must be able to obtain some ciphertext output from </w:t>
      </w:r>
      <w:r w:rsidR="00F51EE0">
        <w:t>a set of plaintexts they have chosen</w:t>
      </w:r>
      <w:r w:rsidR="002C4E79">
        <w:t xml:space="preserve"> </w:t>
      </w:r>
      <w:r w:rsidR="006D62AE">
        <w:t>[DI</w:t>
      </w:r>
      <w:r w:rsidR="002C4E79">
        <w:t>F</w:t>
      </w:r>
      <w:r w:rsidR="006D62AE">
        <w:t>FC]</w:t>
      </w:r>
      <w:r w:rsidR="00F51EE0">
        <w:t>.</w:t>
      </w:r>
      <w:r w:rsidR="001045DC">
        <w:t xml:space="preserve"> The basic version of the attack relies on </w:t>
      </w:r>
      <w:r w:rsidR="00FC16A2">
        <w:t xml:space="preserve">pairs of plaintexts related by a constant difference </w:t>
      </w:r>
      <w:r w:rsidR="009C3956">
        <w:t>(usually XOR)</w:t>
      </w:r>
      <w:r w:rsidR="005567B9">
        <w:t>. The attack</w:t>
      </w:r>
      <w:r w:rsidR="004A1BBD">
        <w:t>er</w:t>
      </w:r>
      <w:r w:rsidR="005567B9">
        <w:t xml:space="preserve"> then computes </w:t>
      </w:r>
      <w:r w:rsidR="00F94BA6">
        <w:t xml:space="preserve">corresponding </w:t>
      </w:r>
      <w:r w:rsidR="005567B9">
        <w:t>pair</w:t>
      </w:r>
      <w:r w:rsidR="00F94BA6">
        <w:t>s</w:t>
      </w:r>
      <w:r w:rsidR="005567B9">
        <w:t xml:space="preserve"> of ciphertexts and their difference</w:t>
      </w:r>
      <w:r w:rsidR="00F94BA6">
        <w:t>s</w:t>
      </w:r>
      <w:r w:rsidR="005567B9">
        <w:t xml:space="preserve"> hoping to discover </w:t>
      </w:r>
      <w:r w:rsidR="00F94BA6">
        <w:t>patterns in their distributions</w:t>
      </w:r>
      <w:r w:rsidR="004A1BBD">
        <w:t xml:space="preserve"> that lead to the cipher being distinguished from random</w:t>
      </w:r>
      <w:r w:rsidR="00F94BA6">
        <w:t xml:space="preserve">. </w:t>
      </w:r>
      <w:r w:rsidR="00937364">
        <w:t xml:space="preserve">The resulting pair of differences is called a differential. </w:t>
      </w:r>
      <w:r w:rsidR="00A56A2C">
        <w:t>However, in the basic version of the key recovery attack</w:t>
      </w:r>
      <w:r w:rsidR="002806E8">
        <w:t>,</w:t>
      </w:r>
      <w:r w:rsidR="00A56A2C">
        <w:t xml:space="preserve"> </w:t>
      </w:r>
      <w:r w:rsidR="002D3CAF">
        <w:t>the attacker is instead trying to ascertain the secret key used in the cipher</w:t>
      </w:r>
      <w:r w:rsidR="000161CA">
        <w:t>.</w:t>
      </w:r>
      <w:r w:rsidR="007321AC">
        <w:t xml:space="preserve"> Since its (re)discovery differential cryptanalysis has been the building block for most modern differential techniques.</w:t>
      </w:r>
    </w:p>
    <w:p w14:paraId="2E066A9E" w14:textId="3EAAD534" w:rsidR="000F3B1D" w:rsidRDefault="000F3B1D" w:rsidP="000F3B1D">
      <w:pPr>
        <w:pStyle w:val="Heading2"/>
      </w:pPr>
      <w:r>
        <w:t>Boomerang Attack</w:t>
      </w:r>
    </w:p>
    <w:p w14:paraId="3CF8CFEC" w14:textId="63A9B7C3" w:rsidR="000F3B1D" w:rsidRDefault="00DA62EF" w:rsidP="000F3B1D">
      <w:r>
        <w:t xml:space="preserve">One such attack that builds upon the </w:t>
      </w:r>
      <w:r w:rsidR="00577351">
        <w:t xml:space="preserve">differential attack is known as a boomerang attack. First proposed in [BOOM] by Wagner </w:t>
      </w:r>
      <w:r w:rsidR="00422A71">
        <w:t xml:space="preserve">in 1999 </w:t>
      </w:r>
      <w:r w:rsidR="002C6E45">
        <w:t xml:space="preserve">the Boomerang attack </w:t>
      </w:r>
      <w:r w:rsidR="00C840E8">
        <w:t xml:space="preserve">splits the cipher into </w:t>
      </w:r>
      <w:r w:rsidR="00350CBE">
        <w:t xml:space="preserve">two consecutive stages allowing for a differential </w:t>
      </w:r>
      <w:r w:rsidR="00496C20">
        <w:t xml:space="preserve">that doesn’t have to cover the entire </w:t>
      </w:r>
      <w:r w:rsidR="0030134E">
        <w:t>cipher</w:t>
      </w:r>
      <w:r w:rsidR="002C504A">
        <w:t xml:space="preserve"> and instead only need</w:t>
      </w:r>
      <w:r w:rsidR="002806E8">
        <w:t>s</w:t>
      </w:r>
      <w:r w:rsidR="002C504A">
        <w:t xml:space="preserve"> to cover part of it [WIKI]. </w:t>
      </w:r>
      <w:r w:rsidR="00E822F7">
        <w:t>During the attack</w:t>
      </w:r>
      <w:r w:rsidR="002806E8">
        <w:t>,</w:t>
      </w:r>
      <w:r w:rsidR="00E822F7">
        <w:t xml:space="preserve"> a so</w:t>
      </w:r>
      <w:r w:rsidR="002806E8">
        <w:t>-</w:t>
      </w:r>
      <w:r w:rsidR="00E822F7">
        <w:t>called ‘quartet’ structure is attempted to be generated at the midpoint of the cipher.</w:t>
      </w:r>
      <w:r w:rsidR="000E7D00">
        <w:t xml:space="preserve"> Since its release the Boomerang attack </w:t>
      </w:r>
      <w:r w:rsidR="00BB474D">
        <w:t xml:space="preserve">has seen lots of use and in some cases </w:t>
      </w:r>
      <w:r w:rsidR="00CF638F">
        <w:t xml:space="preserve">produces </w:t>
      </w:r>
      <w:r w:rsidR="00887F8B">
        <w:t xml:space="preserve">very good results for attacks on block ciphers </w:t>
      </w:r>
      <w:r w:rsidR="00B855B8">
        <w:t xml:space="preserve">as seen in </w:t>
      </w:r>
      <w:r w:rsidR="00887F8B">
        <w:t>[AES] [</w:t>
      </w:r>
      <w:r w:rsidR="001C6D09">
        <w:t xml:space="preserve">BREC] </w:t>
      </w:r>
      <w:r w:rsidR="00726B3D">
        <w:t>[PTGOST]</w:t>
      </w:r>
      <w:r w:rsidR="00B855B8">
        <w:t xml:space="preserve">. Although most of these attacks are variants of the original Boomerang such as Rectangle attacks or </w:t>
      </w:r>
      <w:r w:rsidR="00C70385">
        <w:t>amplified Boomerang</w:t>
      </w:r>
      <w:r w:rsidR="002806E8">
        <w:t xml:space="preserve"> attacks</w:t>
      </w:r>
      <w:r w:rsidR="00C70385">
        <w:t xml:space="preserve">, they are mostly what is known as Related Key Boomerang attacks, which although similar to </w:t>
      </w:r>
      <w:r w:rsidR="005E76C2">
        <w:t xml:space="preserve">Boomerang </w:t>
      </w:r>
      <w:r w:rsidR="00D95B72">
        <w:t>are</w:t>
      </w:r>
      <w:r w:rsidR="005E76C2">
        <w:t xml:space="preserve"> a little different.</w:t>
      </w:r>
    </w:p>
    <w:p w14:paraId="4246DC20" w14:textId="28853A1D" w:rsidR="005E76C2" w:rsidRDefault="005E76C2" w:rsidP="005E76C2">
      <w:pPr>
        <w:pStyle w:val="Heading2"/>
      </w:pPr>
      <w:r>
        <w:t>Related Key Attacks</w:t>
      </w:r>
    </w:p>
    <w:p w14:paraId="56A99423" w14:textId="77777777" w:rsidR="00A97E2C" w:rsidRDefault="00DB6C72" w:rsidP="005E76C2">
      <w:r>
        <w:t xml:space="preserve">First proposed by Biham </w:t>
      </w:r>
      <w:r w:rsidR="007467C0">
        <w:t xml:space="preserve">in [RELK] a related key attack </w:t>
      </w:r>
      <w:r w:rsidR="008F22BA">
        <w:t xml:space="preserve">is a form of cryptanalysis </w:t>
      </w:r>
      <w:r w:rsidR="008D5615">
        <w:t>where an attacker can see how a cipher works under a set of initially unknown keys</w:t>
      </w:r>
      <w:r w:rsidR="00EB2F2D">
        <w:t xml:space="preserve"> but where a mathematical relationship connecting the keys is known</w:t>
      </w:r>
      <w:r w:rsidR="005444A2">
        <w:t xml:space="preserve"> [WIKI]</w:t>
      </w:r>
      <w:r w:rsidR="00EB2F2D">
        <w:t>.</w:t>
      </w:r>
      <w:r w:rsidR="00D045E3">
        <w:t xml:space="preserve"> </w:t>
      </w:r>
      <w:r w:rsidR="00B17E24">
        <w:t>Generally,</w:t>
      </w:r>
      <w:r w:rsidR="00D045E3">
        <w:t xml:space="preserve"> these attacks are applied alongside other attacks </w:t>
      </w:r>
      <w:r w:rsidR="002463EC">
        <w:t>creating things such as related key differential attacks, or the previously mentioned related key boomerang attack</w:t>
      </w:r>
      <w:r w:rsidR="00B17E24">
        <w:t>.</w:t>
      </w:r>
      <w:r w:rsidR="00A97E2C">
        <w:t xml:space="preserve"> </w:t>
      </w:r>
    </w:p>
    <w:p w14:paraId="5538E418" w14:textId="522D462A" w:rsidR="005E76C2" w:rsidRDefault="00A97E2C" w:rsidP="00A97E2C">
      <w:pPr>
        <w:pStyle w:val="Heading2"/>
      </w:pPr>
      <w:r>
        <w:t>Sandwich Attack</w:t>
      </w:r>
      <w:r w:rsidR="00B17E24">
        <w:t xml:space="preserve"> </w:t>
      </w:r>
    </w:p>
    <w:p w14:paraId="37D5C879" w14:textId="7C65A4BF" w:rsidR="0061201E" w:rsidRDefault="00782973" w:rsidP="0084022B">
      <w:r>
        <w:t xml:space="preserve">Although initially presented in </w:t>
      </w:r>
      <w:r w:rsidR="00D1420B">
        <w:t xml:space="preserve">2010 by Dunkelman et al. [KAS] the </w:t>
      </w:r>
      <w:r w:rsidR="00294209">
        <w:t>S</w:t>
      </w:r>
      <w:r w:rsidR="00D1420B">
        <w:t xml:space="preserve">andwich </w:t>
      </w:r>
      <w:r w:rsidR="00294209">
        <w:t>A</w:t>
      </w:r>
      <w:r w:rsidR="00D1420B">
        <w:t xml:space="preserve">ttack has seen very little usage over the years with the only other paper </w:t>
      </w:r>
      <w:r w:rsidR="000B7A34">
        <w:t>being by Jana et al. [TOP]</w:t>
      </w:r>
      <w:r w:rsidR="00003387">
        <w:t xml:space="preserve">. As such these </w:t>
      </w:r>
      <w:r w:rsidR="00294209">
        <w:t xml:space="preserve">papers are the only source of information on how the attack works. However, the Sandwich attack </w:t>
      </w:r>
      <w:r w:rsidR="0051784B">
        <w:t>is a follow</w:t>
      </w:r>
      <w:r w:rsidR="00D95B72">
        <w:t>-</w:t>
      </w:r>
      <w:r w:rsidR="0051784B">
        <w:t xml:space="preserve">on from a </w:t>
      </w:r>
      <w:r w:rsidR="009C2053">
        <w:t>R</w:t>
      </w:r>
      <w:r w:rsidR="0051784B">
        <w:t xml:space="preserve">elated </w:t>
      </w:r>
      <w:r w:rsidR="009C2053">
        <w:t>K</w:t>
      </w:r>
      <w:r w:rsidR="0051784B">
        <w:t xml:space="preserve">ey </w:t>
      </w:r>
      <w:r w:rsidR="009C2053">
        <w:t>B</w:t>
      </w:r>
      <w:r w:rsidR="0051784B">
        <w:t xml:space="preserve">oomerang </w:t>
      </w:r>
      <w:r w:rsidR="009C2053">
        <w:t>A</w:t>
      </w:r>
      <w:r w:rsidR="0051784B">
        <w:t xml:space="preserve">ttack </w:t>
      </w:r>
      <w:r w:rsidR="00E6390C">
        <w:t>so some of the workings of the attack can be ascertained from that</w:t>
      </w:r>
      <w:r w:rsidR="004D7EB2">
        <w:t>. In</w:t>
      </w:r>
      <w:r w:rsidR="00E6390C">
        <w:t xml:space="preserve"> [KAS]</w:t>
      </w:r>
      <w:r w:rsidR="004D7EB2">
        <w:t xml:space="preserve"> they</w:t>
      </w:r>
      <w:r w:rsidR="00E6390C">
        <w:t xml:space="preserve"> </w:t>
      </w:r>
      <w:r w:rsidR="00C66F9E">
        <w:t>initially describe the</w:t>
      </w:r>
      <w:r w:rsidR="004D7EB2">
        <w:t xml:space="preserve"> Sandwich</w:t>
      </w:r>
      <w:r w:rsidR="00C66F9E">
        <w:t xml:space="preserve"> </w:t>
      </w:r>
      <w:r w:rsidR="004D7EB2">
        <w:t>A</w:t>
      </w:r>
      <w:r w:rsidR="00C66F9E">
        <w:t>ttack</w:t>
      </w:r>
      <w:r w:rsidR="004D7EB2">
        <w:t xml:space="preserve"> by first explaining a Boomerang attack and the</w:t>
      </w:r>
      <w:r w:rsidR="00D95B72">
        <w:t>n</w:t>
      </w:r>
      <w:r w:rsidR="004D7EB2">
        <w:t xml:space="preserve"> </w:t>
      </w:r>
      <w:r w:rsidR="003D448B">
        <w:t>advancing into the Sandwich attack</w:t>
      </w:r>
      <w:r w:rsidR="00C66F9E">
        <w:t xml:space="preserve">. </w:t>
      </w:r>
    </w:p>
    <w:p w14:paraId="371DB4B6" w14:textId="3A86853F" w:rsidR="00C66F9E" w:rsidRDefault="0061201E" w:rsidP="0084022B">
      <w:r>
        <w:lastRenderedPageBreak/>
        <w:t>As mentioned before i</w:t>
      </w:r>
      <w:r w:rsidR="00C66F9E">
        <w:t xml:space="preserve">n a Related Key Boomerang Attack the cipher is split into </w:t>
      </w:r>
      <w:r w:rsidR="00DE0778">
        <w:t xml:space="preserve">two consecutive sections, </w:t>
      </w:r>
      <w:r>
        <w:t>however</w:t>
      </w:r>
      <w:r w:rsidR="00D95B72">
        <w:t>,</w:t>
      </w:r>
      <w:r>
        <w:t xml:space="preserve"> </w:t>
      </w:r>
      <w:r w:rsidR="00DE0778">
        <w:t xml:space="preserve">in the Sandwich attack the cipher is now split into three cascading sub ciphers </w:t>
      </w:r>
      <w:r w:rsidR="000E2128">
        <w:t xml:space="preserve">where the middle section (referred to as the filling) only operates on </w:t>
      </w:r>
      <w:r w:rsidR="00B240E0">
        <w:t>one round of the cipher but provides more information about the differentials th</w:t>
      </w:r>
      <w:r w:rsidR="00BB4E68">
        <w:t>an</w:t>
      </w:r>
      <w:r w:rsidR="00B240E0">
        <w:t xml:space="preserve"> previously.</w:t>
      </w:r>
      <w:r w:rsidR="00FB4156">
        <w:t xml:space="preserve"> </w:t>
      </w:r>
    </w:p>
    <w:p w14:paraId="07E1CC18" w14:textId="6D7DA69D" w:rsidR="002A510F" w:rsidRDefault="002A510F" w:rsidP="0084022B">
      <w:r>
        <w:t>The diagram</w:t>
      </w:r>
      <w:r w:rsidR="0061649B">
        <w:t>s</w:t>
      </w:r>
      <w:r>
        <w:t xml:space="preserve"> below (taken from [KAS]) </w:t>
      </w:r>
      <w:r w:rsidR="00556E45">
        <w:t>show the basic quartet structure for both a Related Key Boomerang and the (Related Key) Sandwich attacks</w:t>
      </w:r>
      <w:r w:rsidR="0061649B">
        <w:t>. On the diagram to the right (Sandwich)</w:t>
      </w:r>
      <w:r w:rsidR="00D95B72">
        <w:t>,</w:t>
      </w:r>
      <w:r w:rsidR="0061649B">
        <w:t xml:space="preserve"> it is clear to see where the extra middle stage has been added</w:t>
      </w:r>
      <w:r w:rsidR="0084664E">
        <w:t xml:space="preserve"> to the process</w:t>
      </w:r>
      <w:r w:rsidR="003B3EDF">
        <w:t xml:space="preserve"> and subsequently how it differs from the Related Key Boomerang (left). </w:t>
      </w:r>
    </w:p>
    <w:p w14:paraId="725EB9B1" w14:textId="74B906AE" w:rsidR="00375FA3" w:rsidRDefault="002A510F" w:rsidP="0084022B">
      <w:r w:rsidRPr="002A510F">
        <w:drawing>
          <wp:inline distT="0" distB="0" distL="0" distR="0" wp14:anchorId="7C0CBB85" wp14:editId="28E0DB6E">
            <wp:extent cx="5191163" cy="2743220"/>
            <wp:effectExtent l="0" t="0" r="9525" b="0"/>
            <wp:docPr id="1281149240" name="Picture 1" descr="A diagram of 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49240" name="Picture 1" descr="A diagram of a diagram of a func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7FE" w14:textId="2BCACA62" w:rsidR="00D87972" w:rsidRDefault="0084022B" w:rsidP="00EA7BBA">
      <w:pPr>
        <w:pStyle w:val="Heading1"/>
      </w:pPr>
      <w:r>
        <w:t>Conclusions</w:t>
      </w:r>
    </w:p>
    <w:p w14:paraId="4714014F" w14:textId="08DA37B8" w:rsidR="0084022B" w:rsidRDefault="00EA7BBA" w:rsidP="0084022B">
      <w:r>
        <w:t xml:space="preserve">From the themes </w:t>
      </w:r>
      <w:r w:rsidR="002669D5">
        <w:t xml:space="preserve">and </w:t>
      </w:r>
      <w:r w:rsidR="008814DF">
        <w:t xml:space="preserve">papers </w:t>
      </w:r>
      <w:r w:rsidR="002669D5">
        <w:t>I have mentioned above</w:t>
      </w:r>
      <w:r w:rsidR="008814DF">
        <w:t>,</w:t>
      </w:r>
      <w:r w:rsidR="002669D5">
        <w:t xml:space="preserve"> it is clear to me that </w:t>
      </w:r>
      <w:r w:rsidR="008814DF">
        <w:t xml:space="preserve">the project I have chosen </w:t>
      </w:r>
      <w:r w:rsidR="007076E9">
        <w:t xml:space="preserve">will be quite complex. However, I believe that because of the distinct lack of </w:t>
      </w:r>
      <w:r w:rsidR="009B5B0B">
        <w:t xml:space="preserve">information and usage surrounding the Sandwich Attack, I </w:t>
      </w:r>
      <w:r w:rsidR="00E82EF0">
        <w:t>could</w:t>
      </w:r>
      <w:r w:rsidR="009B5B0B">
        <w:t xml:space="preserve"> be contributing new and potentially </w:t>
      </w:r>
      <w:r w:rsidR="00ED4C7B">
        <w:t xml:space="preserve">groundbreaking research into the field of cryptography </w:t>
      </w:r>
      <w:r w:rsidR="007240E8">
        <w:t>by applying</w:t>
      </w:r>
      <w:r w:rsidR="00371D36">
        <w:t xml:space="preserve"> it</w:t>
      </w:r>
      <w:r w:rsidR="007240E8">
        <w:t xml:space="preserve"> to the GOST block cipher</w:t>
      </w:r>
      <w:r w:rsidR="00E03163">
        <w:t xml:space="preserve">. </w:t>
      </w:r>
      <w:r w:rsidR="00D95B72">
        <w:t>H</w:t>
      </w:r>
      <w:r w:rsidR="00E82EF0">
        <w:t>o</w:t>
      </w:r>
      <w:r w:rsidR="00D95B72">
        <w:t>wever</w:t>
      </w:r>
      <w:r w:rsidR="00E82EF0">
        <w:t xml:space="preserve">, due to its complexity and my current understanding being </w:t>
      </w:r>
      <w:r w:rsidR="00B926D6">
        <w:t>limited</w:t>
      </w:r>
      <w:r w:rsidR="00A406A4">
        <w:t>,</w:t>
      </w:r>
      <w:r w:rsidR="00B926D6">
        <w:t xml:space="preserve"> a Sandwich Attack on GOST </w:t>
      </w:r>
      <w:r w:rsidR="00A406A4">
        <w:t>may be</w:t>
      </w:r>
      <w:r w:rsidR="00B926D6">
        <w:t xml:space="preserve"> infeasible </w:t>
      </w:r>
      <w:r w:rsidR="00AB1F58">
        <w:t xml:space="preserve">and as such my contributions to the community will be changed to be </w:t>
      </w:r>
      <w:r w:rsidR="00F76D18">
        <w:t>more informative about the Sandwich Attack</w:t>
      </w:r>
      <w:r w:rsidR="00230A3F">
        <w:t xml:space="preserve"> rather than displaying its </w:t>
      </w:r>
      <w:r w:rsidR="00DD1DB1">
        <w:t>effectiveness</w:t>
      </w:r>
      <w:r w:rsidR="00F76D18">
        <w:t xml:space="preserve">. </w:t>
      </w:r>
    </w:p>
    <w:p w14:paraId="70D06B9C" w14:textId="77777777" w:rsidR="0084022B" w:rsidRDefault="0084022B" w:rsidP="0084022B"/>
    <w:p w14:paraId="75CB6A7D" w14:textId="37989C1F" w:rsidR="000B7787" w:rsidRPr="008A7901" w:rsidRDefault="001C2332" w:rsidP="000B7787">
      <w:r>
        <w:t>BIB</w:t>
      </w:r>
    </w:p>
    <w:sectPr w:rsidR="000B7787" w:rsidRPr="008A7901" w:rsidSect="006A1EE4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B2955" w14:textId="77777777" w:rsidR="00B63E0B" w:rsidRDefault="00B63E0B" w:rsidP="008A7901">
      <w:pPr>
        <w:spacing w:after="0" w:line="240" w:lineRule="auto"/>
      </w:pPr>
      <w:r>
        <w:separator/>
      </w:r>
    </w:p>
  </w:endnote>
  <w:endnote w:type="continuationSeparator" w:id="0">
    <w:p w14:paraId="7E1E51C2" w14:textId="77777777" w:rsidR="00B63E0B" w:rsidRDefault="00B63E0B" w:rsidP="008A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18C79" w14:textId="77777777" w:rsidR="00B63E0B" w:rsidRDefault="00B63E0B" w:rsidP="008A7901">
      <w:pPr>
        <w:spacing w:after="0" w:line="240" w:lineRule="auto"/>
      </w:pPr>
      <w:r>
        <w:separator/>
      </w:r>
    </w:p>
  </w:footnote>
  <w:footnote w:type="continuationSeparator" w:id="0">
    <w:p w14:paraId="79ADCFE9" w14:textId="77777777" w:rsidR="00B63E0B" w:rsidRDefault="00B63E0B" w:rsidP="008A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DA8A3" w14:textId="78CBE9F7" w:rsidR="008A7901" w:rsidRDefault="008A7901">
    <w:pPr>
      <w:pStyle w:val="Header"/>
    </w:pPr>
    <w:r>
      <w:t>Adam Johnstone – GLJD44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4144A"/>
    <w:multiLevelType w:val="hybridMultilevel"/>
    <w:tmpl w:val="2F1EEB2E"/>
    <w:lvl w:ilvl="0" w:tplc="4F0603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01"/>
    <w:rsid w:val="00003387"/>
    <w:rsid w:val="000161CA"/>
    <w:rsid w:val="00021F36"/>
    <w:rsid w:val="00023A0A"/>
    <w:rsid w:val="00024B77"/>
    <w:rsid w:val="000340F7"/>
    <w:rsid w:val="000511CA"/>
    <w:rsid w:val="00072279"/>
    <w:rsid w:val="000A3810"/>
    <w:rsid w:val="000B7787"/>
    <w:rsid w:val="000B7A34"/>
    <w:rsid w:val="000C3C36"/>
    <w:rsid w:val="000C3E3C"/>
    <w:rsid w:val="000D46AF"/>
    <w:rsid w:val="000E2128"/>
    <w:rsid w:val="000E7D00"/>
    <w:rsid w:val="000F3B1D"/>
    <w:rsid w:val="000F7356"/>
    <w:rsid w:val="001045DC"/>
    <w:rsid w:val="00107005"/>
    <w:rsid w:val="00130A37"/>
    <w:rsid w:val="00137768"/>
    <w:rsid w:val="00170AB0"/>
    <w:rsid w:val="001766DA"/>
    <w:rsid w:val="00180DFF"/>
    <w:rsid w:val="00184296"/>
    <w:rsid w:val="00185C36"/>
    <w:rsid w:val="001916D7"/>
    <w:rsid w:val="001A0E90"/>
    <w:rsid w:val="001B57BF"/>
    <w:rsid w:val="001B6457"/>
    <w:rsid w:val="001B6B99"/>
    <w:rsid w:val="001B7C38"/>
    <w:rsid w:val="001C2332"/>
    <w:rsid w:val="001C6D09"/>
    <w:rsid w:val="001D5914"/>
    <w:rsid w:val="001D77D9"/>
    <w:rsid w:val="002019F9"/>
    <w:rsid w:val="00230A3F"/>
    <w:rsid w:val="002450C2"/>
    <w:rsid w:val="00245AF6"/>
    <w:rsid w:val="002463EC"/>
    <w:rsid w:val="0025257B"/>
    <w:rsid w:val="0026029A"/>
    <w:rsid w:val="00265E1F"/>
    <w:rsid w:val="002669D5"/>
    <w:rsid w:val="00273D08"/>
    <w:rsid w:val="002806E8"/>
    <w:rsid w:val="002858CF"/>
    <w:rsid w:val="00294209"/>
    <w:rsid w:val="002A510F"/>
    <w:rsid w:val="002B3851"/>
    <w:rsid w:val="002C4E79"/>
    <w:rsid w:val="002C504A"/>
    <w:rsid w:val="002C6E45"/>
    <w:rsid w:val="002D32BA"/>
    <w:rsid w:val="002D3CAF"/>
    <w:rsid w:val="002D732B"/>
    <w:rsid w:val="002E4A2C"/>
    <w:rsid w:val="002E577A"/>
    <w:rsid w:val="002E7154"/>
    <w:rsid w:val="002F747D"/>
    <w:rsid w:val="003003BA"/>
    <w:rsid w:val="0030134E"/>
    <w:rsid w:val="003235E6"/>
    <w:rsid w:val="00331350"/>
    <w:rsid w:val="00345F33"/>
    <w:rsid w:val="00350CBE"/>
    <w:rsid w:val="003677D3"/>
    <w:rsid w:val="00371D36"/>
    <w:rsid w:val="00373C73"/>
    <w:rsid w:val="00375FA3"/>
    <w:rsid w:val="003A018F"/>
    <w:rsid w:val="003B3EDF"/>
    <w:rsid w:val="003C2557"/>
    <w:rsid w:val="003C3A96"/>
    <w:rsid w:val="003D25DC"/>
    <w:rsid w:val="003D448B"/>
    <w:rsid w:val="003E6B2C"/>
    <w:rsid w:val="003F0B67"/>
    <w:rsid w:val="003F3976"/>
    <w:rsid w:val="003F76F0"/>
    <w:rsid w:val="003F7800"/>
    <w:rsid w:val="00407624"/>
    <w:rsid w:val="0041330D"/>
    <w:rsid w:val="00420821"/>
    <w:rsid w:val="00422A71"/>
    <w:rsid w:val="00440FBC"/>
    <w:rsid w:val="0045163B"/>
    <w:rsid w:val="00455A12"/>
    <w:rsid w:val="00457162"/>
    <w:rsid w:val="00460CD1"/>
    <w:rsid w:val="00481BDA"/>
    <w:rsid w:val="004967AE"/>
    <w:rsid w:val="00496C20"/>
    <w:rsid w:val="004A18EA"/>
    <w:rsid w:val="004A1BBD"/>
    <w:rsid w:val="004A5135"/>
    <w:rsid w:val="004C4560"/>
    <w:rsid w:val="004C685A"/>
    <w:rsid w:val="004D03C5"/>
    <w:rsid w:val="004D7EB2"/>
    <w:rsid w:val="004F4BEF"/>
    <w:rsid w:val="00506CA4"/>
    <w:rsid w:val="00506E97"/>
    <w:rsid w:val="0051784B"/>
    <w:rsid w:val="005229BB"/>
    <w:rsid w:val="005444A2"/>
    <w:rsid w:val="00544883"/>
    <w:rsid w:val="005567B9"/>
    <w:rsid w:val="00556E45"/>
    <w:rsid w:val="0056537F"/>
    <w:rsid w:val="00577351"/>
    <w:rsid w:val="00585F4A"/>
    <w:rsid w:val="005C61CD"/>
    <w:rsid w:val="005D7122"/>
    <w:rsid w:val="005E4553"/>
    <w:rsid w:val="005E76C2"/>
    <w:rsid w:val="005F3CE3"/>
    <w:rsid w:val="00602B99"/>
    <w:rsid w:val="0061201E"/>
    <w:rsid w:val="0061649B"/>
    <w:rsid w:val="00621692"/>
    <w:rsid w:val="00626C26"/>
    <w:rsid w:val="00653971"/>
    <w:rsid w:val="00655742"/>
    <w:rsid w:val="00657A2B"/>
    <w:rsid w:val="00666F38"/>
    <w:rsid w:val="00674DB9"/>
    <w:rsid w:val="00680D16"/>
    <w:rsid w:val="00683146"/>
    <w:rsid w:val="00690585"/>
    <w:rsid w:val="006A1EE4"/>
    <w:rsid w:val="006B3A37"/>
    <w:rsid w:val="006C215A"/>
    <w:rsid w:val="006D10C4"/>
    <w:rsid w:val="006D4846"/>
    <w:rsid w:val="006D5A0C"/>
    <w:rsid w:val="006D62AE"/>
    <w:rsid w:val="006F70D1"/>
    <w:rsid w:val="007076E9"/>
    <w:rsid w:val="00720035"/>
    <w:rsid w:val="007240E8"/>
    <w:rsid w:val="00726B3D"/>
    <w:rsid w:val="007321AC"/>
    <w:rsid w:val="007423DC"/>
    <w:rsid w:val="0074571A"/>
    <w:rsid w:val="007467C0"/>
    <w:rsid w:val="00746B8F"/>
    <w:rsid w:val="0076318A"/>
    <w:rsid w:val="00763403"/>
    <w:rsid w:val="00782973"/>
    <w:rsid w:val="007930C6"/>
    <w:rsid w:val="007A4740"/>
    <w:rsid w:val="007A71C5"/>
    <w:rsid w:val="007B3A0E"/>
    <w:rsid w:val="007B48A1"/>
    <w:rsid w:val="007B4BA9"/>
    <w:rsid w:val="007C1C8B"/>
    <w:rsid w:val="007E3F83"/>
    <w:rsid w:val="007E62EA"/>
    <w:rsid w:val="007E68FB"/>
    <w:rsid w:val="007F0800"/>
    <w:rsid w:val="007F5B9C"/>
    <w:rsid w:val="008107A8"/>
    <w:rsid w:val="008206E6"/>
    <w:rsid w:val="008304A1"/>
    <w:rsid w:val="00830E9D"/>
    <w:rsid w:val="00836CDF"/>
    <w:rsid w:val="0084022B"/>
    <w:rsid w:val="00843446"/>
    <w:rsid w:val="008455B2"/>
    <w:rsid w:val="0084664E"/>
    <w:rsid w:val="00850744"/>
    <w:rsid w:val="008535B5"/>
    <w:rsid w:val="0085370C"/>
    <w:rsid w:val="00854598"/>
    <w:rsid w:val="00873437"/>
    <w:rsid w:val="0087351C"/>
    <w:rsid w:val="00874B60"/>
    <w:rsid w:val="008814DF"/>
    <w:rsid w:val="00887F8B"/>
    <w:rsid w:val="008A48B3"/>
    <w:rsid w:val="008A5FE8"/>
    <w:rsid w:val="008A7901"/>
    <w:rsid w:val="008C6FB5"/>
    <w:rsid w:val="008D232F"/>
    <w:rsid w:val="008D2670"/>
    <w:rsid w:val="008D5615"/>
    <w:rsid w:val="008D5CA4"/>
    <w:rsid w:val="008D6C85"/>
    <w:rsid w:val="008E32FA"/>
    <w:rsid w:val="008F09F6"/>
    <w:rsid w:val="008F22BA"/>
    <w:rsid w:val="00925023"/>
    <w:rsid w:val="00932062"/>
    <w:rsid w:val="00937364"/>
    <w:rsid w:val="00940636"/>
    <w:rsid w:val="0094619C"/>
    <w:rsid w:val="00947883"/>
    <w:rsid w:val="00952262"/>
    <w:rsid w:val="0097293E"/>
    <w:rsid w:val="009B0ED9"/>
    <w:rsid w:val="009B5B0B"/>
    <w:rsid w:val="009C2053"/>
    <w:rsid w:val="009C3956"/>
    <w:rsid w:val="009C6D57"/>
    <w:rsid w:val="009D356D"/>
    <w:rsid w:val="009E5106"/>
    <w:rsid w:val="00A006A7"/>
    <w:rsid w:val="00A11A78"/>
    <w:rsid w:val="00A16E87"/>
    <w:rsid w:val="00A306C4"/>
    <w:rsid w:val="00A406A4"/>
    <w:rsid w:val="00A5445E"/>
    <w:rsid w:val="00A56A2C"/>
    <w:rsid w:val="00A6400B"/>
    <w:rsid w:val="00A6729F"/>
    <w:rsid w:val="00A74BB2"/>
    <w:rsid w:val="00A82772"/>
    <w:rsid w:val="00A91BFD"/>
    <w:rsid w:val="00A972FE"/>
    <w:rsid w:val="00A97E2C"/>
    <w:rsid w:val="00AA01AA"/>
    <w:rsid w:val="00AA17D3"/>
    <w:rsid w:val="00AA5AF8"/>
    <w:rsid w:val="00AB12A1"/>
    <w:rsid w:val="00AB1F58"/>
    <w:rsid w:val="00AB3E0B"/>
    <w:rsid w:val="00AF215D"/>
    <w:rsid w:val="00B0042D"/>
    <w:rsid w:val="00B158A9"/>
    <w:rsid w:val="00B17E24"/>
    <w:rsid w:val="00B17E70"/>
    <w:rsid w:val="00B240E0"/>
    <w:rsid w:val="00B33C16"/>
    <w:rsid w:val="00B43803"/>
    <w:rsid w:val="00B5388A"/>
    <w:rsid w:val="00B63E0B"/>
    <w:rsid w:val="00B718E3"/>
    <w:rsid w:val="00B75B5F"/>
    <w:rsid w:val="00B76225"/>
    <w:rsid w:val="00B77954"/>
    <w:rsid w:val="00B855B8"/>
    <w:rsid w:val="00B926D6"/>
    <w:rsid w:val="00B97A5E"/>
    <w:rsid w:val="00BB3092"/>
    <w:rsid w:val="00BB474D"/>
    <w:rsid w:val="00BB4E68"/>
    <w:rsid w:val="00BC37C0"/>
    <w:rsid w:val="00BD26F6"/>
    <w:rsid w:val="00BD3D2D"/>
    <w:rsid w:val="00BD5348"/>
    <w:rsid w:val="00BF41BE"/>
    <w:rsid w:val="00C1313F"/>
    <w:rsid w:val="00C25B4B"/>
    <w:rsid w:val="00C342A4"/>
    <w:rsid w:val="00C37E79"/>
    <w:rsid w:val="00C425E7"/>
    <w:rsid w:val="00C616B9"/>
    <w:rsid w:val="00C66F9E"/>
    <w:rsid w:val="00C70385"/>
    <w:rsid w:val="00C751C6"/>
    <w:rsid w:val="00C825C6"/>
    <w:rsid w:val="00C840E8"/>
    <w:rsid w:val="00CA17FA"/>
    <w:rsid w:val="00CB60EB"/>
    <w:rsid w:val="00CC66A2"/>
    <w:rsid w:val="00CF638F"/>
    <w:rsid w:val="00D045E3"/>
    <w:rsid w:val="00D05764"/>
    <w:rsid w:val="00D079D8"/>
    <w:rsid w:val="00D1420B"/>
    <w:rsid w:val="00D15E55"/>
    <w:rsid w:val="00D327C6"/>
    <w:rsid w:val="00D344BF"/>
    <w:rsid w:val="00D5100C"/>
    <w:rsid w:val="00D52170"/>
    <w:rsid w:val="00D87972"/>
    <w:rsid w:val="00D95AFF"/>
    <w:rsid w:val="00D95B72"/>
    <w:rsid w:val="00DA16DC"/>
    <w:rsid w:val="00DA62EF"/>
    <w:rsid w:val="00DB4698"/>
    <w:rsid w:val="00DB4CE7"/>
    <w:rsid w:val="00DB6C72"/>
    <w:rsid w:val="00DC1FBD"/>
    <w:rsid w:val="00DC4BCD"/>
    <w:rsid w:val="00DD1DB1"/>
    <w:rsid w:val="00DD657F"/>
    <w:rsid w:val="00DD6712"/>
    <w:rsid w:val="00DE0778"/>
    <w:rsid w:val="00E01B85"/>
    <w:rsid w:val="00E03163"/>
    <w:rsid w:val="00E16514"/>
    <w:rsid w:val="00E20A4E"/>
    <w:rsid w:val="00E444F7"/>
    <w:rsid w:val="00E45E81"/>
    <w:rsid w:val="00E60E47"/>
    <w:rsid w:val="00E6390C"/>
    <w:rsid w:val="00E661B8"/>
    <w:rsid w:val="00E66D25"/>
    <w:rsid w:val="00E779BA"/>
    <w:rsid w:val="00E822F7"/>
    <w:rsid w:val="00E82EF0"/>
    <w:rsid w:val="00E951CE"/>
    <w:rsid w:val="00E96FBA"/>
    <w:rsid w:val="00EA0276"/>
    <w:rsid w:val="00EA7BBA"/>
    <w:rsid w:val="00EB0955"/>
    <w:rsid w:val="00EB2F2D"/>
    <w:rsid w:val="00EC44C2"/>
    <w:rsid w:val="00ED4C7B"/>
    <w:rsid w:val="00F0409F"/>
    <w:rsid w:val="00F05277"/>
    <w:rsid w:val="00F1106C"/>
    <w:rsid w:val="00F21D05"/>
    <w:rsid w:val="00F51EE0"/>
    <w:rsid w:val="00F55F05"/>
    <w:rsid w:val="00F72A50"/>
    <w:rsid w:val="00F76D18"/>
    <w:rsid w:val="00F80B74"/>
    <w:rsid w:val="00F86092"/>
    <w:rsid w:val="00F93023"/>
    <w:rsid w:val="00F94BA6"/>
    <w:rsid w:val="00FA1995"/>
    <w:rsid w:val="00FA2FA5"/>
    <w:rsid w:val="00FB4156"/>
    <w:rsid w:val="00FC09FB"/>
    <w:rsid w:val="00FC16A2"/>
    <w:rsid w:val="00FD0CF3"/>
    <w:rsid w:val="00FE2FED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31F60"/>
  <w15:chartTrackingRefBased/>
  <w15:docId w15:val="{1999E8DB-C1D0-47FC-94C3-8E3F047D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7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01"/>
  </w:style>
  <w:style w:type="paragraph" w:styleId="Footer">
    <w:name w:val="footer"/>
    <w:basedOn w:val="Normal"/>
    <w:link w:val="FooterChar"/>
    <w:uiPriority w:val="99"/>
    <w:unhideWhenUsed/>
    <w:rsid w:val="008A7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01"/>
  </w:style>
  <w:style w:type="character" w:styleId="Hyperlink">
    <w:name w:val="Hyperlink"/>
    <w:basedOn w:val="DefaultParagraphFont"/>
    <w:uiPriority w:val="99"/>
    <w:unhideWhenUsed/>
    <w:rsid w:val="00C37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1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1973</Words>
  <Characters>9787</Characters>
  <Application>Microsoft Office Word</Application>
  <DocSecurity>0</DocSecurity>
  <Lines>146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Johnstone</dc:creator>
  <cp:keywords/>
  <dc:description/>
  <cp:lastModifiedBy>Adam Johnstone</cp:lastModifiedBy>
  <cp:revision>322</cp:revision>
  <dcterms:created xsi:type="dcterms:W3CDTF">2024-10-25T15:45:00Z</dcterms:created>
  <dcterms:modified xsi:type="dcterms:W3CDTF">2024-10-31T01:02:00Z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9a4aba3c0e5e785999c04a1abc5f1a8759515cd36c2e93069ccdd8b99eeea93e</vt:lpwstr>
  </property>
</Properties>
</file>