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document structure and steps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describes the folder content and the main commands to use to run a basic version of the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contains DockerFile and DockerCompose.yml files to set up the project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contains an example of health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PyPrograms</w:t>
      </w:r>
      <w:r w:rsidDel="00000000" w:rsidR="00000000" w:rsidRPr="00000000">
        <w:rPr>
          <w:rtl w:val="0"/>
        </w:rPr>
        <w:t xml:space="preserve">: contains necessary python programs to create mangoDB database, kafka topics, kafka producers and kafka consumers.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STEP1: Docker environment set-up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For windows users, sudo may be required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#sudo docker-compose up -d --build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docker-compose up -d --build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STEP2: Kafka topics’ creation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testing topics’ creation in Kafka, use the following python programs that are in PyPrograms folder: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the programs to create 'urgent_data' and 'normal_data' topics.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that, python-kafka is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 pip install kafka-python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python3 createKafkaTopic.py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can check with shell command line the created topics using a navigator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http://localhost:9021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python3 kafkaConsumer.py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python3 kafkaProducer.py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STEP3: MongoDB and connectors’ configuration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refer to MongoDB Lab, to access to mongo container and create Patient DB and collections.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add the DB content to MongoDB, you can use the provided script at PyPrograms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python3 pyMango.py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add a MongoDB Kafka Sink Connector for  'urgent_data' and 'normal_data' topics into the 'patient.sensorlogs' collection in mongodb" 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{"name": "mongosinkUrgent_data",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"topics":"urgent_data",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"collection":"sensorlogs",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}}' http://localhost:8083/connectors -w "\n"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{"name": "mongosinkNormal_data",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"topics":"normal_data",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"collection":"sensorlogs",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}}' http://localhost:8083/connectors -w "\n"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"\nmongod connector configured"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sleep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"\nKafka Connectors:"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curl -X GET "http://localhost:8083/connectors/" -w "\n"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sleep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'''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 this stage, the MongoDB server and Kafka broker are ready to receive data.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STEP4 : Running the e-health scenario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 can execute the alert_nurse.py program to simulate the nurse waiting for alert messages.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python3 alert_nurse.py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can use the gateway.py program to simulate the gateway reading data from heart.csv and sending messages to the appropriate topic in Kafka depending on the ‘target’ field (either ‘urgent_data’ or ‘normal_data’).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Check that the sent messages are all persisted in MongoDB.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Check that alert messages are received by the nurse.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You may need to install pip , for ex (on MAC)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https://bootstrap.pypa.io/get-pip.py -o get-pip.py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python3 get-pip.py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163A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163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1163A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1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163A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glHDaSoGNGrdo7L+BVFPpbALvw==">CgMxLjA4AHIhMUlxUHYxNW1NUEhTZzdPM01sU194RU1mekJpM2VsMzRf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2022-12-12T19:31:00Z</dcterms:created>
  <dc:creator>Microsoft Office User</dc:creator>
</cp:coreProperties>
</file>