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65B" w:rsidRDefault="00D4665B" w:rsidP="00D4665B">
      <w:pPr>
        <w:spacing w:after="0" w:line="240" w:lineRule="auto"/>
        <w:jc w:val="both"/>
        <w:rPr>
          <w:iCs/>
        </w:rPr>
      </w:pPr>
      <w:bookmarkStart w:id="0" w:name="_GoBack"/>
      <w:bookmarkEnd w:id="0"/>
      <w:r>
        <w:t xml:space="preserve"> 1.-  Sean </w:t>
      </w:r>
      <w:r w:rsidRPr="00CD35CA">
        <w:rPr>
          <w:rFonts w:ascii="Script MT Bold" w:hAnsi="Script MT Bold"/>
          <w:b/>
          <w:i/>
        </w:rPr>
        <w:t>U</w:t>
      </w:r>
      <w:r>
        <w:rPr>
          <w:i/>
        </w:rPr>
        <w:t xml:space="preserve">  </w:t>
      </w:r>
      <w:r>
        <w:rPr>
          <w:iCs/>
        </w:rPr>
        <w:t>y sus subconjuntos A, B, C y D, cuyas definiciones por extensión son:</w:t>
      </w:r>
    </w:p>
    <w:p w:rsidR="00D4665B" w:rsidRDefault="00D4665B" w:rsidP="00D4665B">
      <w:pPr>
        <w:spacing w:after="0" w:line="240" w:lineRule="auto"/>
        <w:jc w:val="both"/>
        <w:rPr>
          <w:rFonts w:ascii="Script MT Bold" w:hAnsi="Script MT Bold"/>
          <w:i/>
        </w:rPr>
      </w:pPr>
    </w:p>
    <w:p w:rsidR="00D4665B" w:rsidRDefault="00D4665B" w:rsidP="00D4665B">
      <w:pPr>
        <w:spacing w:after="0" w:line="240" w:lineRule="auto"/>
        <w:jc w:val="center"/>
        <w:rPr>
          <w:iCs/>
        </w:rPr>
      </w:pPr>
      <w:r w:rsidRPr="00CD35CA">
        <w:rPr>
          <w:rFonts w:ascii="Script MT Bold" w:hAnsi="Script MT Bold"/>
          <w:b/>
          <w:i/>
        </w:rPr>
        <w:t>U</w:t>
      </w:r>
      <w:r>
        <w:rPr>
          <w:i/>
        </w:rPr>
        <w:t xml:space="preserve">  </w:t>
      </w:r>
      <w:r>
        <w:rPr>
          <w:iCs/>
        </w:rPr>
        <w:t>= {1; 3; 5; 7; 9; 11; 13}       A = {1; 3; 9}      B = {3; 5}       C = {3; 7; 9}        D = {11}</w:t>
      </w:r>
    </w:p>
    <w:p w:rsidR="00D4665B" w:rsidRDefault="00D4665B" w:rsidP="00D4665B">
      <w:pPr>
        <w:spacing w:after="0" w:line="240" w:lineRule="auto"/>
        <w:jc w:val="both"/>
        <w:rPr>
          <w:iCs/>
        </w:rPr>
      </w:pPr>
    </w:p>
    <w:p w:rsidR="00D4665B" w:rsidRDefault="00D4665B" w:rsidP="00D4665B">
      <w:pPr>
        <w:spacing w:after="0" w:line="240" w:lineRule="auto"/>
        <w:ind w:left="708"/>
        <w:jc w:val="both"/>
        <w:rPr>
          <w:iCs/>
        </w:rPr>
      </w:pPr>
      <w:r>
        <w:rPr>
          <w:iCs/>
        </w:rPr>
        <w:t>1.1.- Diagramar los conjuntos y ubicar los elementos.</w:t>
      </w:r>
    </w:p>
    <w:p w:rsidR="00D4665B" w:rsidRPr="00AA5B6F" w:rsidRDefault="00D4665B" w:rsidP="00D4665B">
      <w:pPr>
        <w:spacing w:after="0" w:line="240" w:lineRule="auto"/>
        <w:ind w:left="708"/>
        <w:jc w:val="both"/>
        <w:rPr>
          <w:b/>
          <w:iCs/>
          <w:u w:val="single"/>
        </w:rPr>
      </w:pPr>
      <w:r>
        <w:rPr>
          <w:iCs/>
        </w:rPr>
        <w:t xml:space="preserve">1.2.- Resolver las siguientes operaciones, </w:t>
      </w:r>
      <w:r w:rsidRPr="00AA5B6F">
        <w:rPr>
          <w:b/>
          <w:iCs/>
          <w:u w:val="single"/>
        </w:rPr>
        <w:t>expresando el resultado por</w:t>
      </w:r>
      <w:r>
        <w:rPr>
          <w:b/>
          <w:iCs/>
          <w:u w:val="single"/>
        </w:rPr>
        <w:t xml:space="preserve"> extensión</w:t>
      </w:r>
      <w:r w:rsidRPr="00C15F2A">
        <w:rPr>
          <w:iCs/>
        </w:rPr>
        <w:t>:</w:t>
      </w:r>
    </w:p>
    <w:p w:rsidR="00D4665B" w:rsidRDefault="00D4665B" w:rsidP="00D4665B">
      <w:pPr>
        <w:numPr>
          <w:ilvl w:val="0"/>
          <w:numId w:val="1"/>
        </w:numPr>
        <w:spacing w:after="0" w:line="240" w:lineRule="auto"/>
        <w:jc w:val="both"/>
        <w:rPr>
          <w:iCs/>
          <w:lang w:val="en-GB"/>
        </w:rPr>
      </w:pPr>
      <w:r w:rsidRPr="000C1BD0">
        <w:rPr>
          <w:iCs/>
        </w:rPr>
        <w:t xml:space="preserve"> </w:t>
      </w:r>
      <w:r>
        <w:rPr>
          <w:iCs/>
          <w:lang w:val="en-GB"/>
        </w:rPr>
        <w:t xml:space="preserve">(A </w:t>
      </w:r>
      <w:r>
        <w:rPr>
          <w:iCs/>
          <w:lang w:val="en-GB"/>
        </w:rPr>
        <w:sym w:font="Symbol" w:char="F0C8"/>
      </w:r>
      <w:r>
        <w:rPr>
          <w:iCs/>
          <w:lang w:val="en-GB"/>
        </w:rPr>
        <w:t xml:space="preserve"> C)</w:t>
      </w:r>
      <w:r>
        <w:rPr>
          <w:iCs/>
          <w:sz w:val="28"/>
          <w:vertAlign w:val="superscript"/>
          <w:lang w:val="en-GB"/>
        </w:rPr>
        <w:t>c</w:t>
      </w:r>
      <w:r>
        <w:rPr>
          <w:iCs/>
          <w:lang w:val="en-GB"/>
        </w:rPr>
        <w:t xml:space="preserve"> - D</w:t>
      </w:r>
    </w:p>
    <w:p w:rsidR="00D4665B" w:rsidRDefault="00D4665B" w:rsidP="00D4665B">
      <w:pPr>
        <w:numPr>
          <w:ilvl w:val="0"/>
          <w:numId w:val="1"/>
        </w:numPr>
        <w:spacing w:after="0" w:line="240" w:lineRule="auto"/>
        <w:jc w:val="both"/>
        <w:rPr>
          <w:iCs/>
          <w:lang w:val="en-GB"/>
        </w:rPr>
      </w:pPr>
      <w:r>
        <w:rPr>
          <w:iCs/>
          <w:lang w:val="en-GB"/>
        </w:rPr>
        <w:t xml:space="preserve">(A </w:t>
      </w:r>
      <w:r>
        <w:rPr>
          <w:iCs/>
        </w:rPr>
        <w:sym w:font="Symbol" w:char="F044"/>
      </w:r>
      <w:r>
        <w:rPr>
          <w:iCs/>
          <w:lang w:val="en-GB"/>
        </w:rPr>
        <w:t xml:space="preserve"> B) </w:t>
      </w:r>
      <w:r>
        <w:rPr>
          <w:iCs/>
          <w:lang w:val="en-GB"/>
        </w:rPr>
        <w:sym w:font="Symbol" w:char="F0C7"/>
      </w:r>
      <w:r>
        <w:rPr>
          <w:iCs/>
          <w:lang w:val="en-GB"/>
        </w:rPr>
        <w:t xml:space="preserve"> C</w:t>
      </w:r>
    </w:p>
    <w:p w:rsidR="00620858" w:rsidRDefault="00620858">
      <w:pPr>
        <w:rPr>
          <w:vertAlign w:val="subscript"/>
        </w:rPr>
      </w:pPr>
    </w:p>
    <w:p w:rsidR="00D4665B" w:rsidRPr="00D4665B" w:rsidRDefault="00D4665B" w:rsidP="00D4665B">
      <w:pPr>
        <w:jc w:val="both"/>
        <w:rPr>
          <w:iCs/>
        </w:rPr>
      </w:pPr>
      <w:r>
        <w:t xml:space="preserve">2.-  Sean </w:t>
      </w:r>
      <w:r w:rsidRPr="00CD35CA">
        <w:rPr>
          <w:rFonts w:ascii="Script MT Bold" w:hAnsi="Script MT Bold"/>
          <w:b/>
          <w:i/>
        </w:rPr>
        <w:t>U</w:t>
      </w:r>
      <w:r>
        <w:rPr>
          <w:i/>
        </w:rPr>
        <w:t xml:space="preserve">  </w:t>
      </w:r>
      <w:r>
        <w:rPr>
          <w:iCs/>
        </w:rPr>
        <w:t>y sus subconjuntos A, B, C y D, cuyas definiciones por extensión son:</w:t>
      </w:r>
    </w:p>
    <w:p w:rsidR="00D4665B" w:rsidRDefault="00D4665B" w:rsidP="00D4665B">
      <w:pPr>
        <w:jc w:val="center"/>
        <w:rPr>
          <w:iCs/>
        </w:rPr>
      </w:pPr>
      <w:r w:rsidRPr="00CD35CA">
        <w:rPr>
          <w:rFonts w:ascii="Script MT Bold" w:hAnsi="Script MT Bold"/>
          <w:b/>
          <w:i/>
        </w:rPr>
        <w:t>U</w:t>
      </w:r>
      <w:r>
        <w:rPr>
          <w:i/>
        </w:rPr>
        <w:t xml:space="preserve">  </w:t>
      </w:r>
      <w:r>
        <w:rPr>
          <w:iCs/>
        </w:rPr>
        <w:t>= {1; 2; 3; 4; 5; 6; 7; 8; 9}       A = {2; 4; 6}      B = {1; 2; 6}       C = {3; 9}        D = {3; 5; 6; 9}</w:t>
      </w:r>
    </w:p>
    <w:p w:rsidR="00D4665B" w:rsidRDefault="00D4665B" w:rsidP="00D4665B">
      <w:pPr>
        <w:ind w:left="708"/>
        <w:jc w:val="both"/>
        <w:rPr>
          <w:iCs/>
        </w:rPr>
      </w:pPr>
      <w:r>
        <w:rPr>
          <w:iCs/>
        </w:rPr>
        <w:t>2.1.- Diagramar los conjuntos y ubicar los elementos.</w:t>
      </w:r>
    </w:p>
    <w:p w:rsidR="00D4665B" w:rsidRDefault="00D4665B" w:rsidP="00D4665B">
      <w:pPr>
        <w:ind w:left="708"/>
        <w:jc w:val="both"/>
        <w:rPr>
          <w:b/>
          <w:iCs/>
          <w:u w:val="single"/>
        </w:rPr>
      </w:pPr>
      <w:r>
        <w:rPr>
          <w:iCs/>
        </w:rPr>
        <w:t xml:space="preserve">2.2.- Resolver las siguientes operaciones </w:t>
      </w:r>
      <w:r w:rsidRPr="00AA5B6F">
        <w:rPr>
          <w:b/>
          <w:iCs/>
          <w:u w:val="single"/>
        </w:rPr>
        <w:t>expresando el resultado por extensión y con un sombreado:</w:t>
      </w:r>
    </w:p>
    <w:p w:rsidR="00D4665B" w:rsidRPr="00D4665B" w:rsidRDefault="00D4665B" w:rsidP="00D4665B">
      <w:pPr>
        <w:ind w:left="708"/>
        <w:jc w:val="both"/>
        <w:rPr>
          <w:b/>
          <w:iCs/>
          <w:u w:val="single"/>
        </w:rPr>
      </w:pPr>
      <w:r w:rsidRPr="006B32A0">
        <w:rPr>
          <w:iCs/>
          <w:lang w:val="es-AR"/>
        </w:rPr>
        <w:t xml:space="preserve">a)  (A </w:t>
      </w:r>
      <w:r>
        <w:rPr>
          <w:iCs/>
          <w:lang w:val="en-GB"/>
        </w:rPr>
        <w:sym w:font="Symbol" w:char="F0C7"/>
      </w:r>
      <w:r w:rsidRPr="006B32A0">
        <w:rPr>
          <w:iCs/>
          <w:lang w:val="es-AR"/>
        </w:rPr>
        <w:t xml:space="preserve"> C</w:t>
      </w:r>
      <w:proofErr w:type="gramStart"/>
      <w:r w:rsidRPr="006B32A0">
        <w:rPr>
          <w:iCs/>
          <w:lang w:val="es-AR"/>
        </w:rPr>
        <w:t>)</w:t>
      </w:r>
      <w:r w:rsidRPr="006B32A0">
        <w:rPr>
          <w:iCs/>
          <w:sz w:val="28"/>
          <w:vertAlign w:val="superscript"/>
          <w:lang w:val="es-AR"/>
        </w:rPr>
        <w:t>c</w:t>
      </w:r>
      <w:proofErr w:type="gramEnd"/>
      <w:r w:rsidRPr="006B32A0">
        <w:rPr>
          <w:iCs/>
          <w:lang w:val="es-AR"/>
        </w:rPr>
        <w:t xml:space="preserve"> – (A </w:t>
      </w:r>
      <w:r>
        <w:rPr>
          <w:iCs/>
          <w:lang w:val="en-GB"/>
        </w:rPr>
        <w:sym w:font="Symbol" w:char="F0C8"/>
      </w:r>
      <w:r w:rsidRPr="006B32A0">
        <w:rPr>
          <w:iCs/>
          <w:lang w:val="es-AR"/>
        </w:rPr>
        <w:t xml:space="preserve"> B)</w:t>
      </w:r>
    </w:p>
    <w:p w:rsidR="00D4665B" w:rsidRPr="006B32A0" w:rsidRDefault="00D4665B" w:rsidP="00D4665B">
      <w:pPr>
        <w:jc w:val="both"/>
        <w:rPr>
          <w:iCs/>
          <w:lang w:val="es-AR"/>
        </w:rPr>
      </w:pPr>
      <w:r>
        <w:rPr>
          <w:iCs/>
          <w:lang w:val="es-AR"/>
        </w:rPr>
        <w:t xml:space="preserve">               </w:t>
      </w:r>
      <w:r w:rsidRPr="006B32A0">
        <w:rPr>
          <w:iCs/>
          <w:lang w:val="es-AR"/>
        </w:rPr>
        <w:t xml:space="preserve">b)  (A </w:t>
      </w:r>
      <w:r>
        <w:rPr>
          <w:iCs/>
        </w:rPr>
        <w:sym w:font="Symbol" w:char="F044"/>
      </w:r>
      <w:r w:rsidRPr="006B32A0">
        <w:rPr>
          <w:iCs/>
          <w:lang w:val="es-AR"/>
        </w:rPr>
        <w:t xml:space="preserve"> D) </w:t>
      </w:r>
      <w:r>
        <w:rPr>
          <w:iCs/>
          <w:lang w:val="en-GB"/>
        </w:rPr>
        <w:sym w:font="Symbol" w:char="F0C7"/>
      </w:r>
      <w:r w:rsidRPr="006B32A0">
        <w:rPr>
          <w:iCs/>
          <w:lang w:val="es-AR"/>
        </w:rPr>
        <w:t xml:space="preserve"> B</w:t>
      </w:r>
    </w:p>
    <w:p w:rsidR="00D4665B" w:rsidRDefault="00D4665B" w:rsidP="00D4665B">
      <w:pPr>
        <w:jc w:val="both"/>
        <w:rPr>
          <w:iCs/>
          <w:lang w:val="es-AR"/>
        </w:rPr>
      </w:pPr>
      <w:r>
        <w:rPr>
          <w:iCs/>
          <w:lang w:val="es-AR"/>
        </w:rPr>
        <w:t xml:space="preserve">               c)  (C – D) </w:t>
      </w:r>
      <w:r>
        <w:rPr>
          <w:iCs/>
        </w:rPr>
        <w:sym w:font="Symbol" w:char="F0C8"/>
      </w:r>
      <w:r>
        <w:rPr>
          <w:iCs/>
          <w:lang w:val="es-AR"/>
        </w:rPr>
        <w:t xml:space="preserve"> (B </w:t>
      </w:r>
      <w:r>
        <w:rPr>
          <w:iCs/>
          <w:lang w:val="en-GB"/>
        </w:rPr>
        <w:sym w:font="Symbol" w:char="F0C7"/>
      </w:r>
      <w:r>
        <w:rPr>
          <w:iCs/>
          <w:lang w:val="es-AR"/>
        </w:rPr>
        <w:t xml:space="preserve"> A)</w:t>
      </w:r>
    </w:p>
    <w:p w:rsidR="00D4665B" w:rsidRPr="005333D6" w:rsidRDefault="00D4665B" w:rsidP="00D4665B">
      <w:pPr>
        <w:jc w:val="both"/>
      </w:pPr>
      <w:r>
        <w:rPr>
          <w:rFonts w:eastAsia="Batang"/>
        </w:rPr>
        <w:t>3</w:t>
      </w:r>
      <w:r w:rsidRPr="005333D6">
        <w:rPr>
          <w:rFonts w:eastAsia="Batang"/>
        </w:rPr>
        <w:t xml:space="preserve">.- </w:t>
      </w:r>
      <w:r w:rsidRPr="005333D6">
        <w:t xml:space="preserve"> Sean U = </w:t>
      </w:r>
      <w:proofErr w:type="gramStart"/>
      <w:r w:rsidRPr="005333D6">
        <w:t>{ x</w:t>
      </w:r>
      <w:proofErr w:type="gramEnd"/>
      <w:r w:rsidRPr="005333D6">
        <w:t xml:space="preserve"> / x  </w:t>
      </w:r>
      <w:r w:rsidRPr="005333D6">
        <w:sym w:font="Symbol" w:char="F0CE"/>
      </w:r>
      <w:r w:rsidRPr="005333D6">
        <w:t xml:space="preserve"> </w:t>
      </w:r>
      <w:r w:rsidRPr="005333D6">
        <w:rPr>
          <w:b/>
        </w:rPr>
        <w:t>N</w:t>
      </w:r>
      <w:r w:rsidRPr="005333D6">
        <w:rPr>
          <w:b/>
          <w:vertAlign w:val="subscript"/>
        </w:rPr>
        <w:t>0</w:t>
      </w:r>
      <w:r w:rsidRPr="005333D6">
        <w:rPr>
          <w:b/>
        </w:rPr>
        <w:t xml:space="preserve"> </w:t>
      </w:r>
      <w:r w:rsidRPr="005333D6">
        <w:sym w:font="Symbol" w:char="F0D9"/>
      </w:r>
      <w:r w:rsidRPr="005333D6">
        <w:t xml:space="preserve"> 1 &lt;  x  </w:t>
      </w:r>
      <w:r w:rsidRPr="005333D6">
        <w:sym w:font="Symbol" w:char="F0A3"/>
      </w:r>
      <w:r w:rsidRPr="005333D6">
        <w:t xml:space="preserve"> 9} y los subconjuntos de U:  </w:t>
      </w:r>
    </w:p>
    <w:p w:rsidR="00D4665B" w:rsidRDefault="00D4665B" w:rsidP="00D4665B">
      <w:pPr>
        <w:jc w:val="center"/>
      </w:pPr>
      <w:r w:rsidRPr="005333D6">
        <w:t xml:space="preserve">A = </w:t>
      </w:r>
      <w:proofErr w:type="gramStart"/>
      <w:r w:rsidRPr="005333D6">
        <w:t>{ x</w:t>
      </w:r>
      <w:proofErr w:type="gramEnd"/>
      <w:r w:rsidRPr="005333D6">
        <w:t xml:space="preserve"> / 3 </w:t>
      </w:r>
      <w:r w:rsidRPr="005333D6">
        <w:sym w:font="Symbol" w:char="F0A3"/>
      </w:r>
      <w:r w:rsidRPr="005333D6">
        <w:t xml:space="preserve"> x </w:t>
      </w:r>
      <w:r w:rsidRPr="005333D6">
        <w:sym w:font="Symbol" w:char="F0A3"/>
      </w:r>
      <w:r w:rsidRPr="005333D6">
        <w:t xml:space="preserve"> 6}            B = { x / x </w:t>
      </w:r>
      <w:r w:rsidRPr="005333D6">
        <w:sym w:font="Symbol" w:char="F0A3"/>
      </w:r>
      <w:r w:rsidRPr="005333D6">
        <w:t xml:space="preserve"> 4}           C = {3; 6; 7; 8}</w:t>
      </w:r>
    </w:p>
    <w:p w:rsidR="00D4665B" w:rsidRPr="005333D6" w:rsidRDefault="00D4665B" w:rsidP="00D4665B">
      <w:pPr>
        <w:jc w:val="both"/>
      </w:pPr>
      <w:r w:rsidRPr="005333D6">
        <w:t xml:space="preserve">Representar los conjuntos mediante diagramas de </w:t>
      </w:r>
      <w:proofErr w:type="spellStart"/>
      <w:r w:rsidRPr="005333D6">
        <w:t>Venn</w:t>
      </w:r>
      <w:proofErr w:type="spellEnd"/>
      <w:r w:rsidRPr="005333D6">
        <w:t xml:space="preserve"> y resolver:</w:t>
      </w:r>
    </w:p>
    <w:p w:rsidR="00D4665B" w:rsidRDefault="00D4665B" w:rsidP="00D4665B">
      <w:pPr>
        <w:ind w:left="708"/>
        <w:jc w:val="both"/>
        <w:rPr>
          <w:rFonts w:eastAsia="Batang"/>
        </w:rPr>
      </w:pPr>
      <w:r w:rsidRPr="00B7680B">
        <w:t xml:space="preserve">a) (A – B) </w:t>
      </w:r>
      <w:r w:rsidRPr="005333D6">
        <w:sym w:font="Symbol" w:char="F0C7"/>
      </w:r>
      <w:r w:rsidRPr="00B7680B">
        <w:t xml:space="preserve"> </w:t>
      </w:r>
      <w:r w:rsidRPr="005333D6">
        <w:rPr>
          <w:rFonts w:eastAsia="Batang"/>
          <w:position w:val="-6"/>
          <w:lang w:val="en-US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5pt;height:15.55pt" o:ole="">
            <v:imagedata r:id="rId6" o:title=""/>
          </v:shape>
          <o:OLEObject Type="Embed" ProgID="Equation.3" ShapeID="_x0000_i1025" DrawAspect="Content" ObjectID="_1650980090" r:id="rId7"/>
        </w:object>
      </w:r>
      <w:r w:rsidRPr="00B7680B">
        <w:rPr>
          <w:rFonts w:eastAsia="Batang"/>
        </w:rPr>
        <w:tab/>
      </w:r>
      <w:r w:rsidRPr="00B7680B">
        <w:rPr>
          <w:rFonts w:eastAsia="Batang"/>
        </w:rPr>
        <w:tab/>
        <w:t xml:space="preserve">b) </w:t>
      </w:r>
      <m:oMath>
        <m:acc>
          <m:accPr>
            <m:chr m:val="̅"/>
            <m:ctrlPr>
              <w:rPr>
                <w:rFonts w:ascii="Cambria Math" w:eastAsia="Batang" w:hAnsi="Cambria Math"/>
                <w:i/>
                <w:lang w:val="en-US"/>
              </w:rPr>
            </m:ctrlPr>
          </m:accPr>
          <m:e>
            <m:r>
              <w:rPr>
                <w:rFonts w:ascii="Cambria Math" w:eastAsia="Batang" w:hAnsi="Cambria Math"/>
                <w:lang w:val="en-US"/>
              </w:rPr>
              <m:t>A</m:t>
            </m:r>
            <m:r>
              <w:rPr>
                <w:rFonts w:ascii="Cambria Math" w:eastAsia="Batang" w:hAnsi="Cambria Math"/>
              </w:rPr>
              <m:t xml:space="preserve"> ∪</m:t>
            </m:r>
            <m:r>
              <w:rPr>
                <w:rFonts w:ascii="Cambria Math" w:eastAsia="Batang" w:hAnsi="Cambria Math"/>
                <w:lang w:val="en-US"/>
              </w:rPr>
              <m:t>C</m:t>
            </m:r>
          </m:e>
        </m:acc>
        <m:r>
          <w:rPr>
            <w:rFonts w:ascii="Cambria Math" w:eastAsia="Batang" w:hAnsi="Cambria Math"/>
          </w:rPr>
          <m:t xml:space="preserve"> ∩</m:t>
        </m:r>
        <m:r>
          <w:rPr>
            <w:rFonts w:ascii="Cambria Math" w:eastAsia="Batang" w:hAnsi="Cambria Math"/>
            <w:lang w:val="en-US"/>
          </w:rPr>
          <m:t>B</m:t>
        </m:r>
      </m:oMath>
      <w:r w:rsidRPr="00B7680B">
        <w:rPr>
          <w:rFonts w:eastAsia="Batang"/>
        </w:rPr>
        <w:tab/>
      </w:r>
      <w:r w:rsidRPr="00B7680B">
        <w:rPr>
          <w:rFonts w:eastAsia="Batang"/>
        </w:rPr>
        <w:tab/>
        <w:t xml:space="preserve">c)  (A </w:t>
      </w:r>
      <w:r w:rsidRPr="005333D6">
        <w:rPr>
          <w:rFonts w:eastAsia="Batang"/>
          <w:lang w:val="en-US"/>
        </w:rPr>
        <w:sym w:font="Symbol" w:char="F044"/>
      </w:r>
      <w:r w:rsidRPr="00B7680B">
        <w:rPr>
          <w:rFonts w:eastAsia="Batang"/>
        </w:rPr>
        <w:t xml:space="preserve"> B) </w:t>
      </w:r>
      <w:r>
        <w:rPr>
          <w:rFonts w:eastAsia="Batang"/>
        </w:rPr>
        <w:t>–</w:t>
      </w:r>
      <w:r w:rsidRPr="00B7680B">
        <w:rPr>
          <w:rFonts w:eastAsia="Batang"/>
        </w:rPr>
        <w:t xml:space="preserve"> C</w:t>
      </w:r>
    </w:p>
    <w:p w:rsidR="00D4665B" w:rsidRDefault="00D4665B" w:rsidP="00D4665B">
      <w:pPr>
        <w:spacing w:after="0" w:line="240" w:lineRule="auto"/>
        <w:jc w:val="both"/>
      </w:pPr>
      <w:r>
        <w:t>4.- De 300 personas que realizaron compras en un supermercado, 250 compraron alimentos, 180 bebidas y 30 ni alimentos ni bebidas. Determinar cuántas personas compraron:</w:t>
      </w:r>
    </w:p>
    <w:p w:rsidR="00D4665B" w:rsidRDefault="00D4665B" w:rsidP="00D4665B">
      <w:pPr>
        <w:spacing w:after="0" w:line="240" w:lineRule="auto"/>
        <w:ind w:left="708"/>
        <w:jc w:val="both"/>
      </w:pPr>
      <w:r>
        <w:t>a) alimentos y bebidas</w:t>
      </w:r>
    </w:p>
    <w:p w:rsidR="00D4665B" w:rsidRDefault="00D4665B" w:rsidP="00D4665B">
      <w:pPr>
        <w:spacing w:after="0" w:line="240" w:lineRule="auto"/>
        <w:ind w:left="708"/>
        <w:jc w:val="both"/>
      </w:pPr>
      <w:r>
        <w:t>b) sólo alimentos</w:t>
      </w:r>
    </w:p>
    <w:p w:rsidR="00D4665B" w:rsidRPr="00B30373" w:rsidRDefault="00D4665B" w:rsidP="00D4665B">
      <w:pPr>
        <w:jc w:val="both"/>
        <w:rPr>
          <w:lang w:val="en-US"/>
        </w:rPr>
      </w:pPr>
    </w:p>
    <w:p w:rsidR="00D4665B" w:rsidRPr="00261937" w:rsidRDefault="00D4665B" w:rsidP="00D4665B">
      <w:pPr>
        <w:jc w:val="both"/>
      </w:pPr>
      <w:r>
        <w:t>5</w:t>
      </w:r>
      <w:r w:rsidRPr="00261937">
        <w:t>.- Sobre un total de 1025 obreros de una fábrica, 730 cobraron salario familiar y beneficios por antigüedad, 840 cobraron salario familiar y 915</w:t>
      </w:r>
      <w:r>
        <w:t>,</w:t>
      </w:r>
      <w:r w:rsidRPr="00261937">
        <w:t xml:space="preserve"> bonificación por antigüedad.</w:t>
      </w:r>
    </w:p>
    <w:p w:rsidR="00D4665B" w:rsidRPr="00261937" w:rsidRDefault="00D4665B" w:rsidP="00D4665B">
      <w:pPr>
        <w:spacing w:line="240" w:lineRule="auto"/>
        <w:ind w:left="709"/>
        <w:jc w:val="both"/>
      </w:pPr>
      <w:r w:rsidRPr="00261937">
        <w:t>a) ¿Cuántos no cobraron ninguno de estos beneficios?</w:t>
      </w:r>
    </w:p>
    <w:p w:rsidR="00D4665B" w:rsidRPr="00261937" w:rsidRDefault="00D4665B" w:rsidP="00D4665B">
      <w:pPr>
        <w:spacing w:line="240" w:lineRule="auto"/>
        <w:ind w:left="709"/>
        <w:jc w:val="both"/>
      </w:pPr>
      <w:r w:rsidRPr="00261937">
        <w:t>b) ¿Cuántos cobraron solamente salario familiar?</w:t>
      </w:r>
    </w:p>
    <w:p w:rsidR="00D4665B" w:rsidRDefault="00D4665B" w:rsidP="00D4665B">
      <w:pPr>
        <w:spacing w:line="240" w:lineRule="auto"/>
        <w:ind w:left="709"/>
        <w:jc w:val="both"/>
      </w:pPr>
      <w:r w:rsidRPr="00261937">
        <w:t>c) ¿Cuántos cobraron al menos un beneficio?</w:t>
      </w:r>
    </w:p>
    <w:p w:rsidR="00D4665B" w:rsidRPr="00261937" w:rsidRDefault="00D4665B" w:rsidP="00D4665B">
      <w:pPr>
        <w:spacing w:line="240" w:lineRule="auto"/>
        <w:ind w:left="709"/>
        <w:jc w:val="both"/>
      </w:pPr>
      <w:r>
        <w:t xml:space="preserve">d) ¿Cuántos cobraron ambos beneficios? </w:t>
      </w:r>
    </w:p>
    <w:p w:rsidR="00D4665B" w:rsidRDefault="00D4665B" w:rsidP="00D4665B">
      <w:pPr>
        <w:jc w:val="both"/>
        <w:rPr>
          <w:iCs/>
        </w:rPr>
      </w:pPr>
    </w:p>
    <w:p w:rsidR="00D4665B" w:rsidRPr="00B7680B" w:rsidRDefault="00D4665B" w:rsidP="00D4665B">
      <w:pPr>
        <w:ind w:left="708"/>
        <w:jc w:val="both"/>
        <w:rPr>
          <w:rFonts w:eastAsia="Batang"/>
        </w:rPr>
      </w:pPr>
    </w:p>
    <w:p w:rsidR="00D4665B" w:rsidRPr="00B7680B" w:rsidRDefault="00D4665B" w:rsidP="00D4665B"/>
    <w:p w:rsidR="00D4665B" w:rsidRDefault="00D4665B" w:rsidP="00D4665B">
      <w:pPr>
        <w:jc w:val="both"/>
        <w:rPr>
          <w:iCs/>
          <w:lang w:val="es-AR"/>
        </w:rPr>
      </w:pPr>
    </w:p>
    <w:p w:rsidR="00D4665B" w:rsidRDefault="00D4665B" w:rsidP="00D4665B"/>
    <w:p w:rsidR="00D4665B" w:rsidRPr="00620858" w:rsidRDefault="00D4665B">
      <w:pPr>
        <w:rPr>
          <w:vertAlign w:val="subscript"/>
        </w:rPr>
      </w:pPr>
    </w:p>
    <w:sectPr w:rsidR="00D4665B" w:rsidRPr="00620858" w:rsidSect="00B070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03D28"/>
    <w:multiLevelType w:val="hybridMultilevel"/>
    <w:tmpl w:val="1CB2524E"/>
    <w:lvl w:ilvl="0" w:tplc="A330E68C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20858"/>
    <w:rsid w:val="00620858"/>
    <w:rsid w:val="00AA1224"/>
    <w:rsid w:val="00B07012"/>
    <w:rsid w:val="00D4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665B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46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665B"/>
    <w:rPr>
      <w:rFonts w:ascii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</cp:revision>
  <dcterms:created xsi:type="dcterms:W3CDTF">2020-05-14T19:48:00Z</dcterms:created>
  <dcterms:modified xsi:type="dcterms:W3CDTF">2020-05-14T19:48:00Z</dcterms:modified>
</cp:coreProperties>
</file>