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A0B63" w14:textId="1DCD0C2F" w:rsidR="0067687F" w:rsidRPr="00A57148" w:rsidRDefault="009F62B7" w:rsidP="0067687F">
      <w:pPr>
        <w:pStyle w:val="Default"/>
        <w:jc w:val="center"/>
        <w:rPr>
          <w:rFonts w:ascii="Arial" w:hAnsi="Arial" w:cs="Arial"/>
          <w:b/>
          <w:bCs/>
          <w:color w:val="215E99" w:themeColor="text2" w:themeTint="BF"/>
          <w:sz w:val="32"/>
          <w:szCs w:val="32"/>
        </w:rPr>
      </w:pPr>
      <w:r w:rsidRPr="00A57148">
        <w:rPr>
          <w:rFonts w:ascii="Arial" w:hAnsi="Arial" w:cs="Arial"/>
          <w:b/>
          <w:bCs/>
          <w:color w:val="215E99" w:themeColor="text2" w:themeTint="BF"/>
          <w:sz w:val="32"/>
          <w:szCs w:val="32"/>
        </w:rPr>
        <w:t xml:space="preserve">                                          </w:t>
      </w:r>
      <w:r w:rsidR="0067687F" w:rsidRPr="00A57148">
        <w:rPr>
          <w:rFonts w:ascii="Arial" w:hAnsi="Arial" w:cs="Arial"/>
          <w:b/>
          <w:bCs/>
          <w:color w:val="215E99" w:themeColor="text2" w:themeTint="BF"/>
          <w:sz w:val="32"/>
          <w:szCs w:val="32"/>
        </w:rPr>
        <w:t>Proyecto Programación IV</w:t>
      </w:r>
      <w:r w:rsidRPr="00A57148">
        <w:rPr>
          <w:rFonts w:ascii="Arial" w:hAnsi="Arial" w:cs="Arial"/>
          <w:b/>
          <w:bCs/>
          <w:color w:val="215E99" w:themeColor="text2" w:themeTint="BF"/>
          <w:sz w:val="32"/>
          <w:szCs w:val="32"/>
        </w:rPr>
        <w:t xml:space="preserve">                                   valor 35%</w:t>
      </w:r>
    </w:p>
    <w:p w14:paraId="1D5A6A7A" w14:textId="77777777" w:rsidR="0067687F" w:rsidRPr="00A57148" w:rsidRDefault="0067687F" w:rsidP="005D6574">
      <w:pPr>
        <w:pStyle w:val="Default"/>
        <w:rPr>
          <w:rFonts w:ascii="Arial" w:hAnsi="Arial" w:cs="Arial"/>
          <w:b/>
          <w:bCs/>
          <w:color w:val="215E99" w:themeColor="text2" w:themeTint="BF"/>
          <w:sz w:val="32"/>
          <w:szCs w:val="32"/>
        </w:rPr>
      </w:pPr>
    </w:p>
    <w:p w14:paraId="7246BD42" w14:textId="77777777" w:rsidR="0067687F" w:rsidRPr="00A57148" w:rsidRDefault="0067687F" w:rsidP="005D6574">
      <w:pPr>
        <w:pStyle w:val="Default"/>
        <w:rPr>
          <w:rFonts w:ascii="Arial" w:hAnsi="Arial" w:cs="Arial"/>
          <w:b/>
          <w:bCs/>
          <w:color w:val="215E99" w:themeColor="text2" w:themeTint="BF"/>
          <w:sz w:val="32"/>
          <w:szCs w:val="32"/>
        </w:rPr>
      </w:pPr>
    </w:p>
    <w:p w14:paraId="0770B84E" w14:textId="30B386CA" w:rsidR="005D6574" w:rsidRPr="00A57148" w:rsidRDefault="005D6574" w:rsidP="005D6574">
      <w:pPr>
        <w:pStyle w:val="Default"/>
        <w:rPr>
          <w:rFonts w:ascii="Arial" w:hAnsi="Arial" w:cs="Arial"/>
          <w:b/>
          <w:bCs/>
          <w:color w:val="215E99" w:themeColor="text2" w:themeTint="BF"/>
          <w:sz w:val="32"/>
          <w:szCs w:val="32"/>
        </w:rPr>
      </w:pPr>
      <w:r w:rsidRPr="00A57148">
        <w:rPr>
          <w:rFonts w:ascii="Arial" w:hAnsi="Arial" w:cs="Arial"/>
          <w:b/>
          <w:bCs/>
          <w:color w:val="215E99" w:themeColor="text2" w:themeTint="BF"/>
          <w:sz w:val="32"/>
          <w:szCs w:val="32"/>
        </w:rPr>
        <w:t xml:space="preserve">Descripción general </w:t>
      </w:r>
    </w:p>
    <w:p w14:paraId="3546422F" w14:textId="05E0CF63" w:rsidR="00D026D9" w:rsidRPr="00A57148" w:rsidRDefault="00D026D9" w:rsidP="005D6574">
      <w:pPr>
        <w:pStyle w:val="Default"/>
        <w:rPr>
          <w:rFonts w:ascii="Arial" w:hAnsi="Arial" w:cs="Arial"/>
        </w:rPr>
      </w:pPr>
      <w:r w:rsidRPr="00A57148">
        <w:rPr>
          <w:rFonts w:ascii="Arial" w:hAnsi="Arial" w:cs="Arial"/>
        </w:rPr>
        <w:t xml:space="preserve">  </w:t>
      </w:r>
    </w:p>
    <w:p w14:paraId="6BA1CEBF" w14:textId="44543182" w:rsidR="005D6574" w:rsidRPr="00A57148" w:rsidRDefault="00D026D9" w:rsidP="005D6574">
      <w:pPr>
        <w:pStyle w:val="Default"/>
        <w:rPr>
          <w:rFonts w:ascii="Arial" w:hAnsi="Arial" w:cs="Arial"/>
        </w:rPr>
      </w:pPr>
      <w:r w:rsidRPr="00A57148">
        <w:rPr>
          <w:rFonts w:ascii="Arial" w:hAnsi="Arial" w:cs="Arial"/>
        </w:rPr>
        <w:t xml:space="preserve">  </w:t>
      </w:r>
      <w:r w:rsidR="005D6574" w:rsidRPr="00A57148">
        <w:rPr>
          <w:rFonts w:ascii="Arial" w:hAnsi="Arial" w:cs="Arial"/>
        </w:rPr>
        <w:t xml:space="preserve">Todas las páginas tendrán el mismo estilo, para lo que se creará una o varias hojas de estilo CSS, de manera que se mantenga consistente en todo el sitio </w:t>
      </w:r>
      <w:r w:rsidR="005D6574" w:rsidRPr="00A57148">
        <w:rPr>
          <w:rFonts w:ascii="Arial" w:hAnsi="Arial" w:cs="Arial"/>
          <w:i/>
          <w:iCs/>
        </w:rPr>
        <w:t>web</w:t>
      </w:r>
      <w:r w:rsidR="005D6574" w:rsidRPr="00A57148">
        <w:rPr>
          <w:rFonts w:ascii="Arial" w:hAnsi="Arial" w:cs="Arial"/>
        </w:rPr>
        <w:t xml:space="preserve">: en todas las páginas debe aparecer en la parte superior el logo y el nombre del centro de investigación; a la izquierda del sitio aparecerá una barra de navegación; a la derecha saldrán noticias recientes (que serán cargadas desde la base de datos) y al final de la página aparecerán los créditos de la empresa desarrolladora. </w:t>
      </w:r>
    </w:p>
    <w:p w14:paraId="1E3B28CB" w14:textId="77777777" w:rsidR="00D026D9" w:rsidRPr="00A57148" w:rsidRDefault="00D026D9" w:rsidP="005D6574">
      <w:pPr>
        <w:pStyle w:val="Default"/>
        <w:rPr>
          <w:rFonts w:ascii="Arial" w:hAnsi="Arial" w:cs="Arial"/>
        </w:rPr>
      </w:pPr>
    </w:p>
    <w:p w14:paraId="39856242" w14:textId="21B0033E" w:rsidR="005D6574" w:rsidRPr="00A57148" w:rsidRDefault="00D026D9" w:rsidP="005D6574">
      <w:pPr>
        <w:pStyle w:val="Default"/>
        <w:rPr>
          <w:rFonts w:ascii="Arial" w:hAnsi="Arial" w:cs="Arial"/>
        </w:rPr>
      </w:pPr>
      <w:r w:rsidRPr="00A57148">
        <w:rPr>
          <w:rFonts w:ascii="Arial" w:hAnsi="Arial" w:cs="Arial"/>
        </w:rPr>
        <w:t xml:space="preserve">  </w:t>
      </w:r>
      <w:r w:rsidR="005D6574" w:rsidRPr="00A57148">
        <w:rPr>
          <w:rFonts w:ascii="Arial" w:hAnsi="Arial" w:cs="Arial"/>
        </w:rPr>
        <w:t xml:space="preserve">El personal de la empresa considera que es necesario definir las siguientes vistas: </w:t>
      </w:r>
    </w:p>
    <w:p w14:paraId="5B520E33" w14:textId="77777777" w:rsidR="00D026D9" w:rsidRPr="00A57148" w:rsidRDefault="00D026D9" w:rsidP="005D6574">
      <w:pPr>
        <w:pStyle w:val="Default"/>
        <w:rPr>
          <w:rFonts w:ascii="Arial" w:hAnsi="Arial" w:cs="Arial"/>
        </w:rPr>
      </w:pPr>
    </w:p>
    <w:p w14:paraId="4D1754F8" w14:textId="77777777" w:rsidR="005D6574" w:rsidRPr="00A57148" w:rsidRDefault="005D6574" w:rsidP="005D6574">
      <w:pPr>
        <w:pStyle w:val="Default"/>
        <w:rPr>
          <w:rFonts w:ascii="Arial" w:hAnsi="Arial" w:cs="Arial"/>
        </w:rPr>
      </w:pPr>
      <w:r w:rsidRPr="00A57148">
        <w:rPr>
          <w:rFonts w:ascii="Arial" w:hAnsi="Arial" w:cs="Arial"/>
          <w:b/>
          <w:bCs/>
        </w:rPr>
        <w:t xml:space="preserve">Página de inicio. </w:t>
      </w:r>
      <w:r w:rsidRPr="00A57148">
        <w:rPr>
          <w:rFonts w:ascii="Arial" w:hAnsi="Arial" w:cs="Arial"/>
        </w:rPr>
        <w:t xml:space="preserve">En la que se incluya información básica del sitio. La página de inicio mostrará opciones para que los usuarios puedan ingresar al sitio o registrarse como usuarios nuevos. </w:t>
      </w:r>
    </w:p>
    <w:p w14:paraId="3A02FDC8" w14:textId="77777777" w:rsidR="00D026D9" w:rsidRPr="00A57148" w:rsidRDefault="00D026D9" w:rsidP="005D6574">
      <w:pPr>
        <w:pStyle w:val="Default"/>
        <w:rPr>
          <w:rFonts w:ascii="Arial" w:hAnsi="Arial" w:cs="Arial"/>
        </w:rPr>
      </w:pPr>
    </w:p>
    <w:p w14:paraId="13238384" w14:textId="1FCEB1E8" w:rsidR="005D6574" w:rsidRPr="00A57148" w:rsidRDefault="005D6574" w:rsidP="005D6574">
      <w:pPr>
        <w:pStyle w:val="Default"/>
        <w:rPr>
          <w:rFonts w:ascii="Arial" w:hAnsi="Arial" w:cs="Arial"/>
        </w:rPr>
      </w:pPr>
      <w:r w:rsidRPr="00A57148">
        <w:rPr>
          <w:rFonts w:ascii="Arial" w:hAnsi="Arial" w:cs="Arial"/>
          <w:b/>
          <w:bCs/>
        </w:rPr>
        <w:t xml:space="preserve">Formulario de registro. </w:t>
      </w:r>
      <w:r w:rsidRPr="00A57148">
        <w:rPr>
          <w:rFonts w:ascii="Arial" w:hAnsi="Arial" w:cs="Arial"/>
        </w:rPr>
        <w:t xml:space="preserve">Por motivos de control y para poder tener información estadística de uso del sitio, solamente aquellas personas que estén registradas en el sistema podrán ver la información completa del sitio. Es por ello </w:t>
      </w:r>
      <w:proofErr w:type="gramStart"/>
      <w:r w:rsidRPr="00A57148">
        <w:rPr>
          <w:rFonts w:ascii="Arial" w:hAnsi="Arial" w:cs="Arial"/>
        </w:rPr>
        <w:t>que</w:t>
      </w:r>
      <w:proofErr w:type="gramEnd"/>
      <w:r w:rsidRPr="00A57148">
        <w:rPr>
          <w:rFonts w:ascii="Arial" w:hAnsi="Arial" w:cs="Arial"/>
        </w:rPr>
        <w:t xml:space="preserve"> habrá un formulario donde se registre el nombre, apellidos, dirección de correo, teléfono, contraseña y fecha de nacimiento del visitante. El sistema validará cada uno de los campos del formulario antes de efectuar el envío de los datos y volverá a realizar la verificación en el servidor antes de registrar la información. Todos los datos se guardarán en una base de datos en el mismo servidor. </w:t>
      </w:r>
    </w:p>
    <w:p w14:paraId="2B1E9496" w14:textId="77777777" w:rsidR="00D026D9" w:rsidRPr="00A57148" w:rsidRDefault="00D026D9" w:rsidP="005D6574">
      <w:pPr>
        <w:pStyle w:val="Default"/>
        <w:rPr>
          <w:rFonts w:ascii="Arial" w:hAnsi="Arial" w:cs="Arial"/>
        </w:rPr>
      </w:pPr>
    </w:p>
    <w:p w14:paraId="54791520" w14:textId="0C7FCB27" w:rsidR="005D6574" w:rsidRPr="00A57148" w:rsidRDefault="00D026D9" w:rsidP="005D6574">
      <w:pPr>
        <w:pStyle w:val="Default"/>
        <w:rPr>
          <w:rFonts w:ascii="Arial" w:hAnsi="Arial" w:cs="Arial"/>
        </w:rPr>
      </w:pPr>
      <w:r w:rsidRPr="00A57148">
        <w:rPr>
          <w:rFonts w:ascii="Arial" w:hAnsi="Arial" w:cs="Arial"/>
        </w:rPr>
        <w:t xml:space="preserve">  </w:t>
      </w:r>
      <w:r w:rsidR="005D6574" w:rsidRPr="00A57148">
        <w:rPr>
          <w:rFonts w:ascii="Arial" w:hAnsi="Arial" w:cs="Arial"/>
        </w:rPr>
        <w:t xml:space="preserve">Para verificar la contraseña se escribirá dos veces en campos separados de tipo </w:t>
      </w:r>
      <w:proofErr w:type="spellStart"/>
      <w:proofErr w:type="gramStart"/>
      <w:r w:rsidR="005D6574" w:rsidRPr="00A57148">
        <w:rPr>
          <w:rFonts w:ascii="Arial" w:hAnsi="Arial" w:cs="Arial"/>
          <w:i/>
          <w:iCs/>
        </w:rPr>
        <w:t>password</w:t>
      </w:r>
      <w:proofErr w:type="spellEnd"/>
      <w:proofErr w:type="gramEnd"/>
      <w:r w:rsidR="005D6574" w:rsidRPr="00A57148">
        <w:rPr>
          <w:rFonts w:ascii="Arial" w:hAnsi="Arial" w:cs="Arial"/>
        </w:rPr>
        <w:t xml:space="preserve">, mientras se escribe la contraseña el sistema debe indicar la fortaleza de la misma. Posteriormente se le mostrará una página al usuario indicado que la información se registró correctamente. Para ello, NO deberá mostrar ninguna caja de diálogo. No existirá tampoco ningún proceso de validación posterior de la cuenta. </w:t>
      </w:r>
    </w:p>
    <w:p w14:paraId="1C80B6F9" w14:textId="77777777" w:rsidR="00A57148" w:rsidRPr="00A57148" w:rsidRDefault="00A57148" w:rsidP="00A57148">
      <w:pPr>
        <w:pStyle w:val="Default"/>
        <w:rPr>
          <w:rFonts w:ascii="Arial" w:hAnsi="Arial" w:cs="Arial"/>
        </w:rPr>
      </w:pPr>
      <w:r w:rsidRPr="00A57148">
        <w:rPr>
          <w:rFonts w:ascii="Arial" w:hAnsi="Arial" w:cs="Arial"/>
        </w:rPr>
        <w:t xml:space="preserve">Un centro costarricense de investigación, en compañía con una empresa desarrolladora de </w:t>
      </w:r>
      <w:r w:rsidRPr="00A57148">
        <w:rPr>
          <w:rFonts w:ascii="Arial" w:hAnsi="Arial" w:cs="Arial"/>
          <w:i/>
          <w:iCs/>
        </w:rPr>
        <w:t>software</w:t>
      </w:r>
      <w:r w:rsidRPr="00A57148">
        <w:rPr>
          <w:rFonts w:ascii="Arial" w:hAnsi="Arial" w:cs="Arial"/>
        </w:rPr>
        <w:t xml:space="preserve">, han propuesto el desarrollo de una aplicación </w:t>
      </w:r>
      <w:r w:rsidRPr="00A57148">
        <w:rPr>
          <w:rFonts w:ascii="Arial" w:hAnsi="Arial" w:cs="Arial"/>
          <w:i/>
          <w:iCs/>
        </w:rPr>
        <w:t xml:space="preserve">web </w:t>
      </w:r>
      <w:r w:rsidRPr="00A57148">
        <w:rPr>
          <w:rFonts w:ascii="Arial" w:hAnsi="Arial" w:cs="Arial"/>
        </w:rPr>
        <w:t xml:space="preserve">que sirva para ubicar mediante un mapa digital los últimos eventos sísmicos importantes, y que también guardar la información para futuras consultas. El sistema mostrará los eventos sísmicos globales. </w:t>
      </w:r>
    </w:p>
    <w:p w14:paraId="10F8362B" w14:textId="77777777" w:rsidR="00A57148" w:rsidRPr="00A57148" w:rsidRDefault="00A57148" w:rsidP="00A57148">
      <w:pPr>
        <w:pStyle w:val="Default"/>
        <w:rPr>
          <w:rFonts w:ascii="Arial" w:hAnsi="Arial" w:cs="Arial"/>
        </w:rPr>
      </w:pPr>
    </w:p>
    <w:p w14:paraId="0A904D5C" w14:textId="77777777" w:rsidR="005E7B6D" w:rsidRPr="00A57148" w:rsidRDefault="005E7B6D" w:rsidP="005D6574">
      <w:pPr>
        <w:pStyle w:val="Default"/>
        <w:rPr>
          <w:rFonts w:ascii="Arial" w:hAnsi="Arial" w:cs="Arial"/>
        </w:rPr>
      </w:pPr>
    </w:p>
    <w:p w14:paraId="78A56F76" w14:textId="77777777" w:rsidR="005E7B6D" w:rsidRPr="00A57148" w:rsidRDefault="005E7B6D" w:rsidP="005E7B6D">
      <w:pPr>
        <w:pStyle w:val="Default"/>
        <w:rPr>
          <w:rFonts w:ascii="Arial" w:hAnsi="Arial" w:cs="Arial"/>
        </w:rPr>
      </w:pPr>
      <w:r w:rsidRPr="00A57148">
        <w:rPr>
          <w:rFonts w:ascii="Arial" w:hAnsi="Arial" w:cs="Arial"/>
        </w:rPr>
        <w:t xml:space="preserve">  El formulario de registro y actualización de datos del usuario permitirá cargar una fotografía del usuario, la cual será almacenada en un directorio específico en el servidor. La foto no debe guardarse en la base de datos, pero sí la ruta en el servidor, de manera que pueda recuperarse para mostrarla en la página. El nombre del directorio y las convenciones para el nombre del archivo quedan a criterio de los estudiantes. </w:t>
      </w:r>
      <w:r w:rsidRPr="00A57148">
        <w:rPr>
          <w:rFonts w:ascii="Arial" w:hAnsi="Arial" w:cs="Arial"/>
        </w:rPr>
        <w:lastRenderedPageBreak/>
        <w:t xml:space="preserve">Tengan en cuenta que varios usuarios pueden subir archivo con el mismo nombre, por lo que deberán considerar algún mecanismo para poder distinguir los archivos. </w:t>
      </w:r>
    </w:p>
    <w:p w14:paraId="51F573E0" w14:textId="77777777" w:rsidR="00D026D9" w:rsidRPr="00A57148" w:rsidRDefault="00D026D9" w:rsidP="005D6574">
      <w:pPr>
        <w:pStyle w:val="Default"/>
        <w:rPr>
          <w:rFonts w:ascii="Arial" w:hAnsi="Arial" w:cs="Arial"/>
        </w:rPr>
      </w:pPr>
    </w:p>
    <w:p w14:paraId="442C52FA" w14:textId="77777777" w:rsidR="005D6574" w:rsidRPr="00A57148" w:rsidRDefault="005D6574" w:rsidP="005D6574">
      <w:pPr>
        <w:pStyle w:val="Default"/>
        <w:rPr>
          <w:rFonts w:ascii="Arial" w:hAnsi="Arial" w:cs="Arial"/>
        </w:rPr>
      </w:pPr>
      <w:r w:rsidRPr="00A57148">
        <w:rPr>
          <w:rFonts w:ascii="Arial" w:hAnsi="Arial" w:cs="Arial"/>
          <w:b/>
          <w:bCs/>
          <w:highlight w:val="yellow"/>
        </w:rPr>
        <w:t>Formulario de ingreso (</w:t>
      </w:r>
      <w:proofErr w:type="spellStart"/>
      <w:r w:rsidRPr="00A57148">
        <w:rPr>
          <w:rFonts w:ascii="Arial" w:hAnsi="Arial" w:cs="Arial"/>
          <w:b/>
          <w:bCs/>
          <w:i/>
          <w:iCs/>
          <w:highlight w:val="yellow"/>
        </w:rPr>
        <w:t>login</w:t>
      </w:r>
      <w:proofErr w:type="spellEnd"/>
      <w:r w:rsidRPr="00A57148">
        <w:rPr>
          <w:rFonts w:ascii="Arial" w:hAnsi="Arial" w:cs="Arial"/>
          <w:b/>
          <w:bCs/>
          <w:highlight w:val="yellow"/>
        </w:rPr>
        <w:t xml:space="preserve">). </w:t>
      </w:r>
      <w:r w:rsidRPr="00A57148">
        <w:rPr>
          <w:rFonts w:ascii="Arial" w:hAnsi="Arial" w:cs="Arial"/>
          <w:highlight w:val="yellow"/>
        </w:rPr>
        <w:t>Se verificará la existencia del usuario y se comprobará su clave. El sistema debe almacenar la última fecha y hora de cualquier usuario en el momento de ingresar al sistema. Esta información la podrá consultar el administrador del sistema.</w:t>
      </w:r>
      <w:r w:rsidRPr="00A57148">
        <w:rPr>
          <w:rFonts w:ascii="Arial" w:hAnsi="Arial" w:cs="Arial"/>
        </w:rPr>
        <w:t xml:space="preserve"> </w:t>
      </w:r>
    </w:p>
    <w:p w14:paraId="3EF5F12C" w14:textId="77777777" w:rsidR="00D026D9" w:rsidRPr="00A57148" w:rsidRDefault="00D026D9" w:rsidP="005D6574">
      <w:pPr>
        <w:pStyle w:val="Default"/>
        <w:rPr>
          <w:rFonts w:ascii="Arial" w:hAnsi="Arial" w:cs="Arial"/>
        </w:rPr>
      </w:pPr>
    </w:p>
    <w:p w14:paraId="5F08AF2E" w14:textId="1915AA42" w:rsidR="005D6574" w:rsidRPr="00A57148" w:rsidRDefault="005D6574" w:rsidP="005D6574">
      <w:pPr>
        <w:pStyle w:val="Default"/>
        <w:rPr>
          <w:rFonts w:ascii="Arial" w:hAnsi="Arial" w:cs="Arial"/>
        </w:rPr>
      </w:pPr>
      <w:r w:rsidRPr="00C10E9E">
        <w:rPr>
          <w:rFonts w:ascii="Arial" w:hAnsi="Arial" w:cs="Arial"/>
          <w:b/>
          <w:bCs/>
          <w:highlight w:val="yellow"/>
        </w:rPr>
        <w:t xml:space="preserve">Página de administración. </w:t>
      </w:r>
      <w:r w:rsidRPr="00C10E9E">
        <w:rPr>
          <w:rFonts w:ascii="Arial" w:hAnsi="Arial" w:cs="Arial"/>
          <w:highlight w:val="yellow"/>
        </w:rPr>
        <w:t>Existen dos tipos de usuario: administradores y visitantes. Los administradores pueden ver y eliminar usuarios visitantes. Además, los administradores podrán incluir, modificar y eliminar las noticias recientes, las cuales serán visualizadas en todas las páginas del sistema, mostrando primero las noticias más recientes (es decir, de fecha más próxima). Los usuarios administradores están fijos en el sistema y no pueden modificarse.</w:t>
      </w:r>
      <w:r w:rsidRPr="00A57148">
        <w:rPr>
          <w:rFonts w:ascii="Arial" w:hAnsi="Arial" w:cs="Arial"/>
        </w:rPr>
        <w:t xml:space="preserve"> </w:t>
      </w:r>
    </w:p>
    <w:p w14:paraId="27233E24" w14:textId="77777777" w:rsidR="00D026D9" w:rsidRPr="00A57148" w:rsidRDefault="00D026D9" w:rsidP="005D6574">
      <w:pPr>
        <w:pStyle w:val="Default"/>
        <w:rPr>
          <w:rFonts w:ascii="Arial" w:hAnsi="Arial" w:cs="Arial"/>
        </w:rPr>
      </w:pPr>
    </w:p>
    <w:p w14:paraId="6B35567E" w14:textId="77777777" w:rsidR="005D6574" w:rsidRPr="00A57148" w:rsidRDefault="005D6574" w:rsidP="005D6574">
      <w:pPr>
        <w:autoSpaceDE w:val="0"/>
        <w:autoSpaceDN w:val="0"/>
        <w:adjustRightInd w:val="0"/>
        <w:spacing w:after="0" w:line="240" w:lineRule="auto"/>
        <w:rPr>
          <w:rFonts w:ascii="Arial" w:hAnsi="Arial" w:cs="Arial"/>
          <w:color w:val="000000"/>
          <w:kern w:val="0"/>
        </w:rPr>
      </w:pPr>
      <w:r w:rsidRPr="00C10E9E">
        <w:rPr>
          <w:rFonts w:ascii="Arial" w:hAnsi="Arial" w:cs="Arial"/>
          <w:b/>
          <w:bCs/>
          <w:color w:val="000000"/>
          <w:kern w:val="0"/>
          <w:highlight w:val="yellow"/>
        </w:rPr>
        <w:t xml:space="preserve">Página para modificar datos personales. </w:t>
      </w:r>
      <w:r w:rsidRPr="00C10E9E">
        <w:rPr>
          <w:rFonts w:ascii="Arial" w:hAnsi="Arial" w:cs="Arial"/>
          <w:color w:val="000000"/>
          <w:kern w:val="0"/>
          <w:highlight w:val="yellow"/>
        </w:rPr>
        <w:t>Un usuario (tanto administrador o visitante) puede modificar su nombre, fecha de nacimiento y contraseña, usando las mismas reglas de validación que en el formulario de registro.</w:t>
      </w:r>
      <w:r w:rsidRPr="00A57148">
        <w:rPr>
          <w:rFonts w:ascii="Arial" w:hAnsi="Arial" w:cs="Arial"/>
          <w:color w:val="000000"/>
          <w:kern w:val="0"/>
        </w:rPr>
        <w:t xml:space="preserve"> </w:t>
      </w:r>
    </w:p>
    <w:p w14:paraId="26E68383" w14:textId="77777777" w:rsidR="00D026D9" w:rsidRPr="00A57148" w:rsidRDefault="00D026D9" w:rsidP="005D6574">
      <w:pPr>
        <w:autoSpaceDE w:val="0"/>
        <w:autoSpaceDN w:val="0"/>
        <w:adjustRightInd w:val="0"/>
        <w:spacing w:after="0" w:line="240" w:lineRule="auto"/>
        <w:rPr>
          <w:rFonts w:ascii="Arial" w:hAnsi="Arial" w:cs="Arial"/>
          <w:color w:val="000000"/>
          <w:kern w:val="0"/>
        </w:rPr>
      </w:pPr>
    </w:p>
    <w:p w14:paraId="5D1B06CB" w14:textId="2FFC12F0" w:rsidR="005D4126" w:rsidRPr="00A57148" w:rsidRDefault="005D6574" w:rsidP="005D4126">
      <w:pPr>
        <w:rPr>
          <w:rFonts w:ascii="Arial" w:hAnsi="Arial" w:cs="Arial"/>
        </w:rPr>
      </w:pPr>
      <w:r w:rsidRPr="00A57148">
        <w:rPr>
          <w:rFonts w:ascii="Arial" w:hAnsi="Arial" w:cs="Arial"/>
          <w:b/>
          <w:bCs/>
          <w:color w:val="000000"/>
          <w:kern w:val="0"/>
        </w:rPr>
        <w:t xml:space="preserve">Página del mapa. </w:t>
      </w:r>
      <w:r w:rsidR="005D4126" w:rsidRPr="00A57148">
        <w:rPr>
          <w:rFonts w:ascii="Arial" w:hAnsi="Arial" w:cs="Arial"/>
        </w:rPr>
        <w:t xml:space="preserve">Implementar una funcionalidad que permita geolocalizar los epicentros en un mapa interactivo. Pueden hacer uso de un api </w:t>
      </w:r>
      <w:r w:rsidRPr="00A57148">
        <w:rPr>
          <w:rFonts w:ascii="Arial" w:hAnsi="Arial" w:cs="Arial"/>
          <w:color w:val="000000"/>
          <w:kern w:val="0"/>
        </w:rPr>
        <w:t xml:space="preserve">por medio del cual se mostrará la información sísmica obtenida </w:t>
      </w:r>
      <w:r w:rsidRPr="00A57148">
        <w:rPr>
          <w:rFonts w:ascii="Arial" w:hAnsi="Arial" w:cs="Arial"/>
          <w:kern w:val="0"/>
        </w:rPr>
        <w:t>como</w:t>
      </w:r>
      <w:r w:rsidR="005D4126" w:rsidRPr="00A57148">
        <w:rPr>
          <w:rFonts w:ascii="Arial" w:hAnsi="Arial" w:cs="Arial"/>
          <w:kern w:val="0"/>
        </w:rPr>
        <w:t xml:space="preserve"> por ejemplo</w:t>
      </w:r>
      <w:r w:rsidRPr="00A57148">
        <w:rPr>
          <w:rFonts w:ascii="Arial" w:hAnsi="Arial" w:cs="Arial"/>
          <w:kern w:val="0"/>
        </w:rPr>
        <w:t xml:space="preserve"> </w:t>
      </w:r>
      <w:r w:rsidRPr="00A57148">
        <w:rPr>
          <w:rFonts w:ascii="Arial" w:hAnsi="Arial" w:cs="Arial"/>
        </w:rPr>
        <w:t xml:space="preserve">USGS </w:t>
      </w:r>
      <w:proofErr w:type="spellStart"/>
      <w:r w:rsidRPr="00A57148">
        <w:rPr>
          <w:rFonts w:ascii="Arial" w:hAnsi="Arial" w:cs="Arial"/>
        </w:rPr>
        <w:t>Earthquake</w:t>
      </w:r>
      <w:proofErr w:type="spellEnd"/>
      <w:r w:rsidRPr="00A57148">
        <w:rPr>
          <w:rFonts w:ascii="Arial" w:hAnsi="Arial" w:cs="Arial"/>
        </w:rPr>
        <w:t xml:space="preserve"> API(</w:t>
      </w:r>
      <w:hyperlink r:id="rId7" w:history="1">
        <w:r w:rsidRPr="00A57148">
          <w:rPr>
            <w:rStyle w:val="Hipervnculo"/>
            <w:rFonts w:ascii="Arial" w:hAnsi="Arial" w:cs="Arial"/>
          </w:rPr>
          <w:t>https://earthquake.usgs.g</w:t>
        </w:r>
        <w:r w:rsidRPr="00A57148">
          <w:rPr>
            <w:rStyle w:val="Hipervnculo"/>
            <w:rFonts w:ascii="Arial" w:hAnsi="Arial" w:cs="Arial"/>
          </w:rPr>
          <w:t>o</w:t>
        </w:r>
        <w:r w:rsidRPr="00A57148">
          <w:rPr>
            <w:rStyle w:val="Hipervnculo"/>
            <w:rFonts w:ascii="Arial" w:hAnsi="Arial" w:cs="Arial"/>
          </w:rPr>
          <w:t>v/fdsnws/event/1/</w:t>
        </w:r>
      </w:hyperlink>
      <w:r w:rsidRPr="00A57148">
        <w:rPr>
          <w:rFonts w:ascii="Arial" w:hAnsi="Arial" w:cs="Arial"/>
        </w:rPr>
        <w:t>).</w:t>
      </w:r>
      <w:r w:rsidR="005D4126" w:rsidRPr="00A57148">
        <w:rPr>
          <w:rFonts w:ascii="Arial" w:hAnsi="Arial" w:cs="Arial"/>
        </w:rPr>
        <w:t xml:space="preserve"> </w:t>
      </w:r>
      <w:proofErr w:type="gramStart"/>
      <w:r w:rsidR="005E7B6D" w:rsidRPr="00A57148">
        <w:rPr>
          <w:rFonts w:ascii="Arial" w:hAnsi="Arial" w:cs="Arial"/>
        </w:rPr>
        <w:t>Los datos a recopilar</w:t>
      </w:r>
      <w:proofErr w:type="gramEnd"/>
      <w:r w:rsidR="005E7B6D" w:rsidRPr="00A57148">
        <w:rPr>
          <w:rFonts w:ascii="Arial" w:hAnsi="Arial" w:cs="Arial"/>
        </w:rPr>
        <w:t xml:space="preserve"> deben incluir, como mínimo, la latitud, longitud, magnitud, profundidad, fecha y hora del evento sísmico.</w:t>
      </w:r>
      <w:r w:rsidR="005D4126" w:rsidRPr="00A57148">
        <w:rPr>
          <w:rFonts w:ascii="Arial" w:hAnsi="Arial" w:cs="Arial"/>
        </w:rPr>
        <w:t xml:space="preserve"> Pueden desarrollar una interfaz web interactiva utilizando un </w:t>
      </w:r>
      <w:proofErr w:type="spellStart"/>
      <w:r w:rsidR="005D4126" w:rsidRPr="00A57148">
        <w:rPr>
          <w:rFonts w:ascii="Arial" w:hAnsi="Arial" w:cs="Arial"/>
        </w:rPr>
        <w:t>framework</w:t>
      </w:r>
      <w:proofErr w:type="spellEnd"/>
      <w:r w:rsidR="005D4126" w:rsidRPr="00A57148">
        <w:rPr>
          <w:rFonts w:ascii="Arial" w:hAnsi="Arial" w:cs="Arial"/>
        </w:rPr>
        <w:t xml:space="preserve"> adecuado (por ejemplo, </w:t>
      </w:r>
      <w:proofErr w:type="spellStart"/>
      <w:r w:rsidR="005D4126" w:rsidRPr="00A57148">
        <w:rPr>
          <w:rFonts w:ascii="Arial" w:hAnsi="Arial" w:cs="Arial"/>
        </w:rPr>
        <w:t>Flask</w:t>
      </w:r>
      <w:proofErr w:type="spellEnd"/>
      <w:r w:rsidR="005D4126" w:rsidRPr="00A57148">
        <w:rPr>
          <w:rFonts w:ascii="Arial" w:hAnsi="Arial" w:cs="Arial"/>
        </w:rPr>
        <w:t xml:space="preserve"> o Django). La interfaz debe mostrar un mapa en tiempo real con marcadores en los epicentros de los eventos sísmicos. Deberán implementar filtros de búsqueda para que los usuarios puedan consultar datos por magnitud, fecha, y ubicación.</w:t>
      </w:r>
    </w:p>
    <w:p w14:paraId="62B944DA" w14:textId="545CF274" w:rsidR="005D4126" w:rsidRPr="00A57148" w:rsidRDefault="005D4126" w:rsidP="005D4126">
      <w:pPr>
        <w:rPr>
          <w:rFonts w:ascii="Arial" w:hAnsi="Arial" w:cs="Arial"/>
        </w:rPr>
      </w:pPr>
      <w:r w:rsidRPr="00A57148">
        <w:rPr>
          <w:rFonts w:ascii="Arial" w:hAnsi="Arial" w:cs="Arial"/>
        </w:rPr>
        <w:t xml:space="preserve">  El mapa debe actualizarse en tiempo real con los nuevos datos obtenidos de la API sísmica. Pueden utilizar técnicas de </w:t>
      </w:r>
      <w:proofErr w:type="spellStart"/>
      <w:r w:rsidRPr="00A57148">
        <w:rPr>
          <w:rFonts w:ascii="Arial" w:hAnsi="Arial" w:cs="Arial"/>
        </w:rPr>
        <w:t>polling</w:t>
      </w:r>
      <w:proofErr w:type="spellEnd"/>
      <w:r w:rsidRPr="00A57148">
        <w:rPr>
          <w:rFonts w:ascii="Arial" w:hAnsi="Arial" w:cs="Arial"/>
        </w:rPr>
        <w:t xml:space="preserve"> o </w:t>
      </w:r>
      <w:proofErr w:type="spellStart"/>
      <w:r w:rsidRPr="00A57148">
        <w:rPr>
          <w:rFonts w:ascii="Arial" w:hAnsi="Arial" w:cs="Arial"/>
        </w:rPr>
        <w:t>websockets</w:t>
      </w:r>
      <w:proofErr w:type="spellEnd"/>
      <w:r w:rsidRPr="00A57148">
        <w:rPr>
          <w:rFonts w:ascii="Arial" w:hAnsi="Arial" w:cs="Arial"/>
        </w:rPr>
        <w:t xml:space="preserve"> para actualizar los datos y la visualización sin necesidad de recargar la página.</w:t>
      </w:r>
    </w:p>
    <w:p w14:paraId="0D221454" w14:textId="47C34829" w:rsidR="005D4126" w:rsidRPr="00A57148" w:rsidRDefault="005D4126" w:rsidP="005D4126">
      <w:pPr>
        <w:rPr>
          <w:rFonts w:ascii="Arial" w:hAnsi="Arial" w:cs="Arial"/>
          <w:b/>
          <w:bCs/>
          <w:color w:val="215E99" w:themeColor="text2" w:themeTint="BF"/>
          <w:sz w:val="32"/>
          <w:szCs w:val="32"/>
        </w:rPr>
      </w:pPr>
      <w:r w:rsidRPr="00A57148">
        <w:rPr>
          <w:rFonts w:ascii="Arial" w:hAnsi="Arial" w:cs="Arial"/>
          <w:b/>
          <w:bCs/>
          <w:color w:val="215E99" w:themeColor="text2" w:themeTint="BF"/>
          <w:sz w:val="32"/>
          <w:szCs w:val="32"/>
        </w:rPr>
        <w:t>Documentación y Entrega</w:t>
      </w:r>
    </w:p>
    <w:p w14:paraId="6F728CA4" w14:textId="1AECC11B" w:rsidR="005D4126" w:rsidRPr="00A57148" w:rsidRDefault="005D4126" w:rsidP="0067687F">
      <w:pPr>
        <w:pStyle w:val="Prrafodelista"/>
        <w:numPr>
          <w:ilvl w:val="0"/>
          <w:numId w:val="2"/>
        </w:numPr>
        <w:rPr>
          <w:rFonts w:ascii="Arial" w:hAnsi="Arial" w:cs="Arial"/>
        </w:rPr>
      </w:pPr>
      <w:r w:rsidRPr="00A57148">
        <w:rPr>
          <w:rFonts w:ascii="Arial" w:hAnsi="Arial" w:cs="Arial"/>
        </w:rPr>
        <w:t>Documentar todo el proceso de desarrollo, incluyendo instrucciones de instalación, configuración y uso de la aplicación.</w:t>
      </w:r>
    </w:p>
    <w:p w14:paraId="188A5D47" w14:textId="5D67BFBB" w:rsidR="005D4126" w:rsidRPr="00A57148" w:rsidRDefault="005D4126" w:rsidP="0067687F">
      <w:pPr>
        <w:pStyle w:val="Prrafodelista"/>
        <w:numPr>
          <w:ilvl w:val="0"/>
          <w:numId w:val="2"/>
        </w:numPr>
        <w:rPr>
          <w:rFonts w:ascii="Arial" w:hAnsi="Arial" w:cs="Arial"/>
        </w:rPr>
      </w:pPr>
      <w:r w:rsidRPr="00A57148">
        <w:rPr>
          <w:rFonts w:ascii="Arial" w:hAnsi="Arial" w:cs="Arial"/>
        </w:rPr>
        <w:t>Entregar el código fuente completo junto con la documentación y una presentación que explique el funcionamiento y las características de la aplicación.</w:t>
      </w:r>
    </w:p>
    <w:p w14:paraId="08D0216C" w14:textId="77777777" w:rsidR="005D4126" w:rsidRPr="00A57148" w:rsidRDefault="005D4126" w:rsidP="005D4126">
      <w:pPr>
        <w:rPr>
          <w:rFonts w:ascii="Arial" w:hAnsi="Arial" w:cs="Arial"/>
        </w:rPr>
      </w:pPr>
    </w:p>
    <w:p w14:paraId="4B6C486C" w14:textId="29B433FF" w:rsidR="005D4126" w:rsidRPr="00A57148" w:rsidRDefault="005D4126" w:rsidP="005D4126">
      <w:pPr>
        <w:rPr>
          <w:rFonts w:ascii="Arial" w:hAnsi="Arial" w:cs="Arial"/>
          <w:b/>
          <w:bCs/>
          <w:color w:val="215E99" w:themeColor="text2" w:themeTint="BF"/>
          <w:sz w:val="32"/>
          <w:szCs w:val="32"/>
        </w:rPr>
      </w:pPr>
      <w:r w:rsidRPr="00A57148">
        <w:rPr>
          <w:rFonts w:ascii="Arial" w:hAnsi="Arial" w:cs="Arial"/>
          <w:b/>
          <w:bCs/>
          <w:color w:val="215E99" w:themeColor="text2" w:themeTint="BF"/>
          <w:sz w:val="32"/>
          <w:szCs w:val="32"/>
        </w:rPr>
        <w:t>Criterios de Evaluación</w:t>
      </w:r>
    </w:p>
    <w:p w14:paraId="14233CD7" w14:textId="7971C5EA" w:rsidR="005D4126" w:rsidRPr="00A57148" w:rsidRDefault="005D4126" w:rsidP="0067687F">
      <w:pPr>
        <w:pStyle w:val="Prrafodelista"/>
        <w:numPr>
          <w:ilvl w:val="0"/>
          <w:numId w:val="4"/>
        </w:numPr>
        <w:rPr>
          <w:rFonts w:ascii="Arial" w:hAnsi="Arial" w:cs="Arial"/>
        </w:rPr>
      </w:pPr>
      <w:r w:rsidRPr="00A57148">
        <w:rPr>
          <w:rFonts w:ascii="Arial" w:hAnsi="Arial" w:cs="Arial"/>
        </w:rPr>
        <w:lastRenderedPageBreak/>
        <w:t>Precisión y Eficiencia: La aplicación debe funcionar sin errores, proporcionando datos precisos y actualizaciones en tiempo real.</w:t>
      </w:r>
    </w:p>
    <w:p w14:paraId="26E1C346" w14:textId="718546FB" w:rsidR="005D4126" w:rsidRPr="00A57148" w:rsidRDefault="005D4126" w:rsidP="0067687F">
      <w:pPr>
        <w:pStyle w:val="Prrafodelista"/>
        <w:numPr>
          <w:ilvl w:val="0"/>
          <w:numId w:val="4"/>
        </w:numPr>
        <w:rPr>
          <w:rFonts w:ascii="Arial" w:hAnsi="Arial" w:cs="Arial"/>
        </w:rPr>
      </w:pPr>
      <w:r w:rsidRPr="00A57148">
        <w:rPr>
          <w:rFonts w:ascii="Arial" w:hAnsi="Arial" w:cs="Arial"/>
        </w:rPr>
        <w:t>Interfaz de Usuario: La interfaz debe ser intuitiva, fácil de usar y visualmente atractiva.</w:t>
      </w:r>
    </w:p>
    <w:p w14:paraId="3E0D0CA0" w14:textId="41243B05" w:rsidR="005D4126" w:rsidRPr="00A57148" w:rsidRDefault="005D4126" w:rsidP="0067687F">
      <w:pPr>
        <w:pStyle w:val="Prrafodelista"/>
        <w:numPr>
          <w:ilvl w:val="0"/>
          <w:numId w:val="4"/>
        </w:numPr>
        <w:rPr>
          <w:rFonts w:ascii="Arial" w:hAnsi="Arial" w:cs="Arial"/>
        </w:rPr>
      </w:pPr>
      <w:r w:rsidRPr="00A57148">
        <w:rPr>
          <w:rFonts w:ascii="Arial" w:hAnsi="Arial" w:cs="Arial"/>
        </w:rPr>
        <w:t>Calidad del Código: El código debe ser limpio, bien comentado y seguir las mejores prácticas de desarrollo.</w:t>
      </w:r>
    </w:p>
    <w:p w14:paraId="15AA38CF" w14:textId="5B5E22C4" w:rsidR="005D4126" w:rsidRPr="00A57148" w:rsidRDefault="005D4126" w:rsidP="0067687F">
      <w:pPr>
        <w:pStyle w:val="Prrafodelista"/>
        <w:numPr>
          <w:ilvl w:val="0"/>
          <w:numId w:val="4"/>
        </w:numPr>
        <w:rPr>
          <w:rFonts w:ascii="Arial" w:hAnsi="Arial" w:cs="Arial"/>
        </w:rPr>
      </w:pPr>
      <w:r w:rsidRPr="00A57148">
        <w:rPr>
          <w:rFonts w:ascii="Arial" w:hAnsi="Arial" w:cs="Arial"/>
        </w:rPr>
        <w:t>Documentación: La documentación debe ser clara, detallada y facilitar la comprensión y uso de la aplicación.</w:t>
      </w:r>
    </w:p>
    <w:p w14:paraId="3DA71FE3" w14:textId="5995AAE1" w:rsidR="005E7B6D" w:rsidRPr="00A57148" w:rsidRDefault="005D4126" w:rsidP="0067687F">
      <w:pPr>
        <w:pStyle w:val="Prrafodelista"/>
        <w:numPr>
          <w:ilvl w:val="0"/>
          <w:numId w:val="4"/>
        </w:numPr>
        <w:rPr>
          <w:rFonts w:ascii="Arial" w:hAnsi="Arial" w:cs="Arial"/>
        </w:rPr>
      </w:pPr>
      <w:r w:rsidRPr="00A57148">
        <w:rPr>
          <w:rFonts w:ascii="Arial" w:hAnsi="Arial" w:cs="Arial"/>
        </w:rPr>
        <w:t>Innovación: Se valorarán características adicionales que mejoren la funcionalidad y usabilidad de la aplicación.</w:t>
      </w:r>
    </w:p>
    <w:p w14:paraId="2328F3A3" w14:textId="013B9515" w:rsidR="005D4126" w:rsidRPr="00A57148" w:rsidRDefault="005D4126" w:rsidP="005D4126">
      <w:pPr>
        <w:rPr>
          <w:rFonts w:ascii="Arial" w:hAnsi="Arial" w:cs="Arial"/>
          <w:b/>
          <w:bCs/>
          <w:color w:val="215E99" w:themeColor="text2" w:themeTint="BF"/>
          <w:sz w:val="32"/>
          <w:szCs w:val="32"/>
        </w:rPr>
      </w:pPr>
      <w:proofErr w:type="gramStart"/>
      <w:r w:rsidRPr="00A57148">
        <w:rPr>
          <w:rFonts w:ascii="Arial" w:hAnsi="Arial" w:cs="Arial"/>
          <w:b/>
          <w:bCs/>
          <w:color w:val="215E99" w:themeColor="text2" w:themeTint="BF"/>
          <w:sz w:val="32"/>
          <w:szCs w:val="32"/>
        </w:rPr>
        <w:t>Herramientas a utilizar</w:t>
      </w:r>
      <w:proofErr w:type="gramEnd"/>
    </w:p>
    <w:p w14:paraId="75178955" w14:textId="3E5DB15F" w:rsidR="005D4126" w:rsidRPr="00A57148" w:rsidRDefault="005D4126" w:rsidP="0067687F">
      <w:pPr>
        <w:pStyle w:val="Prrafodelista"/>
        <w:numPr>
          <w:ilvl w:val="0"/>
          <w:numId w:val="5"/>
        </w:numPr>
        <w:rPr>
          <w:rFonts w:ascii="Arial" w:hAnsi="Arial" w:cs="Arial"/>
        </w:rPr>
      </w:pPr>
      <w:r w:rsidRPr="00A57148">
        <w:rPr>
          <w:rFonts w:ascii="Arial" w:hAnsi="Arial" w:cs="Arial"/>
        </w:rPr>
        <w:t xml:space="preserve">Python: Para el desarrollo </w:t>
      </w:r>
      <w:proofErr w:type="spellStart"/>
      <w:r w:rsidRPr="00A57148">
        <w:rPr>
          <w:rFonts w:ascii="Arial" w:hAnsi="Arial" w:cs="Arial"/>
        </w:rPr>
        <w:t>backend</w:t>
      </w:r>
      <w:proofErr w:type="spellEnd"/>
      <w:r w:rsidRPr="00A57148">
        <w:rPr>
          <w:rFonts w:ascii="Arial" w:hAnsi="Arial" w:cs="Arial"/>
        </w:rPr>
        <w:t xml:space="preserve"> y manejo de datos.</w:t>
      </w:r>
    </w:p>
    <w:p w14:paraId="22FC68E8" w14:textId="799ABFAF" w:rsidR="005D4126" w:rsidRPr="00A57148" w:rsidRDefault="005D4126" w:rsidP="0067687F">
      <w:pPr>
        <w:pStyle w:val="Prrafodelista"/>
        <w:numPr>
          <w:ilvl w:val="0"/>
          <w:numId w:val="5"/>
        </w:numPr>
        <w:rPr>
          <w:rFonts w:ascii="Arial" w:hAnsi="Arial" w:cs="Arial"/>
        </w:rPr>
      </w:pPr>
      <w:proofErr w:type="spellStart"/>
      <w:r w:rsidRPr="00A57148">
        <w:rPr>
          <w:rFonts w:ascii="Arial" w:hAnsi="Arial" w:cs="Arial"/>
        </w:rPr>
        <w:t>Flask</w:t>
      </w:r>
      <w:proofErr w:type="spellEnd"/>
      <w:r w:rsidRPr="00A57148">
        <w:rPr>
          <w:rFonts w:ascii="Arial" w:hAnsi="Arial" w:cs="Arial"/>
        </w:rPr>
        <w:t>/Django: Para la creación de la aplicación web.</w:t>
      </w:r>
    </w:p>
    <w:p w14:paraId="48515CD4" w14:textId="2A96842E" w:rsidR="005D4126" w:rsidRPr="00A57148" w:rsidRDefault="005D4126" w:rsidP="0067687F">
      <w:pPr>
        <w:pStyle w:val="Prrafodelista"/>
        <w:numPr>
          <w:ilvl w:val="0"/>
          <w:numId w:val="5"/>
        </w:numPr>
        <w:rPr>
          <w:rFonts w:ascii="Arial" w:hAnsi="Arial" w:cs="Arial"/>
        </w:rPr>
      </w:pPr>
      <w:r w:rsidRPr="00A57148">
        <w:rPr>
          <w:rFonts w:ascii="Arial" w:hAnsi="Arial" w:cs="Arial"/>
        </w:rPr>
        <w:t xml:space="preserve">Google </w:t>
      </w:r>
      <w:proofErr w:type="spellStart"/>
      <w:r w:rsidRPr="00A57148">
        <w:rPr>
          <w:rFonts w:ascii="Arial" w:hAnsi="Arial" w:cs="Arial"/>
        </w:rPr>
        <w:t>Maps</w:t>
      </w:r>
      <w:proofErr w:type="spellEnd"/>
      <w:r w:rsidRPr="00A57148">
        <w:rPr>
          <w:rFonts w:ascii="Arial" w:hAnsi="Arial" w:cs="Arial"/>
        </w:rPr>
        <w:t xml:space="preserve"> API / Leaflet.js: Para la visualización de mapas.</w:t>
      </w:r>
    </w:p>
    <w:p w14:paraId="746314F8" w14:textId="209840C3" w:rsidR="005D4126" w:rsidRPr="00A57148" w:rsidRDefault="005D4126" w:rsidP="0067687F">
      <w:pPr>
        <w:pStyle w:val="Prrafodelista"/>
        <w:numPr>
          <w:ilvl w:val="0"/>
          <w:numId w:val="5"/>
        </w:numPr>
        <w:rPr>
          <w:rFonts w:ascii="Arial" w:hAnsi="Arial" w:cs="Arial"/>
        </w:rPr>
      </w:pPr>
      <w:r w:rsidRPr="00A57148">
        <w:rPr>
          <w:rFonts w:ascii="Arial" w:hAnsi="Arial" w:cs="Arial"/>
        </w:rPr>
        <w:t>SQL Server: Para la gestión de la base de datos.</w:t>
      </w:r>
    </w:p>
    <w:p w14:paraId="182853C6" w14:textId="60FA2476" w:rsidR="005D4126" w:rsidRPr="00A57148" w:rsidRDefault="005D4126" w:rsidP="0067687F">
      <w:pPr>
        <w:pStyle w:val="Prrafodelista"/>
        <w:numPr>
          <w:ilvl w:val="0"/>
          <w:numId w:val="5"/>
        </w:numPr>
        <w:rPr>
          <w:rFonts w:ascii="Arial" w:hAnsi="Arial" w:cs="Arial"/>
        </w:rPr>
      </w:pPr>
      <w:r w:rsidRPr="00A57148">
        <w:rPr>
          <w:rFonts w:ascii="Arial" w:hAnsi="Arial" w:cs="Arial"/>
        </w:rPr>
        <w:t xml:space="preserve">USGS </w:t>
      </w:r>
      <w:proofErr w:type="spellStart"/>
      <w:r w:rsidRPr="00A57148">
        <w:rPr>
          <w:rFonts w:ascii="Arial" w:hAnsi="Arial" w:cs="Arial"/>
        </w:rPr>
        <w:t>Earthquake</w:t>
      </w:r>
      <w:proofErr w:type="spellEnd"/>
      <w:r w:rsidRPr="00A57148">
        <w:rPr>
          <w:rFonts w:ascii="Arial" w:hAnsi="Arial" w:cs="Arial"/>
        </w:rPr>
        <w:t xml:space="preserve"> API: Para la obtención de datos sísmicos.</w:t>
      </w:r>
    </w:p>
    <w:p w14:paraId="24352CA9" w14:textId="77777777" w:rsidR="005D4126" w:rsidRDefault="005D4126" w:rsidP="005E7B6D"/>
    <w:p w14:paraId="32502060" w14:textId="46F6D658" w:rsidR="00A57148" w:rsidRPr="00A57148" w:rsidRDefault="00A57148" w:rsidP="00A57148">
      <w:pPr>
        <w:tabs>
          <w:tab w:val="left" w:pos="3900"/>
        </w:tabs>
      </w:pPr>
      <w:r>
        <w:tab/>
      </w:r>
    </w:p>
    <w:sectPr w:rsidR="00A57148" w:rsidRPr="00A57148" w:rsidSect="00084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28176" w14:textId="77777777" w:rsidR="00470FF1" w:rsidRDefault="00470FF1" w:rsidP="0067687F">
      <w:pPr>
        <w:spacing w:after="0" w:line="240" w:lineRule="auto"/>
      </w:pPr>
      <w:r>
        <w:separator/>
      </w:r>
    </w:p>
  </w:endnote>
  <w:endnote w:type="continuationSeparator" w:id="0">
    <w:p w14:paraId="64F725EF" w14:textId="77777777" w:rsidR="00470FF1" w:rsidRDefault="00470FF1" w:rsidP="0067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EA075" w14:textId="77777777" w:rsidR="00470FF1" w:rsidRDefault="00470FF1" w:rsidP="0067687F">
      <w:pPr>
        <w:spacing w:after="0" w:line="240" w:lineRule="auto"/>
      </w:pPr>
      <w:r>
        <w:separator/>
      </w:r>
    </w:p>
  </w:footnote>
  <w:footnote w:type="continuationSeparator" w:id="0">
    <w:p w14:paraId="63E71665" w14:textId="77777777" w:rsidR="00470FF1" w:rsidRDefault="00470FF1" w:rsidP="00676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3FC4"/>
    <w:multiLevelType w:val="hybridMultilevel"/>
    <w:tmpl w:val="58BA3FD0"/>
    <w:lvl w:ilvl="0" w:tplc="560EADE2">
      <w:numFmt w:val="bullet"/>
      <w:lvlText w:val="-"/>
      <w:lvlJc w:val="left"/>
      <w:pPr>
        <w:ind w:left="530" w:hanging="360"/>
      </w:pPr>
      <w:rPr>
        <w:rFonts w:ascii="Arial" w:eastAsiaTheme="minorHAnsi" w:hAnsi="Arial" w:cs="Arial" w:hint="default"/>
      </w:rPr>
    </w:lvl>
    <w:lvl w:ilvl="1" w:tplc="0C0A0003" w:tentative="1">
      <w:start w:val="1"/>
      <w:numFmt w:val="bullet"/>
      <w:lvlText w:val="o"/>
      <w:lvlJc w:val="left"/>
      <w:pPr>
        <w:ind w:left="1250" w:hanging="360"/>
      </w:pPr>
      <w:rPr>
        <w:rFonts w:ascii="Courier New" w:hAnsi="Courier New" w:cs="Courier New" w:hint="default"/>
      </w:rPr>
    </w:lvl>
    <w:lvl w:ilvl="2" w:tplc="0C0A0005" w:tentative="1">
      <w:start w:val="1"/>
      <w:numFmt w:val="bullet"/>
      <w:lvlText w:val=""/>
      <w:lvlJc w:val="left"/>
      <w:pPr>
        <w:ind w:left="1970" w:hanging="360"/>
      </w:pPr>
      <w:rPr>
        <w:rFonts w:ascii="Wingdings" w:hAnsi="Wingdings" w:hint="default"/>
      </w:rPr>
    </w:lvl>
    <w:lvl w:ilvl="3" w:tplc="0C0A0001" w:tentative="1">
      <w:start w:val="1"/>
      <w:numFmt w:val="bullet"/>
      <w:lvlText w:val=""/>
      <w:lvlJc w:val="left"/>
      <w:pPr>
        <w:ind w:left="2690" w:hanging="360"/>
      </w:pPr>
      <w:rPr>
        <w:rFonts w:ascii="Symbol" w:hAnsi="Symbol" w:hint="default"/>
      </w:rPr>
    </w:lvl>
    <w:lvl w:ilvl="4" w:tplc="0C0A0003" w:tentative="1">
      <w:start w:val="1"/>
      <w:numFmt w:val="bullet"/>
      <w:lvlText w:val="o"/>
      <w:lvlJc w:val="left"/>
      <w:pPr>
        <w:ind w:left="3410" w:hanging="360"/>
      </w:pPr>
      <w:rPr>
        <w:rFonts w:ascii="Courier New" w:hAnsi="Courier New" w:cs="Courier New" w:hint="default"/>
      </w:rPr>
    </w:lvl>
    <w:lvl w:ilvl="5" w:tplc="0C0A0005" w:tentative="1">
      <w:start w:val="1"/>
      <w:numFmt w:val="bullet"/>
      <w:lvlText w:val=""/>
      <w:lvlJc w:val="left"/>
      <w:pPr>
        <w:ind w:left="4130" w:hanging="360"/>
      </w:pPr>
      <w:rPr>
        <w:rFonts w:ascii="Wingdings" w:hAnsi="Wingdings" w:hint="default"/>
      </w:rPr>
    </w:lvl>
    <w:lvl w:ilvl="6" w:tplc="0C0A0001" w:tentative="1">
      <w:start w:val="1"/>
      <w:numFmt w:val="bullet"/>
      <w:lvlText w:val=""/>
      <w:lvlJc w:val="left"/>
      <w:pPr>
        <w:ind w:left="4850" w:hanging="360"/>
      </w:pPr>
      <w:rPr>
        <w:rFonts w:ascii="Symbol" w:hAnsi="Symbol" w:hint="default"/>
      </w:rPr>
    </w:lvl>
    <w:lvl w:ilvl="7" w:tplc="0C0A0003" w:tentative="1">
      <w:start w:val="1"/>
      <w:numFmt w:val="bullet"/>
      <w:lvlText w:val="o"/>
      <w:lvlJc w:val="left"/>
      <w:pPr>
        <w:ind w:left="5570" w:hanging="360"/>
      </w:pPr>
      <w:rPr>
        <w:rFonts w:ascii="Courier New" w:hAnsi="Courier New" w:cs="Courier New" w:hint="default"/>
      </w:rPr>
    </w:lvl>
    <w:lvl w:ilvl="8" w:tplc="0C0A0005" w:tentative="1">
      <w:start w:val="1"/>
      <w:numFmt w:val="bullet"/>
      <w:lvlText w:val=""/>
      <w:lvlJc w:val="left"/>
      <w:pPr>
        <w:ind w:left="6290" w:hanging="360"/>
      </w:pPr>
      <w:rPr>
        <w:rFonts w:ascii="Wingdings" w:hAnsi="Wingdings" w:hint="default"/>
      </w:rPr>
    </w:lvl>
  </w:abstractNum>
  <w:abstractNum w:abstractNumId="1" w15:restartNumberingAfterBreak="0">
    <w:nsid w:val="10EB3A39"/>
    <w:multiLevelType w:val="hybridMultilevel"/>
    <w:tmpl w:val="BDA631C4"/>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CE0311"/>
    <w:multiLevelType w:val="hybridMultilevel"/>
    <w:tmpl w:val="B7FEF9F2"/>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F14B30"/>
    <w:multiLevelType w:val="hybridMultilevel"/>
    <w:tmpl w:val="8F285910"/>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C36BBE"/>
    <w:multiLevelType w:val="hybridMultilevel"/>
    <w:tmpl w:val="6978BFFE"/>
    <w:lvl w:ilvl="0" w:tplc="0409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49083473">
    <w:abstractNumId w:val="2"/>
  </w:num>
  <w:num w:numId="2" w16cid:durableId="1300649205">
    <w:abstractNumId w:val="1"/>
  </w:num>
  <w:num w:numId="3" w16cid:durableId="526480883">
    <w:abstractNumId w:val="0"/>
  </w:num>
  <w:num w:numId="4" w16cid:durableId="1413284127">
    <w:abstractNumId w:val="3"/>
  </w:num>
  <w:num w:numId="5" w16cid:durableId="414520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74"/>
    <w:rsid w:val="000844BA"/>
    <w:rsid w:val="00297E68"/>
    <w:rsid w:val="00470FF1"/>
    <w:rsid w:val="004B08E6"/>
    <w:rsid w:val="004F1C85"/>
    <w:rsid w:val="0059015E"/>
    <w:rsid w:val="005B7805"/>
    <w:rsid w:val="005D4126"/>
    <w:rsid w:val="005D6574"/>
    <w:rsid w:val="005E7B6D"/>
    <w:rsid w:val="0067687F"/>
    <w:rsid w:val="0077312B"/>
    <w:rsid w:val="007B2192"/>
    <w:rsid w:val="00841FDF"/>
    <w:rsid w:val="00894937"/>
    <w:rsid w:val="00931E87"/>
    <w:rsid w:val="00970647"/>
    <w:rsid w:val="009F62B7"/>
    <w:rsid w:val="00A57148"/>
    <w:rsid w:val="00AA2095"/>
    <w:rsid w:val="00B50FBD"/>
    <w:rsid w:val="00C10E9E"/>
    <w:rsid w:val="00D026D9"/>
    <w:rsid w:val="00DB1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780C"/>
  <w15:chartTrackingRefBased/>
  <w15:docId w15:val="{BC8C1BA5-F247-43E8-BF45-096927C6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6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65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65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65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65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65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65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65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5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65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65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65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65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65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65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65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6574"/>
    <w:rPr>
      <w:rFonts w:eastAsiaTheme="majorEastAsia" w:cstheme="majorBidi"/>
      <w:color w:val="272727" w:themeColor="text1" w:themeTint="D8"/>
    </w:rPr>
  </w:style>
  <w:style w:type="paragraph" w:styleId="Ttulo">
    <w:name w:val="Title"/>
    <w:basedOn w:val="Normal"/>
    <w:next w:val="Normal"/>
    <w:link w:val="TtuloCar"/>
    <w:uiPriority w:val="10"/>
    <w:qFormat/>
    <w:rsid w:val="005D6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5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5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65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6574"/>
    <w:pPr>
      <w:spacing w:before="160"/>
      <w:jc w:val="center"/>
    </w:pPr>
    <w:rPr>
      <w:i/>
      <w:iCs/>
      <w:color w:val="404040" w:themeColor="text1" w:themeTint="BF"/>
    </w:rPr>
  </w:style>
  <w:style w:type="character" w:customStyle="1" w:styleId="CitaCar">
    <w:name w:val="Cita Car"/>
    <w:basedOn w:val="Fuentedeprrafopredeter"/>
    <w:link w:val="Cita"/>
    <w:uiPriority w:val="29"/>
    <w:rsid w:val="005D6574"/>
    <w:rPr>
      <w:i/>
      <w:iCs/>
      <w:color w:val="404040" w:themeColor="text1" w:themeTint="BF"/>
    </w:rPr>
  </w:style>
  <w:style w:type="paragraph" w:styleId="Prrafodelista">
    <w:name w:val="List Paragraph"/>
    <w:basedOn w:val="Normal"/>
    <w:uiPriority w:val="34"/>
    <w:qFormat/>
    <w:rsid w:val="005D6574"/>
    <w:pPr>
      <w:ind w:left="720"/>
      <w:contextualSpacing/>
    </w:pPr>
  </w:style>
  <w:style w:type="character" w:styleId="nfasisintenso">
    <w:name w:val="Intense Emphasis"/>
    <w:basedOn w:val="Fuentedeprrafopredeter"/>
    <w:uiPriority w:val="21"/>
    <w:qFormat/>
    <w:rsid w:val="005D6574"/>
    <w:rPr>
      <w:i/>
      <w:iCs/>
      <w:color w:val="0F4761" w:themeColor="accent1" w:themeShade="BF"/>
    </w:rPr>
  </w:style>
  <w:style w:type="paragraph" w:styleId="Citadestacada">
    <w:name w:val="Intense Quote"/>
    <w:basedOn w:val="Normal"/>
    <w:next w:val="Normal"/>
    <w:link w:val="CitadestacadaCar"/>
    <w:uiPriority w:val="30"/>
    <w:qFormat/>
    <w:rsid w:val="005D6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6574"/>
    <w:rPr>
      <w:i/>
      <w:iCs/>
      <w:color w:val="0F4761" w:themeColor="accent1" w:themeShade="BF"/>
    </w:rPr>
  </w:style>
  <w:style w:type="character" w:styleId="Referenciaintensa">
    <w:name w:val="Intense Reference"/>
    <w:basedOn w:val="Fuentedeprrafopredeter"/>
    <w:uiPriority w:val="32"/>
    <w:qFormat/>
    <w:rsid w:val="005D6574"/>
    <w:rPr>
      <w:b/>
      <w:bCs/>
      <w:smallCaps/>
      <w:color w:val="0F4761" w:themeColor="accent1" w:themeShade="BF"/>
      <w:spacing w:val="5"/>
    </w:rPr>
  </w:style>
  <w:style w:type="paragraph" w:customStyle="1" w:styleId="Default">
    <w:name w:val="Default"/>
    <w:rsid w:val="005D6574"/>
    <w:pPr>
      <w:autoSpaceDE w:val="0"/>
      <w:autoSpaceDN w:val="0"/>
      <w:adjustRightInd w:val="0"/>
      <w:spacing w:after="0" w:line="240" w:lineRule="auto"/>
    </w:pPr>
    <w:rPr>
      <w:rFonts w:ascii="Calibri" w:hAnsi="Calibri" w:cs="Calibri"/>
      <w:color w:val="000000"/>
      <w:kern w:val="0"/>
    </w:rPr>
  </w:style>
  <w:style w:type="character" w:styleId="Hipervnculo">
    <w:name w:val="Hyperlink"/>
    <w:basedOn w:val="Fuentedeprrafopredeter"/>
    <w:uiPriority w:val="99"/>
    <w:unhideWhenUsed/>
    <w:rsid w:val="005D6574"/>
    <w:rPr>
      <w:color w:val="467886" w:themeColor="hyperlink"/>
      <w:u w:val="single"/>
    </w:rPr>
  </w:style>
  <w:style w:type="character" w:styleId="Mencinsinresolver">
    <w:name w:val="Unresolved Mention"/>
    <w:basedOn w:val="Fuentedeprrafopredeter"/>
    <w:uiPriority w:val="99"/>
    <w:semiHidden/>
    <w:unhideWhenUsed/>
    <w:rsid w:val="005D6574"/>
    <w:rPr>
      <w:color w:val="605E5C"/>
      <w:shd w:val="clear" w:color="auto" w:fill="E1DFDD"/>
    </w:rPr>
  </w:style>
  <w:style w:type="paragraph" w:styleId="Encabezado">
    <w:name w:val="header"/>
    <w:basedOn w:val="Normal"/>
    <w:link w:val="EncabezadoCar"/>
    <w:uiPriority w:val="99"/>
    <w:unhideWhenUsed/>
    <w:rsid w:val="006768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87F"/>
  </w:style>
  <w:style w:type="paragraph" w:styleId="Piedepgina">
    <w:name w:val="footer"/>
    <w:basedOn w:val="Normal"/>
    <w:link w:val="PiedepginaCar"/>
    <w:uiPriority w:val="99"/>
    <w:unhideWhenUsed/>
    <w:rsid w:val="006768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87F"/>
  </w:style>
  <w:style w:type="character" w:styleId="Hipervnculovisitado">
    <w:name w:val="FollowedHyperlink"/>
    <w:basedOn w:val="Fuentedeprrafopredeter"/>
    <w:uiPriority w:val="99"/>
    <w:semiHidden/>
    <w:unhideWhenUsed/>
    <w:rsid w:val="00C10E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thquake.usgs.gov/fdsnws/ev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932</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 Santamaría</dc:creator>
  <cp:keywords/>
  <dc:description/>
  <cp:lastModifiedBy>BRIAN HASIEL BARRANTES ROJAS</cp:lastModifiedBy>
  <cp:revision>5</cp:revision>
  <dcterms:created xsi:type="dcterms:W3CDTF">2024-06-21T22:15:00Z</dcterms:created>
  <dcterms:modified xsi:type="dcterms:W3CDTF">2024-07-24T00:55:00Z</dcterms:modified>
</cp:coreProperties>
</file>