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E01E6" w14:textId="77777777" w:rsidR="006D0CEB" w:rsidRPr="00172462" w:rsidRDefault="00000000" w:rsidP="00DD4F13">
      <w:pPr>
        <w:spacing w:after="0"/>
        <w:jc w:val="center"/>
        <w:rPr>
          <w:rFonts w:ascii="Arial" w:hAnsi="Arial" w:cs="Arial"/>
          <w:sz w:val="24"/>
        </w:rPr>
        <w:sectPr w:rsidR="006D0CEB" w:rsidRPr="00172462">
          <w:headerReference w:type="default" r:id="rId6"/>
          <w:footerReference w:type="default" r:id="rId7"/>
          <w:pgSz w:w="11906" w:h="16838"/>
          <w:pgMar w:top="113" w:right="113" w:bottom="113" w:left="113" w:header="113" w:footer="113" w:gutter="0"/>
          <w:pgNumType w:start="1"/>
          <w:cols w:space="720"/>
          <w:titlePg/>
        </w:sectPr>
      </w:pPr>
      <w:r w:rsidRPr="00172462">
        <w:rPr>
          <w:rFonts w:ascii="Arial" w:hAnsi="Arial" w:cs="Arial"/>
          <w:noProof/>
          <w:sz w:val="24"/>
        </w:rPr>
        <w:drawing>
          <wp:inline distT="0" distB="0" distL="0" distR="0" wp14:anchorId="0F06F90E" wp14:editId="14148915">
            <wp:extent cx="7560310" cy="1069213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oc-uc-logo.png"/>
                    <pic:cNvPicPr/>
                  </pic:nvPicPr>
                  <pic:blipFill>
                    <a:blip r:embed="rId8"/>
                    <a:stretch>
                      <a:fillRect/>
                    </a:stretch>
                  </pic:blipFill>
                  <pic:spPr>
                    <a:xfrm>
                      <a:off x="0" y="0"/>
                      <a:ext cx="7560310" cy="10692130"/>
                    </a:xfrm>
                    <a:prstGeom prst="rect">
                      <a:avLst/>
                    </a:prstGeom>
                  </pic:spPr>
                </pic:pic>
              </a:graphicData>
            </a:graphic>
          </wp:inline>
        </w:drawing>
      </w:r>
    </w:p>
    <w:p w14:paraId="31D68266" w14:textId="77777777" w:rsidR="006D0CEB" w:rsidRPr="00B62DBE" w:rsidRDefault="00000000">
      <w:pPr>
        <w:pStyle w:val="Heading1"/>
        <w:rPr>
          <w:rFonts w:ascii="Arial" w:hAnsi="Arial" w:cs="Arial"/>
          <w:sz w:val="28"/>
          <w:szCs w:val="24"/>
        </w:rPr>
      </w:pPr>
      <w:r w:rsidRPr="00B62DBE">
        <w:rPr>
          <w:rFonts w:ascii="Arial" w:hAnsi="Arial" w:cs="Arial"/>
          <w:sz w:val="28"/>
        </w:rPr>
        <w:lastRenderedPageBreak/>
        <w:t>Índice</w:t>
      </w:r>
    </w:p>
    <w:p w14:paraId="0D556284" w14:textId="77777777" w:rsidR="006D0CEB" w:rsidRPr="00B62DBE" w:rsidRDefault="00000000">
      <w:pPr>
        <w:pStyle w:val="TOCItem"/>
        <w:rPr>
          <w:rFonts w:ascii="Arial" w:hAnsi="Arial" w:cs="Arial"/>
          <w:sz w:val="20"/>
          <w:szCs w:val="20"/>
        </w:rPr>
      </w:pPr>
      <w:r w:rsidRPr="00B62DBE">
        <w:rPr>
          <w:rFonts w:ascii="Arial" w:hAnsi="Arial" w:cs="Arial"/>
          <w:sz w:val="20"/>
          <w:szCs w:val="20"/>
        </w:rPr>
        <w:t>1. Contexto del caso y propuesta de solución</w:t>
      </w:r>
    </w:p>
    <w:p w14:paraId="1FB1252B" w14:textId="77777777" w:rsidR="006D0CEB" w:rsidRPr="00B62DBE" w:rsidRDefault="00000000">
      <w:pPr>
        <w:pStyle w:val="TOCItem"/>
        <w:rPr>
          <w:rFonts w:ascii="Arial" w:hAnsi="Arial" w:cs="Arial"/>
          <w:sz w:val="20"/>
          <w:szCs w:val="20"/>
        </w:rPr>
      </w:pPr>
      <w:r w:rsidRPr="00B62DBE">
        <w:rPr>
          <w:rFonts w:ascii="Arial" w:hAnsi="Arial" w:cs="Arial"/>
          <w:sz w:val="20"/>
          <w:szCs w:val="20"/>
        </w:rPr>
        <w:t>2. Arquitectura de la solución implementada</w:t>
      </w:r>
    </w:p>
    <w:p w14:paraId="69EB9379" w14:textId="77777777" w:rsidR="006D0CEB" w:rsidRPr="00B62DBE" w:rsidRDefault="00000000">
      <w:pPr>
        <w:pStyle w:val="TOCItem"/>
        <w:rPr>
          <w:rFonts w:ascii="Arial" w:hAnsi="Arial" w:cs="Arial"/>
          <w:sz w:val="20"/>
          <w:szCs w:val="20"/>
        </w:rPr>
      </w:pPr>
      <w:r w:rsidRPr="00B62DBE">
        <w:rPr>
          <w:rFonts w:ascii="Arial" w:hAnsi="Arial" w:cs="Arial"/>
          <w:sz w:val="20"/>
          <w:szCs w:val="20"/>
        </w:rPr>
        <w:t xml:space="preserve">3. Aplicación </w:t>
      </w:r>
      <w:proofErr w:type="spellStart"/>
      <w:r w:rsidRPr="00B62DBE">
        <w:rPr>
          <w:rFonts w:ascii="Arial" w:hAnsi="Arial" w:cs="Arial"/>
          <w:sz w:val="20"/>
          <w:szCs w:val="20"/>
        </w:rPr>
        <w:t>React</w:t>
      </w:r>
      <w:proofErr w:type="spellEnd"/>
      <w:r w:rsidRPr="00B62DBE">
        <w:rPr>
          <w:rFonts w:ascii="Arial" w:hAnsi="Arial" w:cs="Arial"/>
          <w:sz w:val="20"/>
          <w:szCs w:val="20"/>
        </w:rPr>
        <w:t xml:space="preserve"> y MSAL</w:t>
      </w:r>
    </w:p>
    <w:p w14:paraId="0D857349" w14:textId="77777777" w:rsidR="006D0CEB" w:rsidRPr="00B62DBE" w:rsidRDefault="00000000">
      <w:pPr>
        <w:pStyle w:val="TOCItem"/>
        <w:rPr>
          <w:rFonts w:ascii="Arial" w:hAnsi="Arial" w:cs="Arial"/>
          <w:sz w:val="20"/>
          <w:szCs w:val="20"/>
        </w:rPr>
      </w:pPr>
      <w:r w:rsidRPr="00B62DBE">
        <w:rPr>
          <w:rFonts w:ascii="Arial" w:hAnsi="Arial" w:cs="Arial"/>
          <w:sz w:val="20"/>
          <w:szCs w:val="20"/>
        </w:rPr>
        <w:t>4. Microsoft Entra ID e identidad del servicio</w:t>
      </w:r>
    </w:p>
    <w:p w14:paraId="53A46154" w14:textId="77777777" w:rsidR="006D0CEB" w:rsidRPr="00B62DBE" w:rsidRDefault="00000000">
      <w:pPr>
        <w:pStyle w:val="TOCItem"/>
        <w:rPr>
          <w:rFonts w:ascii="Arial" w:hAnsi="Arial" w:cs="Arial"/>
          <w:sz w:val="20"/>
          <w:szCs w:val="20"/>
        </w:rPr>
      </w:pPr>
      <w:r w:rsidRPr="00B62DBE">
        <w:rPr>
          <w:rFonts w:ascii="Arial" w:hAnsi="Arial" w:cs="Arial"/>
          <w:sz w:val="20"/>
          <w:szCs w:val="20"/>
        </w:rPr>
        <w:t xml:space="preserve">5. API Gateway y </w:t>
      </w:r>
      <w:proofErr w:type="spellStart"/>
      <w:r w:rsidRPr="00B62DBE">
        <w:rPr>
          <w:rFonts w:ascii="Arial" w:hAnsi="Arial" w:cs="Arial"/>
          <w:sz w:val="20"/>
          <w:szCs w:val="20"/>
        </w:rPr>
        <w:t>versionamiento</w:t>
      </w:r>
      <w:proofErr w:type="spellEnd"/>
      <w:r w:rsidRPr="00B62DBE">
        <w:rPr>
          <w:rFonts w:ascii="Arial" w:hAnsi="Arial" w:cs="Arial"/>
          <w:sz w:val="20"/>
          <w:szCs w:val="20"/>
        </w:rPr>
        <w:t xml:space="preserve"> v1 / v2</w:t>
      </w:r>
    </w:p>
    <w:p w14:paraId="6436BAFD" w14:textId="77777777" w:rsidR="006D0CEB" w:rsidRPr="00B62DBE" w:rsidRDefault="00000000">
      <w:pPr>
        <w:pStyle w:val="TOCItem"/>
        <w:rPr>
          <w:rFonts w:ascii="Arial" w:hAnsi="Arial" w:cs="Arial"/>
          <w:sz w:val="20"/>
          <w:szCs w:val="20"/>
        </w:rPr>
      </w:pPr>
      <w:r w:rsidRPr="00B62DBE">
        <w:rPr>
          <w:rFonts w:ascii="Arial" w:hAnsi="Arial" w:cs="Arial"/>
          <w:sz w:val="20"/>
          <w:szCs w:val="20"/>
        </w:rPr>
        <w:t xml:space="preserve">6. </w:t>
      </w:r>
      <w:proofErr w:type="spellStart"/>
      <w:r w:rsidRPr="00B62DBE">
        <w:rPr>
          <w:rFonts w:ascii="Arial" w:hAnsi="Arial" w:cs="Arial"/>
          <w:sz w:val="20"/>
          <w:szCs w:val="20"/>
        </w:rPr>
        <w:t>Backend</w:t>
      </w:r>
      <w:proofErr w:type="spellEnd"/>
      <w:r w:rsidRPr="00B62DBE">
        <w:rPr>
          <w:rFonts w:ascii="Arial" w:hAnsi="Arial" w:cs="Arial"/>
          <w:sz w:val="20"/>
          <w:szCs w:val="20"/>
        </w:rPr>
        <w:t xml:space="preserve"> BFF y microservicios</w:t>
      </w:r>
    </w:p>
    <w:p w14:paraId="22B07632" w14:textId="77777777" w:rsidR="006D0CEB" w:rsidRPr="00B62DBE" w:rsidRDefault="00000000">
      <w:pPr>
        <w:pStyle w:val="TOCItem"/>
        <w:rPr>
          <w:rFonts w:ascii="Arial" w:hAnsi="Arial" w:cs="Arial"/>
          <w:sz w:val="20"/>
          <w:szCs w:val="20"/>
        </w:rPr>
      </w:pPr>
      <w:r w:rsidRPr="00B62DBE">
        <w:rPr>
          <w:rFonts w:ascii="Arial" w:hAnsi="Arial" w:cs="Arial"/>
          <w:sz w:val="20"/>
          <w:szCs w:val="20"/>
        </w:rPr>
        <w:t>7. Persistencia e infraestructura EC2</w:t>
      </w:r>
    </w:p>
    <w:p w14:paraId="66B3206C" w14:textId="77777777" w:rsidR="006D0CEB" w:rsidRPr="00B62DBE" w:rsidRDefault="00000000">
      <w:pPr>
        <w:pStyle w:val="TOCItem"/>
        <w:rPr>
          <w:rFonts w:ascii="Arial" w:hAnsi="Arial" w:cs="Arial"/>
          <w:sz w:val="20"/>
          <w:szCs w:val="20"/>
        </w:rPr>
      </w:pPr>
      <w:r w:rsidRPr="00B62DBE">
        <w:rPr>
          <w:rFonts w:ascii="Arial" w:hAnsi="Arial" w:cs="Arial"/>
          <w:sz w:val="20"/>
          <w:szCs w:val="20"/>
        </w:rPr>
        <w:t>8. Autorización, roles y pruebas de API</w:t>
      </w:r>
    </w:p>
    <w:p w14:paraId="00EFBB49" w14:textId="77777777" w:rsidR="006D0CEB" w:rsidRPr="00B62DBE" w:rsidRDefault="00000000">
      <w:pPr>
        <w:pStyle w:val="TOCItem"/>
        <w:rPr>
          <w:rFonts w:ascii="Arial" w:hAnsi="Arial" w:cs="Arial"/>
          <w:sz w:val="20"/>
          <w:szCs w:val="20"/>
        </w:rPr>
      </w:pPr>
      <w:r w:rsidRPr="00B62DBE">
        <w:rPr>
          <w:rFonts w:ascii="Arial" w:hAnsi="Arial" w:cs="Arial"/>
          <w:sz w:val="20"/>
          <w:szCs w:val="20"/>
        </w:rPr>
        <w:t>9. Flujo completo y pruebas</w:t>
      </w:r>
    </w:p>
    <w:p w14:paraId="07F09027" w14:textId="77777777" w:rsidR="006D0CEB" w:rsidRPr="00B62DBE" w:rsidRDefault="00000000">
      <w:pPr>
        <w:pStyle w:val="TOCItem"/>
        <w:rPr>
          <w:rFonts w:ascii="Arial" w:hAnsi="Arial" w:cs="Arial"/>
          <w:sz w:val="20"/>
          <w:szCs w:val="20"/>
        </w:rPr>
      </w:pPr>
      <w:r w:rsidRPr="00B62DBE">
        <w:rPr>
          <w:rFonts w:ascii="Arial" w:hAnsi="Arial" w:cs="Arial"/>
          <w:sz w:val="20"/>
          <w:szCs w:val="20"/>
        </w:rPr>
        <w:t>10. Conclusiones</w:t>
      </w:r>
    </w:p>
    <w:p w14:paraId="32D6D73A" w14:textId="77777777" w:rsidR="006D0CEB" w:rsidRPr="00B62DBE" w:rsidRDefault="00000000">
      <w:pPr>
        <w:pStyle w:val="TOCItem"/>
        <w:rPr>
          <w:rFonts w:ascii="Arial" w:hAnsi="Arial" w:cs="Arial"/>
          <w:sz w:val="20"/>
          <w:szCs w:val="20"/>
        </w:rPr>
      </w:pPr>
      <w:r w:rsidRPr="00B62DBE">
        <w:rPr>
          <w:rFonts w:ascii="Arial" w:hAnsi="Arial" w:cs="Arial"/>
          <w:sz w:val="20"/>
          <w:szCs w:val="20"/>
        </w:rPr>
        <w:t>Anexo A — Identidad corporativa</w:t>
      </w:r>
    </w:p>
    <w:p w14:paraId="770B8DBE" w14:textId="77777777" w:rsidR="006D0CEB" w:rsidRPr="00B62DBE" w:rsidRDefault="00000000">
      <w:pPr>
        <w:pStyle w:val="TOCItem"/>
        <w:rPr>
          <w:rFonts w:ascii="Arial" w:hAnsi="Arial" w:cs="Arial"/>
          <w:sz w:val="20"/>
          <w:szCs w:val="20"/>
        </w:rPr>
      </w:pPr>
      <w:r w:rsidRPr="00B62DBE">
        <w:rPr>
          <w:rFonts w:ascii="Arial" w:hAnsi="Arial" w:cs="Arial"/>
          <w:sz w:val="20"/>
          <w:szCs w:val="20"/>
        </w:rPr>
        <w:t>Anexo B — Entorno local y buenas prácticas</w:t>
      </w:r>
    </w:p>
    <w:p w14:paraId="67BB655D" w14:textId="77777777" w:rsidR="006D0CEB" w:rsidRPr="00B62DBE" w:rsidRDefault="00000000">
      <w:pPr>
        <w:pStyle w:val="Heading1"/>
        <w:rPr>
          <w:rFonts w:ascii="Arial" w:hAnsi="Arial" w:cs="Arial"/>
          <w:sz w:val="28"/>
          <w:szCs w:val="24"/>
        </w:rPr>
      </w:pPr>
      <w:r w:rsidRPr="00B62DBE">
        <w:rPr>
          <w:rFonts w:ascii="Arial" w:hAnsi="Arial" w:cs="Arial"/>
          <w:sz w:val="28"/>
        </w:rPr>
        <w:t>1. Contexto del caso y propuesta de solución</w:t>
      </w:r>
    </w:p>
    <w:p w14:paraId="1B2C887D" w14:textId="77777777" w:rsidR="006D0CEB" w:rsidRPr="00B62DBE" w:rsidRDefault="00000000" w:rsidP="00172462">
      <w:pPr>
        <w:jc w:val="both"/>
        <w:rPr>
          <w:rFonts w:ascii="Arial" w:hAnsi="Arial" w:cs="Arial"/>
          <w:szCs w:val="20"/>
        </w:rPr>
      </w:pPr>
      <w:r w:rsidRPr="00B62DBE">
        <w:rPr>
          <w:rFonts w:ascii="Arial" w:hAnsi="Arial" w:cs="Arial"/>
          <w:szCs w:val="20"/>
        </w:rPr>
        <w:t xml:space="preserve">Este informe describe cómo quedó armada </w:t>
      </w:r>
      <w:proofErr w:type="spellStart"/>
      <w:r w:rsidRPr="00B62DBE">
        <w:rPr>
          <w:rFonts w:ascii="Arial" w:hAnsi="Arial" w:cs="Arial"/>
          <w:szCs w:val="20"/>
        </w:rPr>
        <w:t>MesaTech</w:t>
      </w:r>
      <w:proofErr w:type="spellEnd"/>
      <w:r w:rsidRPr="00B62DBE">
        <w:rPr>
          <w:rFonts w:ascii="Arial" w:hAnsi="Arial" w:cs="Arial"/>
          <w:szCs w:val="20"/>
        </w:rPr>
        <w:t xml:space="preserve"> Cloud. El hilo es el de una solicitud: sale del navegador, pasa por Entra ID, API Gateway y el BFF, y termina en PostgreSQL.</w:t>
      </w:r>
    </w:p>
    <w:p w14:paraId="508B7A45" w14:textId="77777777" w:rsidR="006D0CEB" w:rsidRPr="00B62DBE" w:rsidRDefault="00000000">
      <w:pPr>
        <w:pStyle w:val="Heading2"/>
        <w:rPr>
          <w:rFonts w:ascii="Arial" w:hAnsi="Arial" w:cs="Arial"/>
          <w:sz w:val="24"/>
          <w:szCs w:val="24"/>
        </w:rPr>
      </w:pPr>
      <w:r w:rsidRPr="00B62DBE">
        <w:rPr>
          <w:rFonts w:ascii="Arial" w:hAnsi="Arial" w:cs="Arial"/>
          <w:sz w:val="24"/>
          <w:szCs w:val="24"/>
        </w:rPr>
        <w:t>1.1 Contexto de negocio</w:t>
      </w:r>
    </w:p>
    <w:p w14:paraId="23366E97" w14:textId="77777777" w:rsidR="006D0CEB" w:rsidRPr="00B62DBE" w:rsidRDefault="00000000" w:rsidP="00172462">
      <w:pPr>
        <w:jc w:val="both"/>
        <w:rPr>
          <w:rFonts w:ascii="Arial" w:hAnsi="Arial" w:cs="Arial"/>
          <w:szCs w:val="20"/>
        </w:rPr>
      </w:pPr>
      <w:proofErr w:type="spellStart"/>
      <w:r w:rsidRPr="00B62DBE">
        <w:rPr>
          <w:rFonts w:ascii="Arial" w:hAnsi="Arial" w:cs="Arial"/>
          <w:szCs w:val="20"/>
        </w:rPr>
        <w:t>MesaTech</w:t>
      </w:r>
      <w:proofErr w:type="spellEnd"/>
      <w:r w:rsidRPr="00B62DBE">
        <w:rPr>
          <w:rFonts w:ascii="Arial" w:hAnsi="Arial" w:cs="Arial"/>
          <w:szCs w:val="20"/>
        </w:rPr>
        <w:t xml:space="preserve"> da soporte tecnológico a </w:t>
      </w:r>
      <w:proofErr w:type="spellStart"/>
      <w:r w:rsidRPr="00B62DBE">
        <w:rPr>
          <w:rFonts w:ascii="Arial" w:hAnsi="Arial" w:cs="Arial"/>
          <w:szCs w:val="20"/>
        </w:rPr>
        <w:t>PYMEs</w:t>
      </w:r>
      <w:proofErr w:type="spellEnd"/>
      <w:r w:rsidRPr="00B62DBE">
        <w:rPr>
          <w:rFonts w:ascii="Arial" w:hAnsi="Arial" w:cs="Arial"/>
          <w:szCs w:val="20"/>
        </w:rPr>
        <w:t>. Los clientes avisan cuando se cae un sistema, cuando una aplicación falla, cuando necesitan una consulta o, a veces, cuando quieren dejar una idea de mejora. Hasta ahora eso llegaba por correo, teléfono o chat.</w:t>
      </w:r>
    </w:p>
    <w:p w14:paraId="7A3D54D1" w14:textId="77777777" w:rsidR="006D0CEB" w:rsidRPr="00B62DBE" w:rsidRDefault="00000000" w:rsidP="00172462">
      <w:pPr>
        <w:jc w:val="both"/>
        <w:rPr>
          <w:rFonts w:ascii="Arial" w:hAnsi="Arial" w:cs="Arial"/>
          <w:szCs w:val="20"/>
        </w:rPr>
      </w:pPr>
      <w:r w:rsidRPr="00B62DBE">
        <w:rPr>
          <w:rFonts w:ascii="Arial" w:hAnsi="Arial" w:cs="Arial"/>
          <w:szCs w:val="20"/>
        </w:rPr>
        <w:t xml:space="preserve">En la práctica eso se notaba todos los días. El operador no tenía cómo ver cuántos casos tenía abiertos ni en qué etapa iba cada uno. El cliente, si quería saber en qué quedó su </w:t>
      </w:r>
      <w:proofErr w:type="gramStart"/>
      <w:r w:rsidRPr="00B62DBE">
        <w:rPr>
          <w:rFonts w:ascii="Arial" w:hAnsi="Arial" w:cs="Arial"/>
          <w:szCs w:val="20"/>
        </w:rPr>
        <w:t>ticket</w:t>
      </w:r>
      <w:proofErr w:type="gramEnd"/>
      <w:r w:rsidRPr="00B62DBE">
        <w:rPr>
          <w:rFonts w:ascii="Arial" w:hAnsi="Arial" w:cs="Arial"/>
          <w:szCs w:val="20"/>
        </w:rPr>
        <w:t>, tenía que volver a llamar. Gerencia tampoco veía volumen, prioridades ni tiempos de resolución en un solo lugar.</w:t>
      </w:r>
    </w:p>
    <w:p w14:paraId="1DEBDE73" w14:textId="77777777" w:rsidR="006D0CEB" w:rsidRPr="00B62DBE" w:rsidRDefault="00000000" w:rsidP="00172462">
      <w:pPr>
        <w:jc w:val="both"/>
        <w:rPr>
          <w:rFonts w:ascii="Arial" w:hAnsi="Arial" w:cs="Arial"/>
          <w:szCs w:val="20"/>
        </w:rPr>
      </w:pPr>
      <w:proofErr w:type="spellStart"/>
      <w:r w:rsidRPr="00B62DBE">
        <w:rPr>
          <w:rFonts w:ascii="Arial" w:hAnsi="Arial" w:cs="Arial"/>
          <w:szCs w:val="20"/>
        </w:rPr>
        <w:t>MesaTech</w:t>
      </w:r>
      <w:proofErr w:type="spellEnd"/>
      <w:r w:rsidRPr="00B62DBE">
        <w:rPr>
          <w:rFonts w:ascii="Arial" w:hAnsi="Arial" w:cs="Arial"/>
          <w:szCs w:val="20"/>
        </w:rPr>
        <w:t xml:space="preserve"> Cloud es el canal web que armamos para eso. Cada solicitud queda con categoría (INCIDENTE, CONSULTA, SUGERENCIA), prioridad (BAJA, MEDIA, URGENTE) y un estado que se puede seguir desde que se crea hasta que se cierra. Quien entra se identifica con Microsoft Entra ID. Las </w:t>
      </w:r>
      <w:proofErr w:type="spellStart"/>
      <w:r w:rsidRPr="00B62DBE">
        <w:rPr>
          <w:rFonts w:ascii="Arial" w:hAnsi="Arial" w:cs="Arial"/>
          <w:szCs w:val="20"/>
        </w:rPr>
        <w:t>APIs</w:t>
      </w:r>
      <w:proofErr w:type="spellEnd"/>
      <w:r w:rsidRPr="00B62DBE">
        <w:rPr>
          <w:rFonts w:ascii="Arial" w:hAnsi="Arial" w:cs="Arial"/>
          <w:szCs w:val="20"/>
        </w:rPr>
        <w:t xml:space="preserve"> de negocio no se consumen desde Internet: todo pasa por el API Gateway de AWS.</w:t>
      </w:r>
    </w:p>
    <w:p w14:paraId="2942B364" w14:textId="77777777" w:rsidR="006D0CEB" w:rsidRPr="00B62DBE" w:rsidRDefault="00000000">
      <w:pPr>
        <w:pStyle w:val="Heading2"/>
        <w:rPr>
          <w:rFonts w:ascii="Arial" w:hAnsi="Arial" w:cs="Arial"/>
          <w:sz w:val="24"/>
          <w:szCs w:val="24"/>
        </w:rPr>
      </w:pPr>
      <w:r w:rsidRPr="00B62DBE">
        <w:rPr>
          <w:rFonts w:ascii="Arial" w:hAnsi="Arial" w:cs="Arial"/>
          <w:sz w:val="24"/>
          <w:szCs w:val="24"/>
        </w:rPr>
        <w:t>1.2 Qué tenía que resolver la plataforma</w:t>
      </w:r>
    </w:p>
    <w:p w14:paraId="440128BF" w14:textId="77777777" w:rsidR="006D0CEB" w:rsidRPr="00B62DBE" w:rsidRDefault="00000000" w:rsidP="00172462">
      <w:pPr>
        <w:jc w:val="both"/>
        <w:rPr>
          <w:rFonts w:ascii="Arial" w:hAnsi="Arial" w:cs="Arial"/>
          <w:szCs w:val="20"/>
        </w:rPr>
      </w:pPr>
      <w:r w:rsidRPr="00B62DBE">
        <w:rPr>
          <w:rFonts w:ascii="Arial" w:hAnsi="Arial" w:cs="Arial"/>
          <w:szCs w:val="20"/>
        </w:rPr>
        <w:t xml:space="preserve">No bastaba con pantallas. Había que dejar un MVP usable de punta a punta: login con Entra, el JWT revisado en el Gateway y otra vez en el BFF, permisos según el rol, reglas de negocio en el </w:t>
      </w:r>
      <w:proofErr w:type="spellStart"/>
      <w:r w:rsidRPr="00B62DBE">
        <w:rPr>
          <w:rFonts w:ascii="Arial" w:hAnsi="Arial" w:cs="Arial"/>
          <w:szCs w:val="20"/>
        </w:rPr>
        <w:t>backend</w:t>
      </w:r>
      <w:proofErr w:type="spellEnd"/>
      <w:r w:rsidRPr="00B62DBE">
        <w:rPr>
          <w:rFonts w:ascii="Arial" w:hAnsi="Arial" w:cs="Arial"/>
          <w:szCs w:val="20"/>
        </w:rPr>
        <w:t>, la API en v1 y v2, y los datos en PostgreSQL, todo corriendo en EC2.</w:t>
      </w:r>
    </w:p>
    <w:p w14:paraId="7B84F2D6" w14:textId="77777777" w:rsidR="006D0CEB" w:rsidRPr="00B62DBE" w:rsidRDefault="00000000" w:rsidP="00172462">
      <w:pPr>
        <w:jc w:val="both"/>
        <w:rPr>
          <w:rFonts w:ascii="Arial" w:hAnsi="Arial" w:cs="Arial"/>
          <w:szCs w:val="20"/>
        </w:rPr>
      </w:pPr>
      <w:r w:rsidRPr="00B62DBE">
        <w:rPr>
          <w:rFonts w:ascii="Arial" w:hAnsi="Arial" w:cs="Arial"/>
          <w:szCs w:val="20"/>
        </w:rPr>
        <w:t xml:space="preserve">En </w:t>
      </w:r>
      <w:proofErr w:type="spellStart"/>
      <w:r w:rsidRPr="00B62DBE">
        <w:rPr>
          <w:rFonts w:ascii="Arial" w:hAnsi="Arial" w:cs="Arial"/>
          <w:szCs w:val="20"/>
        </w:rPr>
        <w:t>MesaTech</w:t>
      </w:r>
      <w:proofErr w:type="spellEnd"/>
      <w:r w:rsidRPr="00B62DBE">
        <w:rPr>
          <w:rFonts w:ascii="Arial" w:hAnsi="Arial" w:cs="Arial"/>
          <w:szCs w:val="20"/>
        </w:rPr>
        <w:t xml:space="preserve"> eso significa tres cosas concretas. Un cliente no ve </w:t>
      </w:r>
      <w:proofErr w:type="gramStart"/>
      <w:r w:rsidRPr="00B62DBE">
        <w:rPr>
          <w:rFonts w:ascii="Arial" w:hAnsi="Arial" w:cs="Arial"/>
          <w:szCs w:val="20"/>
        </w:rPr>
        <w:t>tickets</w:t>
      </w:r>
      <w:proofErr w:type="gramEnd"/>
      <w:r w:rsidRPr="00B62DBE">
        <w:rPr>
          <w:rFonts w:ascii="Arial" w:hAnsi="Arial" w:cs="Arial"/>
          <w:szCs w:val="20"/>
        </w:rPr>
        <w:t xml:space="preserve"> ajenos. El operador avanza el caso sin saltarse etapas: no puede marcar RESUELTA si nunca pasó por EN_PROCESO. El administrador mantiene el catálogo con el que el equipo clasifica el trabajo.</w:t>
      </w:r>
    </w:p>
    <w:p w14:paraId="5AA0EA8E" w14:textId="77777777" w:rsidR="006D0CEB" w:rsidRPr="00B62DBE" w:rsidRDefault="00000000">
      <w:pPr>
        <w:pStyle w:val="Heading2"/>
        <w:rPr>
          <w:rFonts w:ascii="Arial" w:hAnsi="Arial" w:cs="Arial"/>
          <w:sz w:val="24"/>
          <w:szCs w:val="24"/>
        </w:rPr>
      </w:pPr>
      <w:r w:rsidRPr="00B62DBE">
        <w:rPr>
          <w:rFonts w:ascii="Arial" w:hAnsi="Arial" w:cs="Arial"/>
          <w:sz w:val="24"/>
          <w:szCs w:val="24"/>
        </w:rPr>
        <w:t>1.3 Actores y responsabilidades</w:t>
      </w:r>
    </w:p>
    <w:p w14:paraId="1393F1FD" w14:textId="77777777" w:rsidR="006D0CEB" w:rsidRPr="00B62DBE" w:rsidRDefault="00000000" w:rsidP="00172462">
      <w:pPr>
        <w:jc w:val="both"/>
        <w:rPr>
          <w:rFonts w:ascii="Arial" w:hAnsi="Arial" w:cs="Arial"/>
          <w:szCs w:val="20"/>
        </w:rPr>
      </w:pPr>
      <w:r w:rsidRPr="00B62DBE">
        <w:rPr>
          <w:rFonts w:ascii="Arial" w:hAnsi="Arial" w:cs="Arial"/>
          <w:szCs w:val="20"/>
        </w:rPr>
        <w:t xml:space="preserve">Cliente (alguien de la PYME que atiende </w:t>
      </w:r>
      <w:proofErr w:type="spellStart"/>
      <w:r w:rsidRPr="00B62DBE">
        <w:rPr>
          <w:rFonts w:ascii="Arial" w:hAnsi="Arial" w:cs="Arial"/>
          <w:szCs w:val="20"/>
        </w:rPr>
        <w:t>MesaTech</w:t>
      </w:r>
      <w:proofErr w:type="spellEnd"/>
      <w:r w:rsidRPr="00B62DBE">
        <w:rPr>
          <w:rFonts w:ascii="Arial" w:hAnsi="Arial" w:cs="Arial"/>
          <w:szCs w:val="20"/>
        </w:rPr>
        <w:t xml:space="preserve">): abre un </w:t>
      </w:r>
      <w:proofErr w:type="gramStart"/>
      <w:r w:rsidRPr="00B62DBE">
        <w:rPr>
          <w:rFonts w:ascii="Arial" w:hAnsi="Arial" w:cs="Arial"/>
          <w:szCs w:val="20"/>
        </w:rPr>
        <w:t>ticket</w:t>
      </w:r>
      <w:proofErr w:type="gramEnd"/>
      <w:r w:rsidRPr="00B62DBE">
        <w:rPr>
          <w:rFonts w:ascii="Arial" w:hAnsi="Arial" w:cs="Arial"/>
          <w:szCs w:val="20"/>
        </w:rPr>
        <w:t>, describe lo que le pasa y sigue solo sus casos. No ve la cola completa ni cambia estados. Crea y consulta «mis solicitudes».</w:t>
      </w:r>
    </w:p>
    <w:p w14:paraId="2DB72212" w14:textId="77777777" w:rsidR="006D0CEB" w:rsidRPr="00B62DBE" w:rsidRDefault="00000000" w:rsidP="00172462">
      <w:pPr>
        <w:jc w:val="both"/>
        <w:rPr>
          <w:rFonts w:ascii="Arial" w:hAnsi="Arial" w:cs="Arial"/>
          <w:szCs w:val="20"/>
        </w:rPr>
      </w:pPr>
      <w:r w:rsidRPr="00B62DBE">
        <w:rPr>
          <w:rFonts w:ascii="Arial" w:hAnsi="Arial" w:cs="Arial"/>
          <w:szCs w:val="20"/>
        </w:rPr>
        <w:lastRenderedPageBreak/>
        <w:t>Operador de soporte: toma la cola. Ve todas las solicitudes, filtra por estado, pasa el caso a ASIGNADA y EN_PROCESO, y lo cierra (RESUELTA → CERRADA) cuando ya le entregó la solución al cliente.</w:t>
      </w:r>
    </w:p>
    <w:p w14:paraId="65A2D7FD" w14:textId="77777777" w:rsidR="006D0CEB" w:rsidRPr="00B62DBE" w:rsidRDefault="00000000" w:rsidP="00172462">
      <w:pPr>
        <w:jc w:val="both"/>
        <w:rPr>
          <w:rFonts w:ascii="Arial" w:hAnsi="Arial" w:cs="Arial"/>
          <w:szCs w:val="20"/>
        </w:rPr>
      </w:pPr>
      <w:r w:rsidRPr="00B62DBE">
        <w:rPr>
          <w:rFonts w:ascii="Arial" w:hAnsi="Arial" w:cs="Arial"/>
          <w:szCs w:val="20"/>
        </w:rPr>
        <w:t>Administrador: deja listas las categorías y prioridades que usa el formulario de alta. También ve la cola completa, igual que el operador. Es quien define cómo se clasifica el trabajo: una urgencia no se carga igual que una sugerencia.</w:t>
      </w:r>
    </w:p>
    <w:p w14:paraId="7960A106" w14:textId="77777777" w:rsidR="006D0CEB" w:rsidRPr="00B62DBE" w:rsidRDefault="00000000">
      <w:pPr>
        <w:pStyle w:val="Heading2"/>
        <w:rPr>
          <w:rFonts w:ascii="Arial" w:hAnsi="Arial" w:cs="Arial"/>
          <w:sz w:val="24"/>
          <w:szCs w:val="24"/>
        </w:rPr>
      </w:pPr>
      <w:r w:rsidRPr="00B62DBE">
        <w:rPr>
          <w:rFonts w:ascii="Arial" w:hAnsi="Arial" w:cs="Arial"/>
          <w:sz w:val="24"/>
          <w:szCs w:val="24"/>
        </w:rPr>
        <w:t>1.4 Alcance funcional</w:t>
      </w:r>
    </w:p>
    <w:p w14:paraId="4101E40B" w14:textId="77777777" w:rsidR="006D0CEB" w:rsidRPr="00B62DBE" w:rsidRDefault="00000000" w:rsidP="00172462">
      <w:pPr>
        <w:jc w:val="both"/>
        <w:rPr>
          <w:rFonts w:ascii="Arial" w:hAnsi="Arial" w:cs="Arial"/>
          <w:szCs w:val="20"/>
        </w:rPr>
      </w:pPr>
      <w:r w:rsidRPr="00B62DBE">
        <w:rPr>
          <w:rFonts w:ascii="Arial" w:hAnsi="Arial" w:cs="Arial"/>
          <w:szCs w:val="20"/>
        </w:rPr>
        <w:t xml:space="preserve">Cada perfil puede hacer cosas distintas con las solicitudes. Eso está cortado en dos lados: el BFF responde 403 si el rol no corresponde, y </w:t>
      </w:r>
      <w:proofErr w:type="spellStart"/>
      <w:r w:rsidRPr="00B62DBE">
        <w:rPr>
          <w:rFonts w:ascii="Arial" w:hAnsi="Arial" w:cs="Arial"/>
          <w:szCs w:val="20"/>
        </w:rPr>
        <w:t>React</w:t>
      </w:r>
      <w:proofErr w:type="spellEnd"/>
      <w:r w:rsidRPr="00B62DBE">
        <w:rPr>
          <w:rFonts w:ascii="Arial" w:hAnsi="Arial" w:cs="Arial"/>
          <w:szCs w:val="20"/>
        </w:rPr>
        <w:t xml:space="preserve"> no muestra lo que esa persona no debería usar.</w:t>
      </w:r>
    </w:p>
    <w:tbl>
      <w:tblPr>
        <w:tblStyle w:val="a"/>
        <w:tblW w:w="5000" w:type="pct"/>
        <w:tblInd w:w="0" w:type="dxa"/>
        <w:tblLook w:val="0420" w:firstRow="1" w:lastRow="0" w:firstColumn="0" w:lastColumn="0" w:noHBand="0" w:noVBand="1"/>
      </w:tblPr>
      <w:tblGrid>
        <w:gridCol w:w="2268"/>
        <w:gridCol w:w="2268"/>
        <w:gridCol w:w="2268"/>
        <w:gridCol w:w="2268"/>
      </w:tblGrid>
      <w:tr w:rsidR="006D0CEB" w:rsidRPr="00B62DBE" w14:paraId="06710899" w14:textId="77777777" w:rsidTr="00F73E35">
        <w:trPr>
          <w:tblHeader/>
        </w:trPr>
        <w:tc>
          <w:tcPr>
            <w:tcW w:w="1250" w:type="pct"/>
            <w:shd w:val="clear" w:color="auto" w:fill="0E3D48"/>
          </w:tcPr>
          <w:p w14:paraId="20BF3A11" w14:textId="77777777" w:rsidR="006D0CEB" w:rsidRPr="00B62DBE" w:rsidRDefault="00000000">
            <w:pPr>
              <w:rPr>
                <w:rFonts w:ascii="Arial" w:hAnsi="Arial" w:cs="Arial"/>
                <w:sz w:val="20"/>
                <w:szCs w:val="20"/>
              </w:rPr>
            </w:pPr>
            <w:r w:rsidRPr="00B62DBE">
              <w:rPr>
                <w:rFonts w:ascii="Arial" w:hAnsi="Arial" w:cs="Arial"/>
                <w:b/>
                <w:bCs/>
                <w:color w:val="FFFFFF"/>
                <w:sz w:val="18"/>
                <w:szCs w:val="18"/>
              </w:rPr>
              <w:t>Acción</w:t>
            </w:r>
          </w:p>
        </w:tc>
        <w:tc>
          <w:tcPr>
            <w:tcW w:w="1250" w:type="pct"/>
            <w:shd w:val="clear" w:color="auto" w:fill="0E3D48"/>
          </w:tcPr>
          <w:p w14:paraId="63235120" w14:textId="77777777" w:rsidR="006D0CEB" w:rsidRPr="00B62DBE" w:rsidRDefault="00000000">
            <w:pPr>
              <w:rPr>
                <w:rFonts w:ascii="Arial" w:hAnsi="Arial" w:cs="Arial"/>
                <w:sz w:val="20"/>
                <w:szCs w:val="20"/>
              </w:rPr>
            </w:pPr>
            <w:r w:rsidRPr="00B62DBE">
              <w:rPr>
                <w:rFonts w:ascii="Arial" w:hAnsi="Arial" w:cs="Arial"/>
                <w:b/>
                <w:bCs/>
                <w:color w:val="FFFFFF"/>
                <w:sz w:val="18"/>
                <w:szCs w:val="18"/>
              </w:rPr>
              <w:t>Cliente</w:t>
            </w:r>
          </w:p>
        </w:tc>
        <w:tc>
          <w:tcPr>
            <w:tcW w:w="1250" w:type="pct"/>
            <w:shd w:val="clear" w:color="auto" w:fill="0E3D48"/>
          </w:tcPr>
          <w:p w14:paraId="5CEC31BF" w14:textId="77777777" w:rsidR="006D0CEB" w:rsidRPr="00B62DBE" w:rsidRDefault="00000000">
            <w:pPr>
              <w:rPr>
                <w:rFonts w:ascii="Arial" w:hAnsi="Arial" w:cs="Arial"/>
                <w:sz w:val="20"/>
                <w:szCs w:val="20"/>
              </w:rPr>
            </w:pPr>
            <w:r w:rsidRPr="00B62DBE">
              <w:rPr>
                <w:rFonts w:ascii="Arial" w:hAnsi="Arial" w:cs="Arial"/>
                <w:b/>
                <w:bCs/>
                <w:color w:val="FFFFFF"/>
                <w:sz w:val="18"/>
                <w:szCs w:val="18"/>
              </w:rPr>
              <w:t>Operador</w:t>
            </w:r>
          </w:p>
        </w:tc>
        <w:tc>
          <w:tcPr>
            <w:tcW w:w="1250" w:type="pct"/>
            <w:shd w:val="clear" w:color="auto" w:fill="0E3D48"/>
          </w:tcPr>
          <w:p w14:paraId="6C3D4AF2" w14:textId="77777777" w:rsidR="006D0CEB" w:rsidRPr="00B62DBE" w:rsidRDefault="00000000">
            <w:pPr>
              <w:rPr>
                <w:rFonts w:ascii="Arial" w:hAnsi="Arial" w:cs="Arial"/>
                <w:sz w:val="20"/>
                <w:szCs w:val="20"/>
              </w:rPr>
            </w:pPr>
            <w:r w:rsidRPr="00B62DBE">
              <w:rPr>
                <w:rFonts w:ascii="Arial" w:hAnsi="Arial" w:cs="Arial"/>
                <w:b/>
                <w:bCs/>
                <w:color w:val="FFFFFF"/>
                <w:sz w:val="18"/>
                <w:szCs w:val="18"/>
              </w:rPr>
              <w:t>Administrador</w:t>
            </w:r>
          </w:p>
        </w:tc>
      </w:tr>
      <w:tr w:rsidR="006D0CEB" w:rsidRPr="00B62DBE" w14:paraId="0BBC2503" w14:textId="77777777" w:rsidTr="00F73E35">
        <w:tc>
          <w:tcPr>
            <w:tcW w:w="1250" w:type="pct"/>
          </w:tcPr>
          <w:p w14:paraId="3963919A" w14:textId="77777777" w:rsidR="006D0CEB" w:rsidRPr="00B62DBE" w:rsidRDefault="00000000">
            <w:pPr>
              <w:rPr>
                <w:rFonts w:ascii="Arial" w:hAnsi="Arial" w:cs="Arial"/>
                <w:sz w:val="20"/>
                <w:szCs w:val="20"/>
              </w:rPr>
            </w:pPr>
            <w:r w:rsidRPr="00B62DBE">
              <w:rPr>
                <w:rFonts w:ascii="Arial" w:hAnsi="Arial" w:cs="Arial"/>
                <w:sz w:val="18"/>
                <w:szCs w:val="18"/>
              </w:rPr>
              <w:t>Crear solicitud</w:t>
            </w:r>
          </w:p>
        </w:tc>
        <w:tc>
          <w:tcPr>
            <w:tcW w:w="1250" w:type="pct"/>
          </w:tcPr>
          <w:p w14:paraId="3BD58761" w14:textId="77777777" w:rsidR="006D0CEB" w:rsidRPr="00B62DBE" w:rsidRDefault="00000000">
            <w:pPr>
              <w:rPr>
                <w:rFonts w:ascii="Arial" w:hAnsi="Arial" w:cs="Arial"/>
                <w:sz w:val="20"/>
                <w:szCs w:val="20"/>
              </w:rPr>
            </w:pPr>
            <w:r w:rsidRPr="00B62DBE">
              <w:rPr>
                <w:rFonts w:ascii="Arial" w:hAnsi="Arial" w:cs="Arial"/>
                <w:sz w:val="18"/>
                <w:szCs w:val="18"/>
              </w:rPr>
              <w:t>Sí</w:t>
            </w:r>
          </w:p>
        </w:tc>
        <w:tc>
          <w:tcPr>
            <w:tcW w:w="1250" w:type="pct"/>
          </w:tcPr>
          <w:p w14:paraId="09B76431" w14:textId="77777777" w:rsidR="006D0CEB" w:rsidRPr="00B62DBE" w:rsidRDefault="00000000">
            <w:pPr>
              <w:rPr>
                <w:rFonts w:ascii="Arial" w:hAnsi="Arial" w:cs="Arial"/>
                <w:sz w:val="20"/>
                <w:szCs w:val="20"/>
              </w:rPr>
            </w:pPr>
            <w:r w:rsidRPr="00B62DBE">
              <w:rPr>
                <w:rFonts w:ascii="Arial" w:hAnsi="Arial" w:cs="Arial"/>
                <w:sz w:val="18"/>
                <w:szCs w:val="18"/>
              </w:rPr>
              <w:t>Opcional</w:t>
            </w:r>
          </w:p>
        </w:tc>
        <w:tc>
          <w:tcPr>
            <w:tcW w:w="1250" w:type="pct"/>
          </w:tcPr>
          <w:p w14:paraId="5B8B5802" w14:textId="77777777" w:rsidR="006D0CEB" w:rsidRPr="00B62DBE" w:rsidRDefault="00000000">
            <w:pPr>
              <w:rPr>
                <w:rFonts w:ascii="Arial" w:hAnsi="Arial" w:cs="Arial"/>
                <w:sz w:val="20"/>
                <w:szCs w:val="20"/>
              </w:rPr>
            </w:pPr>
            <w:r w:rsidRPr="00B62DBE">
              <w:rPr>
                <w:rFonts w:ascii="Arial" w:hAnsi="Arial" w:cs="Arial"/>
                <w:sz w:val="18"/>
                <w:szCs w:val="18"/>
              </w:rPr>
              <w:t>Opcional</w:t>
            </w:r>
          </w:p>
        </w:tc>
      </w:tr>
      <w:tr w:rsidR="006D0CEB" w:rsidRPr="00B62DBE" w14:paraId="4ADF3732" w14:textId="77777777" w:rsidTr="00F73E35">
        <w:tc>
          <w:tcPr>
            <w:tcW w:w="1250" w:type="pct"/>
            <w:shd w:val="clear" w:color="auto" w:fill="F1F3F2"/>
          </w:tcPr>
          <w:p w14:paraId="4BE4A73A" w14:textId="77777777" w:rsidR="006D0CEB" w:rsidRPr="00B62DBE" w:rsidRDefault="00000000">
            <w:pPr>
              <w:rPr>
                <w:rFonts w:ascii="Arial" w:hAnsi="Arial" w:cs="Arial"/>
                <w:sz w:val="20"/>
                <w:szCs w:val="20"/>
              </w:rPr>
            </w:pPr>
            <w:r w:rsidRPr="00B62DBE">
              <w:rPr>
                <w:rFonts w:ascii="Arial" w:hAnsi="Arial" w:cs="Arial"/>
                <w:sz w:val="18"/>
                <w:szCs w:val="18"/>
              </w:rPr>
              <w:t>Ver propias solicitudes</w:t>
            </w:r>
          </w:p>
        </w:tc>
        <w:tc>
          <w:tcPr>
            <w:tcW w:w="1250" w:type="pct"/>
            <w:shd w:val="clear" w:color="auto" w:fill="F1F3F2"/>
          </w:tcPr>
          <w:p w14:paraId="1DF02C52" w14:textId="77777777" w:rsidR="006D0CEB" w:rsidRPr="00B62DBE" w:rsidRDefault="00000000">
            <w:pPr>
              <w:rPr>
                <w:rFonts w:ascii="Arial" w:hAnsi="Arial" w:cs="Arial"/>
                <w:sz w:val="20"/>
                <w:szCs w:val="20"/>
              </w:rPr>
            </w:pPr>
            <w:r w:rsidRPr="00B62DBE">
              <w:rPr>
                <w:rFonts w:ascii="Arial" w:hAnsi="Arial" w:cs="Arial"/>
                <w:sz w:val="18"/>
                <w:szCs w:val="18"/>
              </w:rPr>
              <w:t>Sí</w:t>
            </w:r>
          </w:p>
        </w:tc>
        <w:tc>
          <w:tcPr>
            <w:tcW w:w="1250" w:type="pct"/>
            <w:shd w:val="clear" w:color="auto" w:fill="F1F3F2"/>
          </w:tcPr>
          <w:p w14:paraId="21E10DDF" w14:textId="77777777" w:rsidR="006D0CEB" w:rsidRPr="00B62DBE" w:rsidRDefault="00000000">
            <w:pPr>
              <w:rPr>
                <w:rFonts w:ascii="Arial" w:hAnsi="Arial" w:cs="Arial"/>
                <w:sz w:val="20"/>
                <w:szCs w:val="20"/>
              </w:rPr>
            </w:pPr>
            <w:r w:rsidRPr="00B62DBE">
              <w:rPr>
                <w:rFonts w:ascii="Arial" w:hAnsi="Arial" w:cs="Arial"/>
                <w:sz w:val="18"/>
                <w:szCs w:val="18"/>
              </w:rPr>
              <w:t>Sí</w:t>
            </w:r>
          </w:p>
        </w:tc>
        <w:tc>
          <w:tcPr>
            <w:tcW w:w="1250" w:type="pct"/>
            <w:shd w:val="clear" w:color="auto" w:fill="F1F3F2"/>
          </w:tcPr>
          <w:p w14:paraId="51DDF3CF" w14:textId="77777777" w:rsidR="006D0CEB" w:rsidRPr="00B62DBE" w:rsidRDefault="00000000">
            <w:pPr>
              <w:rPr>
                <w:rFonts w:ascii="Arial" w:hAnsi="Arial" w:cs="Arial"/>
                <w:sz w:val="20"/>
                <w:szCs w:val="20"/>
              </w:rPr>
            </w:pPr>
            <w:r w:rsidRPr="00B62DBE">
              <w:rPr>
                <w:rFonts w:ascii="Arial" w:hAnsi="Arial" w:cs="Arial"/>
                <w:sz w:val="18"/>
                <w:szCs w:val="18"/>
              </w:rPr>
              <w:t>Sí</w:t>
            </w:r>
          </w:p>
        </w:tc>
      </w:tr>
      <w:tr w:rsidR="006D0CEB" w:rsidRPr="00B62DBE" w14:paraId="12B4319F" w14:textId="77777777" w:rsidTr="00F73E35">
        <w:tc>
          <w:tcPr>
            <w:tcW w:w="1250" w:type="pct"/>
          </w:tcPr>
          <w:p w14:paraId="705561B0" w14:textId="77777777" w:rsidR="006D0CEB" w:rsidRPr="00B62DBE" w:rsidRDefault="00000000">
            <w:pPr>
              <w:rPr>
                <w:rFonts w:ascii="Arial" w:hAnsi="Arial" w:cs="Arial"/>
                <w:sz w:val="20"/>
                <w:szCs w:val="20"/>
              </w:rPr>
            </w:pPr>
            <w:r w:rsidRPr="00B62DBE">
              <w:rPr>
                <w:rFonts w:ascii="Arial" w:hAnsi="Arial" w:cs="Arial"/>
                <w:sz w:val="18"/>
                <w:szCs w:val="18"/>
              </w:rPr>
              <w:t>Ver todas las solicitudes</w:t>
            </w:r>
          </w:p>
        </w:tc>
        <w:tc>
          <w:tcPr>
            <w:tcW w:w="1250" w:type="pct"/>
          </w:tcPr>
          <w:p w14:paraId="169185B1" w14:textId="77777777" w:rsidR="006D0CEB" w:rsidRPr="00B62DBE" w:rsidRDefault="00000000">
            <w:pPr>
              <w:rPr>
                <w:rFonts w:ascii="Arial" w:hAnsi="Arial" w:cs="Arial"/>
                <w:sz w:val="20"/>
                <w:szCs w:val="20"/>
              </w:rPr>
            </w:pPr>
            <w:r w:rsidRPr="00B62DBE">
              <w:rPr>
                <w:rFonts w:ascii="Arial" w:hAnsi="Arial" w:cs="Arial"/>
                <w:sz w:val="18"/>
                <w:szCs w:val="18"/>
              </w:rPr>
              <w:t>No</w:t>
            </w:r>
          </w:p>
        </w:tc>
        <w:tc>
          <w:tcPr>
            <w:tcW w:w="1250" w:type="pct"/>
          </w:tcPr>
          <w:p w14:paraId="67C28860" w14:textId="77777777" w:rsidR="006D0CEB" w:rsidRPr="00B62DBE" w:rsidRDefault="00000000">
            <w:pPr>
              <w:rPr>
                <w:rFonts w:ascii="Arial" w:hAnsi="Arial" w:cs="Arial"/>
                <w:sz w:val="20"/>
                <w:szCs w:val="20"/>
              </w:rPr>
            </w:pPr>
            <w:r w:rsidRPr="00B62DBE">
              <w:rPr>
                <w:rFonts w:ascii="Arial" w:hAnsi="Arial" w:cs="Arial"/>
                <w:sz w:val="18"/>
                <w:szCs w:val="18"/>
              </w:rPr>
              <w:t>Sí</w:t>
            </w:r>
          </w:p>
        </w:tc>
        <w:tc>
          <w:tcPr>
            <w:tcW w:w="1250" w:type="pct"/>
          </w:tcPr>
          <w:p w14:paraId="2CF6CA1B" w14:textId="77777777" w:rsidR="006D0CEB" w:rsidRPr="00B62DBE" w:rsidRDefault="00000000">
            <w:pPr>
              <w:rPr>
                <w:rFonts w:ascii="Arial" w:hAnsi="Arial" w:cs="Arial"/>
                <w:sz w:val="20"/>
                <w:szCs w:val="20"/>
              </w:rPr>
            </w:pPr>
            <w:r w:rsidRPr="00B62DBE">
              <w:rPr>
                <w:rFonts w:ascii="Arial" w:hAnsi="Arial" w:cs="Arial"/>
                <w:sz w:val="18"/>
                <w:szCs w:val="18"/>
              </w:rPr>
              <w:t>Sí</w:t>
            </w:r>
          </w:p>
        </w:tc>
      </w:tr>
      <w:tr w:rsidR="006D0CEB" w:rsidRPr="00B62DBE" w14:paraId="46435B31" w14:textId="77777777" w:rsidTr="00F73E35">
        <w:tc>
          <w:tcPr>
            <w:tcW w:w="1250" w:type="pct"/>
            <w:shd w:val="clear" w:color="auto" w:fill="F1F3F2"/>
          </w:tcPr>
          <w:p w14:paraId="25E06300" w14:textId="77777777" w:rsidR="006D0CEB" w:rsidRPr="00B62DBE" w:rsidRDefault="00000000">
            <w:pPr>
              <w:rPr>
                <w:rFonts w:ascii="Arial" w:hAnsi="Arial" w:cs="Arial"/>
                <w:sz w:val="20"/>
                <w:szCs w:val="20"/>
              </w:rPr>
            </w:pPr>
            <w:r w:rsidRPr="00B62DBE">
              <w:rPr>
                <w:rFonts w:ascii="Arial" w:hAnsi="Arial" w:cs="Arial"/>
                <w:sz w:val="18"/>
                <w:szCs w:val="18"/>
              </w:rPr>
              <w:t>Cambiar estado (PATCH)</w:t>
            </w:r>
          </w:p>
        </w:tc>
        <w:tc>
          <w:tcPr>
            <w:tcW w:w="1250" w:type="pct"/>
            <w:shd w:val="clear" w:color="auto" w:fill="F1F3F2"/>
          </w:tcPr>
          <w:p w14:paraId="2C42C05B" w14:textId="77777777" w:rsidR="006D0CEB" w:rsidRPr="00B62DBE" w:rsidRDefault="00000000">
            <w:pPr>
              <w:rPr>
                <w:rFonts w:ascii="Arial" w:hAnsi="Arial" w:cs="Arial"/>
                <w:sz w:val="20"/>
                <w:szCs w:val="20"/>
              </w:rPr>
            </w:pPr>
            <w:r w:rsidRPr="00B62DBE">
              <w:rPr>
                <w:rFonts w:ascii="Arial" w:hAnsi="Arial" w:cs="Arial"/>
                <w:sz w:val="18"/>
                <w:szCs w:val="18"/>
              </w:rPr>
              <w:t>No</w:t>
            </w:r>
          </w:p>
        </w:tc>
        <w:tc>
          <w:tcPr>
            <w:tcW w:w="1250" w:type="pct"/>
            <w:shd w:val="clear" w:color="auto" w:fill="F1F3F2"/>
          </w:tcPr>
          <w:p w14:paraId="17DA363B" w14:textId="77777777" w:rsidR="006D0CEB" w:rsidRPr="00B62DBE" w:rsidRDefault="00000000">
            <w:pPr>
              <w:rPr>
                <w:rFonts w:ascii="Arial" w:hAnsi="Arial" w:cs="Arial"/>
                <w:sz w:val="20"/>
                <w:szCs w:val="20"/>
              </w:rPr>
            </w:pPr>
            <w:r w:rsidRPr="00B62DBE">
              <w:rPr>
                <w:rFonts w:ascii="Arial" w:hAnsi="Arial" w:cs="Arial"/>
                <w:sz w:val="18"/>
                <w:szCs w:val="18"/>
              </w:rPr>
              <w:t>Sí</w:t>
            </w:r>
          </w:p>
        </w:tc>
        <w:tc>
          <w:tcPr>
            <w:tcW w:w="1250" w:type="pct"/>
            <w:shd w:val="clear" w:color="auto" w:fill="F1F3F2"/>
          </w:tcPr>
          <w:p w14:paraId="295F40BD" w14:textId="77777777" w:rsidR="006D0CEB" w:rsidRPr="00B62DBE" w:rsidRDefault="00000000">
            <w:pPr>
              <w:rPr>
                <w:rFonts w:ascii="Arial" w:hAnsi="Arial" w:cs="Arial"/>
                <w:sz w:val="20"/>
                <w:szCs w:val="20"/>
              </w:rPr>
            </w:pPr>
            <w:r w:rsidRPr="00B62DBE">
              <w:rPr>
                <w:rFonts w:ascii="Arial" w:hAnsi="Arial" w:cs="Arial"/>
                <w:sz w:val="18"/>
                <w:szCs w:val="18"/>
              </w:rPr>
              <w:t>Sí</w:t>
            </w:r>
          </w:p>
        </w:tc>
      </w:tr>
      <w:tr w:rsidR="006D0CEB" w:rsidRPr="00B62DBE" w14:paraId="582F081E" w14:textId="77777777" w:rsidTr="00F73E35">
        <w:tc>
          <w:tcPr>
            <w:tcW w:w="1250" w:type="pct"/>
          </w:tcPr>
          <w:p w14:paraId="210E3A0C" w14:textId="77777777" w:rsidR="006D0CEB" w:rsidRPr="00B62DBE" w:rsidRDefault="00000000">
            <w:pPr>
              <w:rPr>
                <w:rFonts w:ascii="Arial" w:hAnsi="Arial" w:cs="Arial"/>
                <w:sz w:val="20"/>
                <w:szCs w:val="20"/>
              </w:rPr>
            </w:pPr>
            <w:r w:rsidRPr="00B62DBE">
              <w:rPr>
                <w:rFonts w:ascii="Arial" w:hAnsi="Arial" w:cs="Arial"/>
                <w:sz w:val="18"/>
                <w:szCs w:val="18"/>
              </w:rPr>
              <w:t>Gestionar catálogo</w:t>
            </w:r>
          </w:p>
        </w:tc>
        <w:tc>
          <w:tcPr>
            <w:tcW w:w="1250" w:type="pct"/>
          </w:tcPr>
          <w:p w14:paraId="39D5B0A2" w14:textId="77777777" w:rsidR="006D0CEB" w:rsidRPr="00B62DBE" w:rsidRDefault="00000000">
            <w:pPr>
              <w:rPr>
                <w:rFonts w:ascii="Arial" w:hAnsi="Arial" w:cs="Arial"/>
                <w:sz w:val="20"/>
                <w:szCs w:val="20"/>
              </w:rPr>
            </w:pPr>
            <w:r w:rsidRPr="00B62DBE">
              <w:rPr>
                <w:rFonts w:ascii="Arial" w:hAnsi="Arial" w:cs="Arial"/>
                <w:sz w:val="18"/>
                <w:szCs w:val="18"/>
              </w:rPr>
              <w:t>No</w:t>
            </w:r>
          </w:p>
        </w:tc>
        <w:tc>
          <w:tcPr>
            <w:tcW w:w="1250" w:type="pct"/>
          </w:tcPr>
          <w:p w14:paraId="55E5FB43" w14:textId="77777777" w:rsidR="006D0CEB" w:rsidRPr="00B62DBE" w:rsidRDefault="00000000">
            <w:pPr>
              <w:rPr>
                <w:rFonts w:ascii="Arial" w:hAnsi="Arial" w:cs="Arial"/>
                <w:sz w:val="20"/>
                <w:szCs w:val="20"/>
              </w:rPr>
            </w:pPr>
            <w:r w:rsidRPr="00B62DBE">
              <w:rPr>
                <w:rFonts w:ascii="Arial" w:hAnsi="Arial" w:cs="Arial"/>
                <w:sz w:val="18"/>
                <w:szCs w:val="18"/>
              </w:rPr>
              <w:t>No</w:t>
            </w:r>
          </w:p>
        </w:tc>
        <w:tc>
          <w:tcPr>
            <w:tcW w:w="1250" w:type="pct"/>
          </w:tcPr>
          <w:p w14:paraId="72E50CF5" w14:textId="77777777" w:rsidR="006D0CEB" w:rsidRPr="00B62DBE" w:rsidRDefault="00000000">
            <w:pPr>
              <w:rPr>
                <w:rFonts w:ascii="Arial" w:hAnsi="Arial" w:cs="Arial"/>
                <w:sz w:val="20"/>
                <w:szCs w:val="20"/>
              </w:rPr>
            </w:pPr>
            <w:r w:rsidRPr="00B62DBE">
              <w:rPr>
                <w:rFonts w:ascii="Arial" w:hAnsi="Arial" w:cs="Arial"/>
                <w:sz w:val="18"/>
                <w:szCs w:val="18"/>
              </w:rPr>
              <w:t>Sí</w:t>
            </w:r>
          </w:p>
        </w:tc>
      </w:tr>
    </w:tbl>
    <w:p w14:paraId="70D16A89" w14:textId="77777777" w:rsidR="006D0CEB" w:rsidRPr="00B62DBE" w:rsidRDefault="00000000">
      <w:pPr>
        <w:pStyle w:val="Heading2"/>
        <w:rPr>
          <w:rFonts w:ascii="Arial" w:hAnsi="Arial" w:cs="Arial"/>
          <w:sz w:val="24"/>
          <w:szCs w:val="24"/>
        </w:rPr>
      </w:pPr>
      <w:r w:rsidRPr="00B62DBE">
        <w:rPr>
          <w:rFonts w:ascii="Arial" w:hAnsi="Arial" w:cs="Arial"/>
          <w:sz w:val="24"/>
          <w:szCs w:val="24"/>
        </w:rPr>
        <w:t xml:space="preserve">1.5 Escenarios de uso </w:t>
      </w:r>
      <w:proofErr w:type="spellStart"/>
      <w:r w:rsidRPr="00B62DBE">
        <w:rPr>
          <w:rFonts w:ascii="Arial" w:hAnsi="Arial" w:cs="Arial"/>
          <w:sz w:val="24"/>
          <w:szCs w:val="24"/>
        </w:rPr>
        <w:t>MesaTech</w:t>
      </w:r>
      <w:proofErr w:type="spellEnd"/>
      <w:r w:rsidRPr="00B62DBE">
        <w:rPr>
          <w:rFonts w:ascii="Arial" w:hAnsi="Arial" w:cs="Arial"/>
          <w:sz w:val="24"/>
          <w:szCs w:val="24"/>
        </w:rPr>
        <w:t xml:space="preserve"> Cloud</w:t>
      </w:r>
    </w:p>
    <w:tbl>
      <w:tblPr>
        <w:tblStyle w:val="a0"/>
        <w:tblW w:w="5000" w:type="pct"/>
        <w:tblInd w:w="0" w:type="dxa"/>
        <w:tblLook w:val="0420" w:firstRow="1" w:lastRow="0" w:firstColumn="0" w:lastColumn="0" w:noHBand="0" w:noVBand="1"/>
      </w:tblPr>
      <w:tblGrid>
        <w:gridCol w:w="3024"/>
        <w:gridCol w:w="3025"/>
        <w:gridCol w:w="3023"/>
      </w:tblGrid>
      <w:tr w:rsidR="006D0CEB" w:rsidRPr="00B62DBE" w14:paraId="4D8B337E" w14:textId="77777777" w:rsidTr="00F73E35">
        <w:trPr>
          <w:tblHeader/>
        </w:trPr>
        <w:tc>
          <w:tcPr>
            <w:tcW w:w="1667" w:type="pct"/>
            <w:shd w:val="clear" w:color="auto" w:fill="0E3D48"/>
          </w:tcPr>
          <w:p w14:paraId="36ED1DA2" w14:textId="77777777" w:rsidR="006D0CEB" w:rsidRPr="00B62DBE" w:rsidRDefault="00000000">
            <w:pPr>
              <w:rPr>
                <w:rFonts w:ascii="Arial" w:hAnsi="Arial" w:cs="Arial"/>
                <w:sz w:val="20"/>
                <w:szCs w:val="20"/>
              </w:rPr>
            </w:pPr>
            <w:r w:rsidRPr="00B62DBE">
              <w:rPr>
                <w:rFonts w:ascii="Arial" w:hAnsi="Arial" w:cs="Arial"/>
                <w:b/>
                <w:bCs/>
                <w:color w:val="FFFFFF"/>
                <w:sz w:val="18"/>
                <w:szCs w:val="18"/>
              </w:rPr>
              <w:t>Actor</w:t>
            </w:r>
          </w:p>
        </w:tc>
        <w:tc>
          <w:tcPr>
            <w:tcW w:w="1667" w:type="pct"/>
            <w:shd w:val="clear" w:color="auto" w:fill="0E3D48"/>
          </w:tcPr>
          <w:p w14:paraId="4196B228" w14:textId="77777777" w:rsidR="006D0CEB" w:rsidRPr="00B62DBE" w:rsidRDefault="00000000">
            <w:pPr>
              <w:rPr>
                <w:rFonts w:ascii="Arial" w:hAnsi="Arial" w:cs="Arial"/>
                <w:sz w:val="20"/>
                <w:szCs w:val="20"/>
              </w:rPr>
            </w:pPr>
            <w:r w:rsidRPr="00B62DBE">
              <w:rPr>
                <w:rFonts w:ascii="Arial" w:hAnsi="Arial" w:cs="Arial"/>
                <w:b/>
                <w:bCs/>
                <w:color w:val="FFFFFF"/>
                <w:sz w:val="18"/>
                <w:szCs w:val="18"/>
              </w:rPr>
              <w:t>Situación de soporte</w:t>
            </w:r>
          </w:p>
        </w:tc>
        <w:tc>
          <w:tcPr>
            <w:tcW w:w="1667" w:type="pct"/>
            <w:shd w:val="clear" w:color="auto" w:fill="0E3D48"/>
          </w:tcPr>
          <w:p w14:paraId="4D3D8E5C" w14:textId="77777777" w:rsidR="006D0CEB" w:rsidRPr="00B62DBE" w:rsidRDefault="00000000">
            <w:pPr>
              <w:rPr>
                <w:rFonts w:ascii="Arial" w:hAnsi="Arial" w:cs="Arial"/>
                <w:sz w:val="20"/>
                <w:szCs w:val="20"/>
              </w:rPr>
            </w:pPr>
            <w:r w:rsidRPr="00B62DBE">
              <w:rPr>
                <w:rFonts w:ascii="Arial" w:hAnsi="Arial" w:cs="Arial"/>
                <w:b/>
                <w:bCs/>
                <w:color w:val="FFFFFF"/>
                <w:sz w:val="18"/>
                <w:szCs w:val="18"/>
              </w:rPr>
              <w:t>Resultado en la plataforma</w:t>
            </w:r>
          </w:p>
        </w:tc>
      </w:tr>
      <w:tr w:rsidR="006D0CEB" w:rsidRPr="00B62DBE" w14:paraId="06873BFD" w14:textId="77777777" w:rsidTr="00F73E35">
        <w:tc>
          <w:tcPr>
            <w:tcW w:w="1667" w:type="pct"/>
          </w:tcPr>
          <w:p w14:paraId="70433AF8" w14:textId="77777777" w:rsidR="006D0CEB" w:rsidRPr="00B62DBE" w:rsidRDefault="00000000">
            <w:pPr>
              <w:rPr>
                <w:rFonts w:ascii="Arial" w:hAnsi="Arial" w:cs="Arial"/>
                <w:sz w:val="20"/>
                <w:szCs w:val="20"/>
              </w:rPr>
            </w:pPr>
            <w:r w:rsidRPr="00B62DBE">
              <w:rPr>
                <w:rFonts w:ascii="Arial" w:hAnsi="Arial" w:cs="Arial"/>
                <w:sz w:val="18"/>
                <w:szCs w:val="18"/>
              </w:rPr>
              <w:t>Cliente</w:t>
            </w:r>
          </w:p>
        </w:tc>
        <w:tc>
          <w:tcPr>
            <w:tcW w:w="1667" w:type="pct"/>
          </w:tcPr>
          <w:p w14:paraId="5E3A1FE6" w14:textId="77777777" w:rsidR="006D0CEB" w:rsidRPr="00B62DBE" w:rsidRDefault="00000000">
            <w:pPr>
              <w:rPr>
                <w:rFonts w:ascii="Arial" w:hAnsi="Arial" w:cs="Arial"/>
                <w:sz w:val="20"/>
                <w:szCs w:val="20"/>
              </w:rPr>
            </w:pPr>
            <w:r w:rsidRPr="00B62DBE">
              <w:rPr>
                <w:rFonts w:ascii="Arial" w:hAnsi="Arial" w:cs="Arial"/>
                <w:sz w:val="18"/>
                <w:szCs w:val="18"/>
              </w:rPr>
              <w:t>«No puedo ingresar al sistema de ventas»</w:t>
            </w:r>
          </w:p>
        </w:tc>
        <w:tc>
          <w:tcPr>
            <w:tcW w:w="1667" w:type="pct"/>
          </w:tcPr>
          <w:p w14:paraId="76E6924B" w14:textId="77777777" w:rsidR="006D0CEB" w:rsidRPr="00B62DBE" w:rsidRDefault="00000000">
            <w:pPr>
              <w:rPr>
                <w:rFonts w:ascii="Arial" w:hAnsi="Arial" w:cs="Arial"/>
                <w:sz w:val="20"/>
                <w:szCs w:val="20"/>
              </w:rPr>
            </w:pPr>
            <w:r w:rsidRPr="00B62DBE">
              <w:rPr>
                <w:rFonts w:ascii="Arial" w:hAnsi="Arial" w:cs="Arial"/>
                <w:sz w:val="18"/>
                <w:szCs w:val="18"/>
              </w:rPr>
              <w:t>Crea solicitud INCIDENTE / URGENTE; queda CREADA y visible solo en su bandeja. Recibe trazabilidad sin depender del teléfono.</w:t>
            </w:r>
          </w:p>
        </w:tc>
      </w:tr>
      <w:tr w:rsidR="006D0CEB" w:rsidRPr="00B62DBE" w14:paraId="62DCD19B" w14:textId="77777777" w:rsidTr="00F73E35">
        <w:tc>
          <w:tcPr>
            <w:tcW w:w="1667" w:type="pct"/>
            <w:shd w:val="clear" w:color="auto" w:fill="F1F3F2"/>
          </w:tcPr>
          <w:p w14:paraId="0D150C64" w14:textId="77777777" w:rsidR="006D0CEB" w:rsidRPr="00B62DBE" w:rsidRDefault="00000000">
            <w:pPr>
              <w:rPr>
                <w:rFonts w:ascii="Arial" w:hAnsi="Arial" w:cs="Arial"/>
                <w:sz w:val="20"/>
                <w:szCs w:val="20"/>
              </w:rPr>
            </w:pPr>
            <w:r w:rsidRPr="00B62DBE">
              <w:rPr>
                <w:rFonts w:ascii="Arial" w:hAnsi="Arial" w:cs="Arial"/>
                <w:sz w:val="18"/>
                <w:szCs w:val="18"/>
              </w:rPr>
              <w:t>Operador</w:t>
            </w:r>
          </w:p>
        </w:tc>
        <w:tc>
          <w:tcPr>
            <w:tcW w:w="1667" w:type="pct"/>
            <w:shd w:val="clear" w:color="auto" w:fill="F1F3F2"/>
          </w:tcPr>
          <w:p w14:paraId="7B8903A2" w14:textId="77777777" w:rsidR="006D0CEB" w:rsidRPr="00B62DBE" w:rsidRDefault="00000000">
            <w:pPr>
              <w:rPr>
                <w:rFonts w:ascii="Arial" w:hAnsi="Arial" w:cs="Arial"/>
                <w:sz w:val="20"/>
                <w:szCs w:val="20"/>
              </w:rPr>
            </w:pPr>
            <w:r w:rsidRPr="00B62DBE">
              <w:rPr>
                <w:rFonts w:ascii="Arial" w:hAnsi="Arial" w:cs="Arial"/>
                <w:sz w:val="18"/>
                <w:szCs w:val="18"/>
              </w:rPr>
              <w:t>Toma el caso de la cola general</w:t>
            </w:r>
          </w:p>
        </w:tc>
        <w:tc>
          <w:tcPr>
            <w:tcW w:w="1667" w:type="pct"/>
            <w:shd w:val="clear" w:color="auto" w:fill="F1F3F2"/>
          </w:tcPr>
          <w:p w14:paraId="525D5D9A" w14:textId="77777777" w:rsidR="006D0CEB" w:rsidRPr="00B62DBE" w:rsidRDefault="00000000">
            <w:pPr>
              <w:rPr>
                <w:rFonts w:ascii="Arial" w:hAnsi="Arial" w:cs="Arial"/>
                <w:sz w:val="20"/>
                <w:szCs w:val="20"/>
              </w:rPr>
            </w:pPr>
            <w:r w:rsidRPr="00B62DBE">
              <w:rPr>
                <w:rFonts w:ascii="Arial" w:hAnsi="Arial" w:cs="Arial"/>
                <w:sz w:val="18"/>
                <w:szCs w:val="18"/>
              </w:rPr>
              <w:t>Ve la solicitud en GET /v1/solicitudes, avanza estados hasta RESUELTA tras trabajar en EN_PROCESO; el cliente ve el estado actualizado en «mis solicitudes».</w:t>
            </w:r>
          </w:p>
        </w:tc>
      </w:tr>
      <w:tr w:rsidR="006D0CEB" w:rsidRPr="00B62DBE" w14:paraId="7E9D960B" w14:textId="77777777" w:rsidTr="00F73E35">
        <w:tc>
          <w:tcPr>
            <w:tcW w:w="1667" w:type="pct"/>
          </w:tcPr>
          <w:p w14:paraId="4C622064" w14:textId="77777777" w:rsidR="006D0CEB" w:rsidRPr="00B62DBE" w:rsidRDefault="00000000">
            <w:pPr>
              <w:rPr>
                <w:rFonts w:ascii="Arial" w:hAnsi="Arial" w:cs="Arial"/>
                <w:sz w:val="20"/>
                <w:szCs w:val="20"/>
              </w:rPr>
            </w:pPr>
            <w:r w:rsidRPr="00B62DBE">
              <w:rPr>
                <w:rFonts w:ascii="Arial" w:hAnsi="Arial" w:cs="Arial"/>
                <w:sz w:val="18"/>
                <w:szCs w:val="18"/>
              </w:rPr>
              <w:t>Administrador</w:t>
            </w:r>
          </w:p>
        </w:tc>
        <w:tc>
          <w:tcPr>
            <w:tcW w:w="1667" w:type="pct"/>
          </w:tcPr>
          <w:p w14:paraId="6B818A8C" w14:textId="77777777" w:rsidR="006D0CEB" w:rsidRPr="00B62DBE" w:rsidRDefault="00000000">
            <w:pPr>
              <w:rPr>
                <w:rFonts w:ascii="Arial" w:hAnsi="Arial" w:cs="Arial"/>
                <w:sz w:val="20"/>
                <w:szCs w:val="20"/>
              </w:rPr>
            </w:pPr>
            <w:r w:rsidRPr="00B62DBE">
              <w:rPr>
                <w:rFonts w:ascii="Arial" w:hAnsi="Arial" w:cs="Arial"/>
                <w:sz w:val="18"/>
                <w:szCs w:val="18"/>
              </w:rPr>
              <w:t>Incorpora categoría «MANTENIMIENTO PROGRAMADO»</w:t>
            </w:r>
          </w:p>
        </w:tc>
        <w:tc>
          <w:tcPr>
            <w:tcW w:w="1667" w:type="pct"/>
          </w:tcPr>
          <w:p w14:paraId="63ACFE1D" w14:textId="77777777" w:rsidR="006D0CEB" w:rsidRPr="00B62DBE" w:rsidRDefault="00000000">
            <w:pPr>
              <w:rPr>
                <w:rFonts w:ascii="Arial" w:hAnsi="Arial" w:cs="Arial"/>
                <w:sz w:val="20"/>
                <w:szCs w:val="20"/>
              </w:rPr>
            </w:pPr>
            <w:r w:rsidRPr="00B62DBE">
              <w:rPr>
                <w:rFonts w:ascii="Arial" w:hAnsi="Arial" w:cs="Arial"/>
                <w:sz w:val="18"/>
                <w:szCs w:val="18"/>
              </w:rPr>
              <w:t xml:space="preserve">Usa CRUD de catálogo vía Gateway; nuevas solicitudes pueden seleccionar la categoría en el formulario </w:t>
            </w:r>
            <w:proofErr w:type="spellStart"/>
            <w:r w:rsidRPr="00B62DBE">
              <w:rPr>
                <w:rFonts w:ascii="Arial" w:hAnsi="Arial" w:cs="Arial"/>
                <w:sz w:val="18"/>
                <w:szCs w:val="18"/>
              </w:rPr>
              <w:t>React</w:t>
            </w:r>
            <w:proofErr w:type="spellEnd"/>
            <w:r w:rsidRPr="00B62DBE">
              <w:rPr>
                <w:rFonts w:ascii="Arial" w:hAnsi="Arial" w:cs="Arial"/>
                <w:sz w:val="18"/>
                <w:szCs w:val="18"/>
              </w:rPr>
              <w:t>.</w:t>
            </w:r>
          </w:p>
        </w:tc>
      </w:tr>
    </w:tbl>
    <w:p w14:paraId="45E2BD1A" w14:textId="77777777" w:rsidR="006D0CEB" w:rsidRPr="00B62DBE" w:rsidRDefault="00000000">
      <w:pPr>
        <w:pStyle w:val="Heading2"/>
        <w:rPr>
          <w:rFonts w:ascii="Arial" w:hAnsi="Arial" w:cs="Arial"/>
          <w:sz w:val="24"/>
          <w:szCs w:val="24"/>
        </w:rPr>
      </w:pPr>
      <w:r w:rsidRPr="00B62DBE">
        <w:rPr>
          <w:rFonts w:ascii="Arial" w:hAnsi="Arial" w:cs="Arial"/>
          <w:sz w:val="24"/>
          <w:szCs w:val="24"/>
        </w:rPr>
        <w:t>1.6 Propuesta técnica y mapeo al negocio</w:t>
      </w:r>
    </w:p>
    <w:p w14:paraId="33AF0ED9" w14:textId="6A8E93D7" w:rsidR="006D0CEB" w:rsidRPr="00B62DBE" w:rsidRDefault="00000000" w:rsidP="00172462">
      <w:pPr>
        <w:jc w:val="both"/>
        <w:rPr>
          <w:rFonts w:ascii="Arial" w:hAnsi="Arial" w:cs="Arial"/>
          <w:szCs w:val="20"/>
        </w:rPr>
      </w:pPr>
      <w:r w:rsidRPr="00B62DBE">
        <w:rPr>
          <w:rFonts w:ascii="Arial" w:hAnsi="Arial" w:cs="Arial"/>
          <w:szCs w:val="20"/>
        </w:rPr>
        <w:t xml:space="preserve">La solución quedó así. </w:t>
      </w:r>
      <w:proofErr w:type="spellStart"/>
      <w:r w:rsidRPr="00B62DBE">
        <w:rPr>
          <w:rFonts w:ascii="Arial" w:hAnsi="Arial" w:cs="Arial"/>
          <w:szCs w:val="20"/>
        </w:rPr>
        <w:t>React</w:t>
      </w:r>
      <w:proofErr w:type="spellEnd"/>
      <w:r w:rsidRPr="00B62DBE">
        <w:rPr>
          <w:rFonts w:ascii="Arial" w:hAnsi="Arial" w:cs="Arial"/>
          <w:szCs w:val="20"/>
        </w:rPr>
        <w:t xml:space="preserve"> es lo que ve el usuario. Entra ID confirma quién es. API Gateway es el único punto que mira a Internet. El BFF aplica los roles. ms‑solicitudes guarda el ciclo del </w:t>
      </w:r>
      <w:proofErr w:type="gramStart"/>
      <w:r w:rsidRPr="00B62DBE">
        <w:rPr>
          <w:rFonts w:ascii="Arial" w:hAnsi="Arial" w:cs="Arial"/>
          <w:szCs w:val="20"/>
        </w:rPr>
        <w:t>ticket</w:t>
      </w:r>
      <w:proofErr w:type="gramEnd"/>
      <w:r w:rsidRPr="00B62DBE">
        <w:rPr>
          <w:rFonts w:ascii="Arial" w:hAnsi="Arial" w:cs="Arial"/>
          <w:szCs w:val="20"/>
        </w:rPr>
        <w:t>. ms‑catalogo guarda categorías y prioridades.</w:t>
      </w:r>
    </w:p>
    <w:p w14:paraId="5DD96F20" w14:textId="77777777" w:rsidR="006D0CEB" w:rsidRPr="00B62DBE" w:rsidRDefault="00000000" w:rsidP="00172462">
      <w:pPr>
        <w:jc w:val="both"/>
        <w:rPr>
          <w:rFonts w:ascii="Arial" w:hAnsi="Arial" w:cs="Arial"/>
          <w:szCs w:val="20"/>
        </w:rPr>
      </w:pPr>
      <w:r w:rsidRPr="00B62DBE">
        <w:rPr>
          <w:rFonts w:ascii="Arial" w:hAnsi="Arial" w:cs="Arial"/>
          <w:szCs w:val="20"/>
        </w:rPr>
        <w:t xml:space="preserve">Catálogo y solicitudes van en microservicios distintos porque no son el mismo problema: cambiar una prioridad no tiene por qué mezclarse con las transiciones de estado. El BFF arma lo que la UI necesita —crear un </w:t>
      </w:r>
      <w:proofErr w:type="gramStart"/>
      <w:r w:rsidRPr="00B62DBE">
        <w:rPr>
          <w:rFonts w:ascii="Arial" w:hAnsi="Arial" w:cs="Arial"/>
          <w:szCs w:val="20"/>
        </w:rPr>
        <w:t>ticket</w:t>
      </w:r>
      <w:proofErr w:type="gramEnd"/>
      <w:r w:rsidRPr="00B62DBE">
        <w:rPr>
          <w:rFonts w:ascii="Arial" w:hAnsi="Arial" w:cs="Arial"/>
          <w:szCs w:val="20"/>
        </w:rPr>
        <w:t xml:space="preserve"> y cargar los selectores— y no guarda datos.</w:t>
      </w:r>
    </w:p>
    <w:p w14:paraId="798905B9" w14:textId="77777777" w:rsidR="006D0CEB" w:rsidRPr="00B62DBE" w:rsidRDefault="00000000" w:rsidP="00172462">
      <w:pPr>
        <w:jc w:val="both"/>
        <w:rPr>
          <w:rFonts w:ascii="Arial" w:hAnsi="Arial" w:cs="Arial"/>
          <w:szCs w:val="20"/>
        </w:rPr>
      </w:pPr>
      <w:r w:rsidRPr="00B62DBE">
        <w:rPr>
          <w:rFonts w:ascii="Arial" w:hAnsi="Arial" w:cs="Arial"/>
          <w:szCs w:val="20"/>
        </w:rPr>
        <w:lastRenderedPageBreak/>
        <w:t xml:space="preserve">Hay tres EC2 en us-east-1: una para datos, otra para los microservicios y otra para el BFF. PostgreSQL 16 corre en Docker (bases </w:t>
      </w:r>
      <w:proofErr w:type="spellStart"/>
      <w:r w:rsidRPr="00B62DBE">
        <w:rPr>
          <w:rFonts w:ascii="Arial" w:hAnsi="Arial" w:cs="Arial"/>
          <w:szCs w:val="20"/>
        </w:rPr>
        <w:t>mesatech_solicitudes</w:t>
      </w:r>
      <w:proofErr w:type="spellEnd"/>
      <w:r w:rsidRPr="00B62DBE">
        <w:rPr>
          <w:rFonts w:ascii="Arial" w:hAnsi="Arial" w:cs="Arial"/>
          <w:szCs w:val="20"/>
        </w:rPr>
        <w:t xml:space="preserve"> y </w:t>
      </w:r>
      <w:proofErr w:type="spellStart"/>
      <w:r w:rsidRPr="00B62DBE">
        <w:rPr>
          <w:rFonts w:ascii="Arial" w:hAnsi="Arial" w:cs="Arial"/>
          <w:szCs w:val="20"/>
        </w:rPr>
        <w:t>mesatech_catalogo</w:t>
      </w:r>
      <w:proofErr w:type="spellEnd"/>
      <w:r w:rsidRPr="00B62DBE">
        <w:rPr>
          <w:rFonts w:ascii="Arial" w:hAnsi="Arial" w:cs="Arial"/>
          <w:szCs w:val="20"/>
        </w:rPr>
        <w:t xml:space="preserve">). Los JAR de Spring Boot escuchan en 8081, 8082 y 8080. Los Security </w:t>
      </w:r>
      <w:proofErr w:type="spellStart"/>
      <w:r w:rsidRPr="00B62DBE">
        <w:rPr>
          <w:rFonts w:ascii="Arial" w:hAnsi="Arial" w:cs="Arial"/>
          <w:szCs w:val="20"/>
        </w:rPr>
        <w:t>Groups</w:t>
      </w:r>
      <w:proofErr w:type="spellEnd"/>
      <w:r w:rsidRPr="00B62DBE">
        <w:rPr>
          <w:rFonts w:ascii="Arial" w:hAnsi="Arial" w:cs="Arial"/>
          <w:szCs w:val="20"/>
        </w:rPr>
        <w:t xml:space="preserve"> dejan Internet solo en el canal Gateway → BFF. Los microservicios y la base no se abren al mundo.</w:t>
      </w:r>
    </w:p>
    <w:p w14:paraId="18AD8804" w14:textId="77777777" w:rsidR="006D0CEB" w:rsidRPr="00B62DBE" w:rsidRDefault="00000000" w:rsidP="00172462">
      <w:pPr>
        <w:jc w:val="both"/>
        <w:rPr>
          <w:rFonts w:ascii="Arial" w:hAnsi="Arial" w:cs="Arial"/>
          <w:szCs w:val="20"/>
        </w:rPr>
      </w:pPr>
      <w:r w:rsidRPr="00B62DBE">
        <w:rPr>
          <w:rFonts w:ascii="Arial" w:hAnsi="Arial" w:cs="Arial"/>
          <w:szCs w:val="20"/>
        </w:rPr>
        <w:t xml:space="preserve">En el </w:t>
      </w:r>
      <w:proofErr w:type="spellStart"/>
      <w:r w:rsidRPr="00B62DBE">
        <w:rPr>
          <w:rFonts w:ascii="Arial" w:hAnsi="Arial" w:cs="Arial"/>
          <w:szCs w:val="20"/>
        </w:rPr>
        <w:t>build</w:t>
      </w:r>
      <w:proofErr w:type="spellEnd"/>
      <w:r w:rsidRPr="00B62DBE">
        <w:rPr>
          <w:rFonts w:ascii="Arial" w:hAnsi="Arial" w:cs="Arial"/>
          <w:szCs w:val="20"/>
        </w:rPr>
        <w:t xml:space="preserve"> que usamos en la nube, REACT_APP_API_BASE_URL apunta a https://7gqw4633sg.execute-api.us-east-1.amazonaws.com. </w:t>
      </w:r>
      <w:proofErr w:type="spellStart"/>
      <w:r w:rsidRPr="00B62DBE">
        <w:rPr>
          <w:rFonts w:ascii="Arial" w:hAnsi="Arial" w:cs="Arial"/>
          <w:szCs w:val="20"/>
        </w:rPr>
        <w:t>React</w:t>
      </w:r>
      <w:proofErr w:type="spellEnd"/>
      <w:r w:rsidRPr="00B62DBE">
        <w:rPr>
          <w:rFonts w:ascii="Arial" w:hAnsi="Arial" w:cs="Arial"/>
          <w:szCs w:val="20"/>
        </w:rPr>
        <w:t xml:space="preserve"> no llama </w:t>
      </w:r>
      <w:proofErr w:type="spellStart"/>
      <w:r w:rsidRPr="00B62DBE">
        <w:rPr>
          <w:rFonts w:ascii="Arial" w:hAnsi="Arial" w:cs="Arial"/>
          <w:szCs w:val="20"/>
        </w:rPr>
        <w:t>IPs</w:t>
      </w:r>
      <w:proofErr w:type="spellEnd"/>
      <w:r w:rsidRPr="00B62DBE">
        <w:rPr>
          <w:rFonts w:ascii="Arial" w:hAnsi="Arial" w:cs="Arial"/>
          <w:szCs w:val="20"/>
        </w:rPr>
        <w:t xml:space="preserve"> de EC2 ni puertos de microservicio.</w:t>
      </w:r>
    </w:p>
    <w:tbl>
      <w:tblPr>
        <w:tblStyle w:val="a1"/>
        <w:tblW w:w="5000" w:type="pct"/>
        <w:tblInd w:w="0" w:type="dxa"/>
        <w:tblLook w:val="0420" w:firstRow="1" w:lastRow="0" w:firstColumn="0" w:lastColumn="0" w:noHBand="0" w:noVBand="1"/>
      </w:tblPr>
      <w:tblGrid>
        <w:gridCol w:w="3024"/>
        <w:gridCol w:w="3025"/>
        <w:gridCol w:w="3023"/>
      </w:tblGrid>
      <w:tr w:rsidR="006D0CEB" w:rsidRPr="00B62DBE" w14:paraId="5DE0AE93" w14:textId="77777777" w:rsidTr="00F73E35">
        <w:trPr>
          <w:tblHeader/>
        </w:trPr>
        <w:tc>
          <w:tcPr>
            <w:tcW w:w="1667" w:type="pct"/>
            <w:shd w:val="clear" w:color="auto" w:fill="0E3D48"/>
          </w:tcPr>
          <w:p w14:paraId="5DD261AF" w14:textId="77777777" w:rsidR="006D0CEB" w:rsidRPr="00B62DBE" w:rsidRDefault="00000000">
            <w:pPr>
              <w:rPr>
                <w:rFonts w:ascii="Arial" w:hAnsi="Arial" w:cs="Arial"/>
                <w:sz w:val="20"/>
                <w:szCs w:val="20"/>
              </w:rPr>
            </w:pPr>
            <w:r w:rsidRPr="00B62DBE">
              <w:rPr>
                <w:rFonts w:ascii="Arial" w:hAnsi="Arial" w:cs="Arial"/>
                <w:b/>
                <w:bCs/>
                <w:color w:val="FFFFFF"/>
                <w:sz w:val="18"/>
                <w:szCs w:val="18"/>
              </w:rPr>
              <w:t>Componente</w:t>
            </w:r>
          </w:p>
        </w:tc>
        <w:tc>
          <w:tcPr>
            <w:tcW w:w="1667" w:type="pct"/>
            <w:shd w:val="clear" w:color="auto" w:fill="0E3D48"/>
          </w:tcPr>
          <w:p w14:paraId="6AFA5B0D" w14:textId="77777777" w:rsidR="006D0CEB" w:rsidRPr="00B62DBE" w:rsidRDefault="00000000">
            <w:pPr>
              <w:rPr>
                <w:rFonts w:ascii="Arial" w:hAnsi="Arial" w:cs="Arial"/>
                <w:sz w:val="20"/>
                <w:szCs w:val="20"/>
              </w:rPr>
            </w:pPr>
            <w:r w:rsidRPr="00B62DBE">
              <w:rPr>
                <w:rFonts w:ascii="Arial" w:hAnsi="Arial" w:cs="Arial"/>
                <w:b/>
                <w:bCs/>
                <w:color w:val="FFFFFF"/>
                <w:sz w:val="18"/>
                <w:szCs w:val="18"/>
              </w:rPr>
              <w:t xml:space="preserve">Rol en </w:t>
            </w:r>
            <w:proofErr w:type="spellStart"/>
            <w:r w:rsidRPr="00B62DBE">
              <w:rPr>
                <w:rFonts w:ascii="Arial" w:hAnsi="Arial" w:cs="Arial"/>
                <w:b/>
                <w:bCs/>
                <w:color w:val="FFFFFF"/>
                <w:sz w:val="18"/>
                <w:szCs w:val="18"/>
              </w:rPr>
              <w:t>MesaTech</w:t>
            </w:r>
            <w:proofErr w:type="spellEnd"/>
          </w:p>
        </w:tc>
        <w:tc>
          <w:tcPr>
            <w:tcW w:w="1667" w:type="pct"/>
            <w:shd w:val="clear" w:color="auto" w:fill="0E3D48"/>
          </w:tcPr>
          <w:p w14:paraId="2183F1D1" w14:textId="77777777" w:rsidR="006D0CEB" w:rsidRPr="00B62DBE" w:rsidRDefault="00000000">
            <w:pPr>
              <w:rPr>
                <w:rFonts w:ascii="Arial" w:hAnsi="Arial" w:cs="Arial"/>
                <w:sz w:val="20"/>
                <w:szCs w:val="20"/>
              </w:rPr>
            </w:pPr>
            <w:r w:rsidRPr="00B62DBE">
              <w:rPr>
                <w:rFonts w:ascii="Arial" w:hAnsi="Arial" w:cs="Arial"/>
                <w:b/>
                <w:bCs/>
                <w:color w:val="FFFFFF"/>
                <w:sz w:val="18"/>
                <w:szCs w:val="18"/>
              </w:rPr>
              <w:t>Aporte al servicio de soporte</w:t>
            </w:r>
          </w:p>
        </w:tc>
      </w:tr>
      <w:tr w:rsidR="006D0CEB" w:rsidRPr="00B62DBE" w14:paraId="042F9889" w14:textId="77777777" w:rsidTr="00F73E35">
        <w:tc>
          <w:tcPr>
            <w:tcW w:w="1667" w:type="pct"/>
          </w:tcPr>
          <w:p w14:paraId="0F961A77" w14:textId="77777777" w:rsidR="006D0CEB" w:rsidRPr="00B62DBE" w:rsidRDefault="00000000">
            <w:pPr>
              <w:rPr>
                <w:rFonts w:ascii="Arial" w:hAnsi="Arial" w:cs="Arial"/>
                <w:sz w:val="20"/>
                <w:szCs w:val="20"/>
              </w:rPr>
            </w:pPr>
            <w:proofErr w:type="spellStart"/>
            <w:r w:rsidRPr="00B62DBE">
              <w:rPr>
                <w:rFonts w:ascii="Arial" w:hAnsi="Arial" w:cs="Arial"/>
                <w:sz w:val="18"/>
                <w:szCs w:val="18"/>
              </w:rPr>
              <w:t>React</w:t>
            </w:r>
            <w:proofErr w:type="spellEnd"/>
            <w:r w:rsidRPr="00B62DBE">
              <w:rPr>
                <w:rFonts w:ascii="Arial" w:hAnsi="Arial" w:cs="Arial"/>
                <w:sz w:val="18"/>
                <w:szCs w:val="18"/>
              </w:rPr>
              <w:t xml:space="preserve"> + MSAL</w:t>
            </w:r>
          </w:p>
        </w:tc>
        <w:tc>
          <w:tcPr>
            <w:tcW w:w="1667" w:type="pct"/>
          </w:tcPr>
          <w:p w14:paraId="0C8211A3" w14:textId="77777777" w:rsidR="006D0CEB" w:rsidRPr="00B62DBE" w:rsidRDefault="00000000">
            <w:pPr>
              <w:rPr>
                <w:rFonts w:ascii="Arial" w:hAnsi="Arial" w:cs="Arial"/>
                <w:sz w:val="20"/>
                <w:szCs w:val="20"/>
              </w:rPr>
            </w:pPr>
            <w:r w:rsidRPr="00B62DBE">
              <w:rPr>
                <w:rFonts w:ascii="Arial" w:hAnsi="Arial" w:cs="Arial"/>
                <w:sz w:val="18"/>
                <w:szCs w:val="18"/>
              </w:rPr>
              <w:t xml:space="preserve">Canal digital </w:t>
            </w:r>
            <w:proofErr w:type="spellStart"/>
            <w:r w:rsidRPr="00B62DBE">
              <w:rPr>
                <w:rFonts w:ascii="Arial" w:hAnsi="Arial" w:cs="Arial"/>
                <w:sz w:val="18"/>
                <w:szCs w:val="18"/>
              </w:rPr>
              <w:t>MesaTech</w:t>
            </w:r>
            <w:proofErr w:type="spellEnd"/>
          </w:p>
        </w:tc>
        <w:tc>
          <w:tcPr>
            <w:tcW w:w="1667" w:type="pct"/>
          </w:tcPr>
          <w:p w14:paraId="74EB5BD9" w14:textId="77777777" w:rsidR="006D0CEB" w:rsidRPr="00B62DBE" w:rsidRDefault="00000000">
            <w:pPr>
              <w:rPr>
                <w:rFonts w:ascii="Arial" w:hAnsi="Arial" w:cs="Arial"/>
                <w:sz w:val="20"/>
                <w:szCs w:val="20"/>
              </w:rPr>
            </w:pPr>
            <w:r w:rsidRPr="00B62DBE">
              <w:rPr>
                <w:rFonts w:ascii="Arial" w:hAnsi="Arial" w:cs="Arial"/>
                <w:sz w:val="18"/>
                <w:szCs w:val="18"/>
              </w:rPr>
              <w:t xml:space="preserve">Alta y seguimiento de </w:t>
            </w:r>
            <w:proofErr w:type="gramStart"/>
            <w:r w:rsidRPr="00B62DBE">
              <w:rPr>
                <w:rFonts w:ascii="Arial" w:hAnsi="Arial" w:cs="Arial"/>
                <w:sz w:val="18"/>
                <w:szCs w:val="18"/>
              </w:rPr>
              <w:t>tickets</w:t>
            </w:r>
            <w:proofErr w:type="gramEnd"/>
          </w:p>
        </w:tc>
      </w:tr>
      <w:tr w:rsidR="006D0CEB" w:rsidRPr="00B62DBE" w14:paraId="1E5A9364" w14:textId="77777777" w:rsidTr="00F73E35">
        <w:tc>
          <w:tcPr>
            <w:tcW w:w="1667" w:type="pct"/>
            <w:shd w:val="clear" w:color="auto" w:fill="F1F3F2"/>
          </w:tcPr>
          <w:p w14:paraId="30FB6742" w14:textId="77777777" w:rsidR="006D0CEB" w:rsidRPr="00B62DBE" w:rsidRDefault="00000000">
            <w:pPr>
              <w:rPr>
                <w:rFonts w:ascii="Arial" w:hAnsi="Arial" w:cs="Arial"/>
                <w:sz w:val="20"/>
                <w:szCs w:val="20"/>
              </w:rPr>
            </w:pPr>
            <w:r w:rsidRPr="00B62DBE">
              <w:rPr>
                <w:rFonts w:ascii="Arial" w:hAnsi="Arial" w:cs="Arial"/>
                <w:sz w:val="18"/>
                <w:szCs w:val="18"/>
              </w:rPr>
              <w:t>Entra ID</w:t>
            </w:r>
          </w:p>
        </w:tc>
        <w:tc>
          <w:tcPr>
            <w:tcW w:w="1667" w:type="pct"/>
            <w:shd w:val="clear" w:color="auto" w:fill="F1F3F2"/>
          </w:tcPr>
          <w:p w14:paraId="37B51E40" w14:textId="77777777" w:rsidR="006D0CEB" w:rsidRPr="00B62DBE" w:rsidRDefault="00000000">
            <w:pPr>
              <w:rPr>
                <w:rFonts w:ascii="Arial" w:hAnsi="Arial" w:cs="Arial"/>
                <w:sz w:val="20"/>
                <w:szCs w:val="20"/>
              </w:rPr>
            </w:pPr>
            <w:r w:rsidRPr="00B62DBE">
              <w:rPr>
                <w:rFonts w:ascii="Arial" w:hAnsi="Arial" w:cs="Arial"/>
                <w:sz w:val="18"/>
                <w:szCs w:val="18"/>
              </w:rPr>
              <w:t>Identidad corporativa</w:t>
            </w:r>
          </w:p>
        </w:tc>
        <w:tc>
          <w:tcPr>
            <w:tcW w:w="1667" w:type="pct"/>
            <w:shd w:val="clear" w:color="auto" w:fill="F1F3F2"/>
          </w:tcPr>
          <w:p w14:paraId="3A565DD5" w14:textId="77777777" w:rsidR="006D0CEB" w:rsidRPr="00B62DBE" w:rsidRDefault="00000000">
            <w:pPr>
              <w:rPr>
                <w:rFonts w:ascii="Arial" w:hAnsi="Arial" w:cs="Arial"/>
                <w:sz w:val="20"/>
                <w:szCs w:val="20"/>
              </w:rPr>
            </w:pPr>
            <w:r w:rsidRPr="00B62DBE">
              <w:rPr>
                <w:rFonts w:ascii="Arial" w:hAnsi="Arial" w:cs="Arial"/>
                <w:sz w:val="18"/>
                <w:szCs w:val="18"/>
              </w:rPr>
              <w:t>Roles cliente/operador/</w:t>
            </w:r>
            <w:proofErr w:type="spellStart"/>
            <w:r w:rsidRPr="00B62DBE">
              <w:rPr>
                <w:rFonts w:ascii="Arial" w:hAnsi="Arial" w:cs="Arial"/>
                <w:sz w:val="18"/>
                <w:szCs w:val="18"/>
              </w:rPr>
              <w:t>admin</w:t>
            </w:r>
            <w:proofErr w:type="spellEnd"/>
          </w:p>
        </w:tc>
      </w:tr>
      <w:tr w:rsidR="006D0CEB" w:rsidRPr="00B62DBE" w14:paraId="43D4FEF4" w14:textId="77777777" w:rsidTr="00F73E35">
        <w:tc>
          <w:tcPr>
            <w:tcW w:w="1667" w:type="pct"/>
          </w:tcPr>
          <w:p w14:paraId="13D52318" w14:textId="77777777" w:rsidR="006D0CEB" w:rsidRPr="00B62DBE" w:rsidRDefault="00000000">
            <w:pPr>
              <w:rPr>
                <w:rFonts w:ascii="Arial" w:hAnsi="Arial" w:cs="Arial"/>
                <w:sz w:val="20"/>
                <w:szCs w:val="20"/>
              </w:rPr>
            </w:pPr>
            <w:r w:rsidRPr="00B62DBE">
              <w:rPr>
                <w:rFonts w:ascii="Arial" w:hAnsi="Arial" w:cs="Arial"/>
                <w:sz w:val="18"/>
                <w:szCs w:val="18"/>
              </w:rPr>
              <w:t>API Gateway</w:t>
            </w:r>
          </w:p>
        </w:tc>
        <w:tc>
          <w:tcPr>
            <w:tcW w:w="1667" w:type="pct"/>
          </w:tcPr>
          <w:p w14:paraId="72B0194C" w14:textId="77777777" w:rsidR="006D0CEB" w:rsidRPr="00B62DBE" w:rsidRDefault="00000000">
            <w:pPr>
              <w:rPr>
                <w:rFonts w:ascii="Arial" w:hAnsi="Arial" w:cs="Arial"/>
                <w:sz w:val="20"/>
                <w:szCs w:val="20"/>
              </w:rPr>
            </w:pPr>
            <w:r w:rsidRPr="00B62DBE">
              <w:rPr>
                <w:rFonts w:ascii="Arial" w:hAnsi="Arial" w:cs="Arial"/>
                <w:sz w:val="18"/>
                <w:szCs w:val="18"/>
              </w:rPr>
              <w:t>Punto público único</w:t>
            </w:r>
          </w:p>
        </w:tc>
        <w:tc>
          <w:tcPr>
            <w:tcW w:w="1667" w:type="pct"/>
          </w:tcPr>
          <w:p w14:paraId="68C760AF" w14:textId="77777777" w:rsidR="006D0CEB" w:rsidRPr="00B62DBE" w:rsidRDefault="00000000">
            <w:pPr>
              <w:rPr>
                <w:rFonts w:ascii="Arial" w:hAnsi="Arial" w:cs="Arial"/>
                <w:sz w:val="20"/>
                <w:szCs w:val="20"/>
              </w:rPr>
            </w:pPr>
            <w:r w:rsidRPr="00B62DBE">
              <w:rPr>
                <w:rFonts w:ascii="Arial" w:hAnsi="Arial" w:cs="Arial"/>
                <w:sz w:val="18"/>
                <w:szCs w:val="18"/>
              </w:rPr>
              <w:t>CORS + JWT en el borde</w:t>
            </w:r>
          </w:p>
        </w:tc>
      </w:tr>
      <w:tr w:rsidR="006D0CEB" w:rsidRPr="00B62DBE" w14:paraId="3E203D10" w14:textId="77777777" w:rsidTr="00F73E35">
        <w:tc>
          <w:tcPr>
            <w:tcW w:w="1667" w:type="pct"/>
            <w:shd w:val="clear" w:color="auto" w:fill="F1F3F2"/>
          </w:tcPr>
          <w:p w14:paraId="5D45A743" w14:textId="77777777" w:rsidR="006D0CEB" w:rsidRPr="00B62DBE" w:rsidRDefault="00000000">
            <w:pPr>
              <w:rPr>
                <w:rFonts w:ascii="Arial" w:hAnsi="Arial" w:cs="Arial"/>
                <w:sz w:val="20"/>
                <w:szCs w:val="20"/>
              </w:rPr>
            </w:pPr>
            <w:r w:rsidRPr="00B62DBE">
              <w:rPr>
                <w:rFonts w:ascii="Arial" w:hAnsi="Arial" w:cs="Arial"/>
                <w:sz w:val="18"/>
                <w:szCs w:val="18"/>
              </w:rPr>
              <w:t>BFF</w:t>
            </w:r>
          </w:p>
        </w:tc>
        <w:tc>
          <w:tcPr>
            <w:tcW w:w="1667" w:type="pct"/>
            <w:shd w:val="clear" w:color="auto" w:fill="F1F3F2"/>
          </w:tcPr>
          <w:p w14:paraId="542EA043" w14:textId="77777777" w:rsidR="006D0CEB" w:rsidRPr="00B62DBE" w:rsidRDefault="00000000">
            <w:pPr>
              <w:rPr>
                <w:rFonts w:ascii="Arial" w:hAnsi="Arial" w:cs="Arial"/>
                <w:sz w:val="20"/>
                <w:szCs w:val="20"/>
              </w:rPr>
            </w:pPr>
            <w:r w:rsidRPr="00B62DBE">
              <w:rPr>
                <w:rFonts w:ascii="Arial" w:hAnsi="Arial" w:cs="Arial"/>
                <w:sz w:val="18"/>
                <w:szCs w:val="18"/>
              </w:rPr>
              <w:t>Política de acceso</w:t>
            </w:r>
          </w:p>
        </w:tc>
        <w:tc>
          <w:tcPr>
            <w:tcW w:w="1667" w:type="pct"/>
            <w:shd w:val="clear" w:color="auto" w:fill="F1F3F2"/>
          </w:tcPr>
          <w:p w14:paraId="1BC70BE6" w14:textId="77777777" w:rsidR="006D0CEB" w:rsidRPr="00B62DBE" w:rsidRDefault="00000000">
            <w:pPr>
              <w:rPr>
                <w:rFonts w:ascii="Arial" w:hAnsi="Arial" w:cs="Arial"/>
                <w:sz w:val="20"/>
                <w:szCs w:val="20"/>
              </w:rPr>
            </w:pPr>
            <w:r w:rsidRPr="00B62DBE">
              <w:rPr>
                <w:rFonts w:ascii="Arial" w:hAnsi="Arial" w:cs="Arial"/>
                <w:sz w:val="18"/>
                <w:szCs w:val="18"/>
              </w:rPr>
              <w:t>403 por rol; sin BD</w:t>
            </w:r>
          </w:p>
        </w:tc>
      </w:tr>
      <w:tr w:rsidR="006D0CEB" w:rsidRPr="00B62DBE" w14:paraId="621866D3" w14:textId="77777777" w:rsidTr="00F73E35">
        <w:tc>
          <w:tcPr>
            <w:tcW w:w="1667" w:type="pct"/>
          </w:tcPr>
          <w:p w14:paraId="75D365BA" w14:textId="71646720" w:rsidR="006D0CEB" w:rsidRPr="00B62DBE" w:rsidRDefault="00013339">
            <w:pPr>
              <w:rPr>
                <w:rFonts w:ascii="Arial" w:hAnsi="Arial" w:cs="Arial"/>
                <w:sz w:val="20"/>
                <w:szCs w:val="20"/>
              </w:rPr>
            </w:pPr>
            <w:r w:rsidRPr="00B62DBE">
              <w:rPr>
                <w:rFonts w:ascii="Arial" w:hAnsi="Arial" w:cs="Arial"/>
                <w:sz w:val="18"/>
                <w:szCs w:val="18"/>
              </w:rPr>
              <w:t>ms</w:t>
            </w:r>
            <w:r w:rsidRPr="00B62DBE">
              <w:rPr>
                <w:rFonts w:ascii="Cambria Math" w:hAnsi="Cambria Math" w:cs="Cambria Math"/>
                <w:sz w:val="18"/>
                <w:szCs w:val="18"/>
              </w:rPr>
              <w:t>‑</w:t>
            </w:r>
            <w:r w:rsidRPr="00B62DBE">
              <w:rPr>
                <w:rFonts w:ascii="Arial" w:hAnsi="Arial" w:cs="Arial"/>
                <w:sz w:val="18"/>
                <w:szCs w:val="18"/>
              </w:rPr>
              <w:t>solicitudes</w:t>
            </w:r>
          </w:p>
        </w:tc>
        <w:tc>
          <w:tcPr>
            <w:tcW w:w="1667" w:type="pct"/>
          </w:tcPr>
          <w:p w14:paraId="49F28562" w14:textId="77777777" w:rsidR="006D0CEB" w:rsidRPr="00B62DBE" w:rsidRDefault="00000000">
            <w:pPr>
              <w:rPr>
                <w:rFonts w:ascii="Arial" w:hAnsi="Arial" w:cs="Arial"/>
                <w:sz w:val="20"/>
                <w:szCs w:val="20"/>
              </w:rPr>
            </w:pPr>
            <w:r w:rsidRPr="00B62DBE">
              <w:rPr>
                <w:rFonts w:ascii="Arial" w:hAnsi="Arial" w:cs="Arial"/>
                <w:sz w:val="18"/>
                <w:szCs w:val="18"/>
              </w:rPr>
              <w:t>Operación de soporte</w:t>
            </w:r>
          </w:p>
        </w:tc>
        <w:tc>
          <w:tcPr>
            <w:tcW w:w="1667" w:type="pct"/>
          </w:tcPr>
          <w:p w14:paraId="77F3E155" w14:textId="77777777" w:rsidR="006D0CEB" w:rsidRPr="00B62DBE" w:rsidRDefault="00000000">
            <w:pPr>
              <w:rPr>
                <w:rFonts w:ascii="Arial" w:hAnsi="Arial" w:cs="Arial"/>
                <w:sz w:val="20"/>
                <w:szCs w:val="20"/>
              </w:rPr>
            </w:pPr>
            <w:r w:rsidRPr="00B62DBE">
              <w:rPr>
                <w:rFonts w:ascii="Arial" w:hAnsi="Arial" w:cs="Arial"/>
                <w:sz w:val="18"/>
                <w:szCs w:val="18"/>
              </w:rPr>
              <w:t xml:space="preserve">Estados y persistencia </w:t>
            </w:r>
            <w:proofErr w:type="gramStart"/>
            <w:r w:rsidRPr="00B62DBE">
              <w:rPr>
                <w:rFonts w:ascii="Arial" w:hAnsi="Arial" w:cs="Arial"/>
                <w:sz w:val="18"/>
                <w:szCs w:val="18"/>
              </w:rPr>
              <w:t>tickets</w:t>
            </w:r>
            <w:proofErr w:type="gramEnd"/>
          </w:p>
        </w:tc>
      </w:tr>
      <w:tr w:rsidR="006D0CEB" w:rsidRPr="00B62DBE" w14:paraId="33AED76B" w14:textId="77777777" w:rsidTr="00F73E35">
        <w:tc>
          <w:tcPr>
            <w:tcW w:w="1667" w:type="pct"/>
            <w:shd w:val="clear" w:color="auto" w:fill="F1F3F2"/>
          </w:tcPr>
          <w:p w14:paraId="5D2D8AB0" w14:textId="48969F28" w:rsidR="006D0CEB" w:rsidRPr="00B62DBE" w:rsidRDefault="00013339">
            <w:pPr>
              <w:rPr>
                <w:rFonts w:ascii="Arial" w:hAnsi="Arial" w:cs="Arial"/>
                <w:sz w:val="20"/>
                <w:szCs w:val="20"/>
              </w:rPr>
            </w:pPr>
            <w:r w:rsidRPr="00B62DBE">
              <w:rPr>
                <w:rFonts w:ascii="Arial" w:hAnsi="Arial" w:cs="Arial"/>
                <w:sz w:val="18"/>
                <w:szCs w:val="18"/>
              </w:rPr>
              <w:t>ms</w:t>
            </w:r>
            <w:r w:rsidRPr="00B62DBE">
              <w:rPr>
                <w:rFonts w:ascii="Cambria Math" w:hAnsi="Cambria Math" w:cs="Cambria Math"/>
                <w:sz w:val="18"/>
                <w:szCs w:val="18"/>
              </w:rPr>
              <w:t>‑</w:t>
            </w:r>
            <w:r w:rsidRPr="00B62DBE">
              <w:rPr>
                <w:rFonts w:ascii="Arial" w:hAnsi="Arial" w:cs="Arial"/>
                <w:sz w:val="18"/>
                <w:szCs w:val="18"/>
              </w:rPr>
              <w:t>catalogo</w:t>
            </w:r>
          </w:p>
        </w:tc>
        <w:tc>
          <w:tcPr>
            <w:tcW w:w="1667" w:type="pct"/>
            <w:shd w:val="clear" w:color="auto" w:fill="F1F3F2"/>
          </w:tcPr>
          <w:p w14:paraId="372E5A34" w14:textId="77777777" w:rsidR="006D0CEB" w:rsidRPr="00B62DBE" w:rsidRDefault="00000000">
            <w:pPr>
              <w:rPr>
                <w:rFonts w:ascii="Arial" w:hAnsi="Arial" w:cs="Arial"/>
                <w:sz w:val="20"/>
                <w:szCs w:val="20"/>
              </w:rPr>
            </w:pPr>
            <w:r w:rsidRPr="00B62DBE">
              <w:rPr>
                <w:rFonts w:ascii="Arial" w:hAnsi="Arial" w:cs="Arial"/>
                <w:sz w:val="18"/>
                <w:szCs w:val="18"/>
              </w:rPr>
              <w:t>Clasificación</w:t>
            </w:r>
          </w:p>
        </w:tc>
        <w:tc>
          <w:tcPr>
            <w:tcW w:w="1667" w:type="pct"/>
            <w:shd w:val="clear" w:color="auto" w:fill="F1F3F2"/>
          </w:tcPr>
          <w:p w14:paraId="084755AF" w14:textId="77777777" w:rsidR="006D0CEB" w:rsidRPr="00B62DBE" w:rsidRDefault="00000000">
            <w:pPr>
              <w:rPr>
                <w:rFonts w:ascii="Arial" w:hAnsi="Arial" w:cs="Arial"/>
                <w:sz w:val="20"/>
                <w:szCs w:val="20"/>
              </w:rPr>
            </w:pPr>
            <w:r w:rsidRPr="00B62DBE">
              <w:rPr>
                <w:rFonts w:ascii="Arial" w:hAnsi="Arial" w:cs="Arial"/>
                <w:sz w:val="18"/>
                <w:szCs w:val="18"/>
              </w:rPr>
              <w:t>Categorías y prioridades</w:t>
            </w:r>
          </w:p>
        </w:tc>
      </w:tr>
      <w:tr w:rsidR="006D0CEB" w:rsidRPr="00B62DBE" w14:paraId="639AEB6F" w14:textId="77777777" w:rsidTr="00F73E35">
        <w:tc>
          <w:tcPr>
            <w:tcW w:w="1667" w:type="pct"/>
          </w:tcPr>
          <w:p w14:paraId="558AEA3A" w14:textId="77777777" w:rsidR="006D0CEB" w:rsidRPr="00B62DBE" w:rsidRDefault="00000000">
            <w:pPr>
              <w:rPr>
                <w:rFonts w:ascii="Arial" w:hAnsi="Arial" w:cs="Arial"/>
                <w:sz w:val="20"/>
                <w:szCs w:val="20"/>
              </w:rPr>
            </w:pPr>
            <w:r w:rsidRPr="00B62DBE">
              <w:rPr>
                <w:rFonts w:ascii="Arial" w:hAnsi="Arial" w:cs="Arial"/>
                <w:sz w:val="18"/>
                <w:szCs w:val="18"/>
              </w:rPr>
              <w:t>PostgreSQL</w:t>
            </w:r>
          </w:p>
        </w:tc>
        <w:tc>
          <w:tcPr>
            <w:tcW w:w="1667" w:type="pct"/>
          </w:tcPr>
          <w:p w14:paraId="4D48A26A" w14:textId="77777777" w:rsidR="006D0CEB" w:rsidRPr="00B62DBE" w:rsidRDefault="00000000">
            <w:pPr>
              <w:rPr>
                <w:rFonts w:ascii="Arial" w:hAnsi="Arial" w:cs="Arial"/>
                <w:sz w:val="20"/>
                <w:szCs w:val="20"/>
              </w:rPr>
            </w:pPr>
            <w:r w:rsidRPr="00B62DBE">
              <w:rPr>
                <w:rFonts w:ascii="Arial" w:hAnsi="Arial" w:cs="Arial"/>
                <w:sz w:val="18"/>
                <w:szCs w:val="18"/>
              </w:rPr>
              <w:t>Persistencia del servicio</w:t>
            </w:r>
          </w:p>
        </w:tc>
        <w:tc>
          <w:tcPr>
            <w:tcW w:w="1667" w:type="pct"/>
          </w:tcPr>
          <w:p w14:paraId="768B9332" w14:textId="77777777" w:rsidR="006D0CEB" w:rsidRPr="00B62DBE" w:rsidRDefault="00000000">
            <w:pPr>
              <w:rPr>
                <w:rFonts w:ascii="Arial" w:hAnsi="Arial" w:cs="Arial"/>
                <w:sz w:val="20"/>
                <w:szCs w:val="20"/>
              </w:rPr>
            </w:pPr>
            <w:r w:rsidRPr="00B62DBE">
              <w:rPr>
                <w:rFonts w:ascii="Arial" w:hAnsi="Arial" w:cs="Arial"/>
                <w:sz w:val="18"/>
                <w:szCs w:val="18"/>
              </w:rPr>
              <w:t>Datos sobreviven reinicios</w:t>
            </w:r>
          </w:p>
        </w:tc>
      </w:tr>
    </w:tbl>
    <w:p w14:paraId="41328AD3" w14:textId="77777777" w:rsidR="006D0CEB" w:rsidRPr="00B62DBE" w:rsidRDefault="00000000">
      <w:pPr>
        <w:pStyle w:val="Heading2"/>
        <w:rPr>
          <w:rFonts w:ascii="Arial" w:hAnsi="Arial" w:cs="Arial"/>
          <w:sz w:val="24"/>
          <w:szCs w:val="24"/>
        </w:rPr>
      </w:pPr>
      <w:r w:rsidRPr="00B62DBE">
        <w:rPr>
          <w:rFonts w:ascii="Arial" w:hAnsi="Arial" w:cs="Arial"/>
          <w:sz w:val="24"/>
          <w:szCs w:val="24"/>
        </w:rPr>
        <w:t>1.7 Dominio: solicitudes, estados y reglas</w:t>
      </w:r>
    </w:p>
    <w:p w14:paraId="07B68755" w14:textId="77777777" w:rsidR="006D0CEB" w:rsidRPr="00B62DBE" w:rsidRDefault="00000000" w:rsidP="00172462">
      <w:pPr>
        <w:jc w:val="both"/>
        <w:rPr>
          <w:rFonts w:ascii="Arial" w:hAnsi="Arial" w:cs="Arial"/>
          <w:szCs w:val="20"/>
        </w:rPr>
      </w:pPr>
      <w:r w:rsidRPr="00B62DBE">
        <w:rPr>
          <w:rFonts w:ascii="Arial" w:hAnsi="Arial" w:cs="Arial"/>
          <w:szCs w:val="20"/>
        </w:rPr>
        <w:t xml:space="preserve">Una solicitud trae id, título, descripción, categoría, prioridad, el correo de quien la abrió (sale de Entra), estado y fecha. Al crearla, el microservicio la deja en CREADA y guarda el </w:t>
      </w:r>
      <w:proofErr w:type="spellStart"/>
      <w:r w:rsidRPr="00B62DBE">
        <w:rPr>
          <w:rFonts w:ascii="Arial" w:hAnsi="Arial" w:cs="Arial"/>
          <w:szCs w:val="20"/>
        </w:rPr>
        <w:t>preferred_username</w:t>
      </w:r>
      <w:proofErr w:type="spellEnd"/>
      <w:r w:rsidRPr="00B62DBE">
        <w:rPr>
          <w:rFonts w:ascii="Arial" w:hAnsi="Arial" w:cs="Arial"/>
          <w:szCs w:val="20"/>
        </w:rPr>
        <w:t xml:space="preserve"> del JWT. Por eso /v1/solicitudes/</w:t>
      </w:r>
      <w:proofErr w:type="spellStart"/>
      <w:r w:rsidRPr="00B62DBE">
        <w:rPr>
          <w:rFonts w:ascii="Arial" w:hAnsi="Arial" w:cs="Arial"/>
          <w:szCs w:val="20"/>
        </w:rPr>
        <w:t>mias</w:t>
      </w:r>
      <w:proofErr w:type="spellEnd"/>
      <w:r w:rsidRPr="00B62DBE">
        <w:rPr>
          <w:rFonts w:ascii="Arial" w:hAnsi="Arial" w:cs="Arial"/>
          <w:szCs w:val="20"/>
        </w:rPr>
        <w:t xml:space="preserve"> le devuelve a cada cliente solo lo suyo.</w:t>
      </w:r>
    </w:p>
    <w:p w14:paraId="00728074" w14:textId="77777777" w:rsidR="006D0CEB" w:rsidRPr="00B62DBE" w:rsidRDefault="00000000" w:rsidP="00172462">
      <w:pPr>
        <w:jc w:val="both"/>
        <w:rPr>
          <w:rFonts w:ascii="Arial" w:hAnsi="Arial" w:cs="Arial"/>
          <w:szCs w:val="20"/>
        </w:rPr>
      </w:pPr>
      <w:r w:rsidRPr="00B62DBE">
        <w:rPr>
          <w:rFonts w:ascii="Arial" w:hAnsi="Arial" w:cs="Arial"/>
          <w:szCs w:val="20"/>
        </w:rPr>
        <w:t>Los estados son estos. CREADA: recién ingresada, nadie la tomó. ASIGNADA: ya hay operador a cargo. EN_PROCESO: se está trabajando. RESUELTA: se entregó la solución. CERRADA: se archivó. CANCELADA: se anuló cuando correspondía.</w:t>
      </w:r>
    </w:p>
    <w:p w14:paraId="43B69AF0" w14:textId="77777777" w:rsidR="006D0CEB" w:rsidRPr="00B62DBE" w:rsidRDefault="00000000" w:rsidP="00172462">
      <w:pPr>
        <w:jc w:val="both"/>
        <w:rPr>
          <w:rFonts w:ascii="Arial" w:hAnsi="Arial" w:cs="Arial"/>
          <w:szCs w:val="20"/>
        </w:rPr>
      </w:pPr>
      <w:r w:rsidRPr="00B62DBE">
        <w:rPr>
          <w:rFonts w:ascii="Arial" w:hAnsi="Arial" w:cs="Arial"/>
          <w:szCs w:val="20"/>
        </w:rPr>
        <w:t xml:space="preserve">Hay dos reglas que no se negocian. RESUELTA solo entra desde EN_PROCESO, para no cerrar un </w:t>
      </w:r>
      <w:proofErr w:type="gramStart"/>
      <w:r w:rsidRPr="00B62DBE">
        <w:rPr>
          <w:rFonts w:ascii="Arial" w:hAnsi="Arial" w:cs="Arial"/>
          <w:szCs w:val="20"/>
        </w:rPr>
        <w:t>ticket</w:t>
      </w:r>
      <w:proofErr w:type="gramEnd"/>
      <w:r w:rsidRPr="00B62DBE">
        <w:rPr>
          <w:rFonts w:ascii="Arial" w:hAnsi="Arial" w:cs="Arial"/>
          <w:szCs w:val="20"/>
        </w:rPr>
        <w:t xml:space="preserve"> que nunca se atendió. CERRADA solo entra desde RESUELTA, para no archivar un caso que sigue abierto. Si alguien intenta lo contrario, la API responde 409. En la UI el selector ni siquiera ofrece esos saltos.</w:t>
      </w:r>
    </w:p>
    <w:p w14:paraId="5D230C77" w14:textId="77777777" w:rsidR="006D0CEB" w:rsidRPr="00B62DBE" w:rsidRDefault="00000000">
      <w:pPr>
        <w:pStyle w:val="Heading2"/>
        <w:rPr>
          <w:rFonts w:ascii="Arial" w:hAnsi="Arial" w:cs="Arial"/>
          <w:sz w:val="24"/>
          <w:szCs w:val="24"/>
        </w:rPr>
      </w:pPr>
      <w:r w:rsidRPr="00B62DBE">
        <w:rPr>
          <w:rFonts w:ascii="Arial" w:hAnsi="Arial" w:cs="Arial"/>
          <w:sz w:val="24"/>
          <w:szCs w:val="24"/>
        </w:rPr>
        <w:t>1.8 Cómo está organizado este informe</w:t>
      </w:r>
    </w:p>
    <w:p w14:paraId="24A209B9" w14:textId="77777777" w:rsidR="006D0CEB" w:rsidRPr="00B62DBE" w:rsidRDefault="00000000" w:rsidP="00172462">
      <w:pPr>
        <w:jc w:val="both"/>
        <w:rPr>
          <w:rFonts w:ascii="Arial" w:hAnsi="Arial" w:cs="Arial"/>
          <w:szCs w:val="20"/>
        </w:rPr>
      </w:pPr>
      <w:r w:rsidRPr="00B62DBE">
        <w:rPr>
          <w:rFonts w:ascii="Arial" w:hAnsi="Arial" w:cs="Arial"/>
          <w:szCs w:val="20"/>
        </w:rPr>
        <w:t xml:space="preserve">El orden no copia una pauta de secciones ni un </w:t>
      </w:r>
      <w:proofErr w:type="spellStart"/>
      <w:proofErr w:type="gramStart"/>
      <w:r w:rsidRPr="00B62DBE">
        <w:rPr>
          <w:rFonts w:ascii="Arial" w:hAnsi="Arial" w:cs="Arial"/>
          <w:szCs w:val="20"/>
        </w:rPr>
        <w:t>paper</w:t>
      </w:r>
      <w:proofErr w:type="spellEnd"/>
      <w:proofErr w:type="gramEnd"/>
      <w:r w:rsidRPr="00B62DBE">
        <w:rPr>
          <w:rFonts w:ascii="Arial" w:hAnsi="Arial" w:cs="Arial"/>
          <w:szCs w:val="20"/>
        </w:rPr>
        <w:t xml:space="preserve"> de investigación. Sigue el recorrido de una solicitud autenticada: </w:t>
      </w:r>
      <w:proofErr w:type="spellStart"/>
      <w:r w:rsidRPr="00B62DBE">
        <w:rPr>
          <w:rFonts w:ascii="Arial" w:hAnsi="Arial" w:cs="Arial"/>
          <w:szCs w:val="20"/>
        </w:rPr>
        <w:t>React</w:t>
      </w:r>
      <w:proofErr w:type="spellEnd"/>
      <w:r w:rsidRPr="00B62DBE">
        <w:rPr>
          <w:rFonts w:ascii="Arial" w:hAnsi="Arial" w:cs="Arial"/>
          <w:szCs w:val="20"/>
        </w:rPr>
        <w:t>, Entra ID, API Gateway, BFF, microservicios y PostgreSQL. Cada capítulo muestra cómo quedó esa capa, la captura y qué le pasa a la petición. Las pruebas van al final, cuando el sistema ya está armado. La marca y el entorno local quedaron en anexos, no al mismo nivel que las capas.</w:t>
      </w:r>
    </w:p>
    <w:p w14:paraId="7B7213B2" w14:textId="77777777" w:rsidR="006D0CEB" w:rsidRPr="00B62DBE" w:rsidRDefault="00000000">
      <w:pPr>
        <w:pStyle w:val="Heading1"/>
        <w:pageBreakBefore/>
        <w:rPr>
          <w:rFonts w:ascii="Arial" w:hAnsi="Arial" w:cs="Arial"/>
          <w:sz w:val="28"/>
          <w:szCs w:val="24"/>
        </w:rPr>
      </w:pPr>
      <w:r w:rsidRPr="00B62DBE">
        <w:rPr>
          <w:rFonts w:ascii="Arial" w:hAnsi="Arial" w:cs="Arial"/>
          <w:sz w:val="28"/>
        </w:rPr>
        <w:lastRenderedPageBreak/>
        <w:t>2. Arquitectura de la solución implementada</w:t>
      </w:r>
    </w:p>
    <w:p w14:paraId="1DDE61F0" w14:textId="77777777" w:rsidR="006D0CEB" w:rsidRPr="00B62DBE" w:rsidRDefault="00000000" w:rsidP="00172462">
      <w:pPr>
        <w:jc w:val="both"/>
        <w:rPr>
          <w:rFonts w:ascii="Arial" w:hAnsi="Arial" w:cs="Arial"/>
          <w:szCs w:val="20"/>
        </w:rPr>
      </w:pPr>
      <w:r w:rsidRPr="00B62DBE">
        <w:rPr>
          <w:rFonts w:ascii="Arial" w:hAnsi="Arial" w:cs="Arial"/>
          <w:szCs w:val="20"/>
        </w:rPr>
        <w:t xml:space="preserve">La Figura 2.1 resume lo que está corriendo hoy: </w:t>
      </w:r>
      <w:proofErr w:type="spellStart"/>
      <w:r w:rsidRPr="00B62DBE">
        <w:rPr>
          <w:rFonts w:ascii="Arial" w:hAnsi="Arial" w:cs="Arial"/>
          <w:szCs w:val="20"/>
        </w:rPr>
        <w:t>React</w:t>
      </w:r>
      <w:proofErr w:type="spellEnd"/>
      <w:r w:rsidRPr="00B62DBE">
        <w:rPr>
          <w:rFonts w:ascii="Arial" w:hAnsi="Arial" w:cs="Arial"/>
          <w:szCs w:val="20"/>
        </w:rPr>
        <w:t xml:space="preserve"> con MSAL, Entra ID, un HTTP API en AWS, el BFF en :8080, dos microservicios y PostgreSQL 16 en Docker. Son tres EC2 en us-east-1. </w:t>
      </w:r>
      <w:proofErr w:type="spellStart"/>
      <w:r w:rsidRPr="00B62DBE">
        <w:rPr>
          <w:rFonts w:ascii="Arial" w:hAnsi="Arial" w:cs="Arial"/>
          <w:szCs w:val="20"/>
        </w:rPr>
        <w:t>React</w:t>
      </w:r>
      <w:proofErr w:type="spellEnd"/>
      <w:r w:rsidRPr="00B62DBE">
        <w:rPr>
          <w:rFonts w:ascii="Arial" w:hAnsi="Arial" w:cs="Arial"/>
          <w:szCs w:val="20"/>
        </w:rPr>
        <w:t xml:space="preserve"> no llama a las </w:t>
      </w:r>
      <w:proofErr w:type="spellStart"/>
      <w:r w:rsidRPr="00B62DBE">
        <w:rPr>
          <w:rFonts w:ascii="Arial" w:hAnsi="Arial" w:cs="Arial"/>
          <w:szCs w:val="20"/>
        </w:rPr>
        <w:t>IPs</w:t>
      </w:r>
      <w:proofErr w:type="spellEnd"/>
      <w:r w:rsidRPr="00B62DBE">
        <w:rPr>
          <w:rFonts w:ascii="Arial" w:hAnsi="Arial" w:cs="Arial"/>
          <w:szCs w:val="20"/>
        </w:rPr>
        <w:t xml:space="preserve"> de esas instancias; el </w:t>
      </w:r>
      <w:proofErr w:type="spellStart"/>
      <w:r w:rsidRPr="00B62DBE">
        <w:rPr>
          <w:rFonts w:ascii="Arial" w:hAnsi="Arial" w:cs="Arial"/>
          <w:szCs w:val="20"/>
        </w:rPr>
        <w:t>front</w:t>
      </w:r>
      <w:proofErr w:type="spellEnd"/>
      <w:r w:rsidRPr="00B62DBE">
        <w:rPr>
          <w:rFonts w:ascii="Arial" w:hAnsi="Arial" w:cs="Arial"/>
          <w:szCs w:val="20"/>
        </w:rPr>
        <w:t xml:space="preserve"> usa el </w:t>
      </w:r>
      <w:proofErr w:type="spellStart"/>
      <w:r w:rsidRPr="00B62DBE">
        <w:rPr>
          <w:rFonts w:ascii="Arial" w:hAnsi="Arial" w:cs="Arial"/>
          <w:szCs w:val="20"/>
        </w:rPr>
        <w:t>Invoke</w:t>
      </w:r>
      <w:proofErr w:type="spellEnd"/>
      <w:r w:rsidRPr="00B62DBE">
        <w:rPr>
          <w:rFonts w:ascii="Arial" w:hAnsi="Arial" w:cs="Arial"/>
          <w:szCs w:val="20"/>
        </w:rPr>
        <w:t xml:space="preserve"> URL del Gateway. Los números 1 a 10 de la figura son el recorrido de una petición.</w:t>
      </w:r>
    </w:p>
    <w:p w14:paraId="72BDA24B" w14:textId="770926DF" w:rsidR="006D0CEB" w:rsidRPr="00B62DBE" w:rsidRDefault="00000000">
      <w:pPr>
        <w:pStyle w:val="Heading3"/>
        <w:rPr>
          <w:rFonts w:ascii="Arial" w:hAnsi="Arial" w:cs="Arial"/>
          <w:sz w:val="22"/>
          <w:szCs w:val="20"/>
        </w:rPr>
      </w:pPr>
      <w:r w:rsidRPr="00B62DBE">
        <w:rPr>
          <w:rFonts w:ascii="Arial" w:hAnsi="Arial" w:cs="Arial"/>
          <w:szCs w:val="24"/>
        </w:rPr>
        <w:t>Figura 2.1</w:t>
      </w:r>
    </w:p>
    <w:p w14:paraId="70080B28" w14:textId="77777777" w:rsidR="006D0CEB" w:rsidRPr="00B62DBE" w:rsidRDefault="00000000" w:rsidP="00172462">
      <w:pPr>
        <w:keepNext/>
        <w:keepLines/>
        <w:jc w:val="both"/>
        <w:rPr>
          <w:rFonts w:ascii="Arial" w:hAnsi="Arial" w:cs="Arial"/>
          <w:szCs w:val="20"/>
        </w:rPr>
      </w:pPr>
      <w:r w:rsidRPr="00B62DBE">
        <w:rPr>
          <w:rFonts w:ascii="Arial" w:hAnsi="Arial" w:cs="Arial"/>
          <w:b/>
          <w:bCs/>
        </w:rPr>
        <w:t xml:space="preserve">Arquitectura implementada </w:t>
      </w:r>
      <w:proofErr w:type="spellStart"/>
      <w:r w:rsidRPr="00B62DBE">
        <w:rPr>
          <w:rFonts w:ascii="Arial" w:hAnsi="Arial" w:cs="Arial"/>
          <w:b/>
          <w:bCs/>
        </w:rPr>
        <w:t>MesaTech</w:t>
      </w:r>
      <w:proofErr w:type="spellEnd"/>
      <w:r w:rsidRPr="00B62DBE">
        <w:rPr>
          <w:rFonts w:ascii="Arial" w:hAnsi="Arial" w:cs="Arial"/>
          <w:b/>
          <w:bCs/>
        </w:rPr>
        <w:t xml:space="preserve"> Cloud — recorrido numerado</w:t>
      </w:r>
    </w:p>
    <w:p w14:paraId="7FA0FDBB"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 xml:space="preserve">Recorrido en us-east-1: </w:t>
      </w:r>
      <w:proofErr w:type="spellStart"/>
      <w:r w:rsidRPr="00B62DBE">
        <w:rPr>
          <w:rFonts w:ascii="Arial" w:hAnsi="Arial" w:cs="Arial"/>
          <w:szCs w:val="20"/>
        </w:rPr>
        <w:t>React</w:t>
      </w:r>
      <w:proofErr w:type="spellEnd"/>
      <w:r w:rsidRPr="00B62DBE">
        <w:rPr>
          <w:rFonts w:ascii="Arial" w:hAnsi="Arial" w:cs="Arial"/>
          <w:szCs w:val="20"/>
        </w:rPr>
        <w:t xml:space="preserve"> + MSAL, Entra ID, HTTP API (7gqw4633sg), BFF :8080, ms-solicitudes :8081, ms-catalogo :8082 y PostgreSQL 16 en Docker. </w:t>
      </w:r>
      <w:proofErr w:type="spellStart"/>
      <w:r w:rsidRPr="00B62DBE">
        <w:rPr>
          <w:rFonts w:ascii="Arial" w:hAnsi="Arial" w:cs="Arial"/>
          <w:szCs w:val="20"/>
        </w:rPr>
        <w:t>React</w:t>
      </w:r>
      <w:proofErr w:type="spellEnd"/>
      <w:r w:rsidRPr="00B62DBE">
        <w:rPr>
          <w:rFonts w:ascii="Arial" w:hAnsi="Arial" w:cs="Arial"/>
          <w:szCs w:val="20"/>
        </w:rPr>
        <w:t xml:space="preserve"> no llama a las </w:t>
      </w:r>
      <w:proofErr w:type="spellStart"/>
      <w:r w:rsidRPr="00B62DBE">
        <w:rPr>
          <w:rFonts w:ascii="Arial" w:hAnsi="Arial" w:cs="Arial"/>
          <w:szCs w:val="20"/>
        </w:rPr>
        <w:t>IPs</w:t>
      </w:r>
      <w:proofErr w:type="spellEnd"/>
      <w:r w:rsidRPr="00B62DBE">
        <w:rPr>
          <w:rFonts w:ascii="Arial" w:hAnsi="Arial" w:cs="Arial"/>
          <w:szCs w:val="20"/>
        </w:rPr>
        <w:t xml:space="preserve"> de EC2.</w:t>
      </w:r>
    </w:p>
    <w:p w14:paraId="5E32E70B" w14:textId="2ED74D8D" w:rsidR="006D0CEB" w:rsidRPr="00B62DBE" w:rsidRDefault="00B62DBE">
      <w:pPr>
        <w:keepNext/>
        <w:keepLines/>
        <w:spacing w:before="80" w:after="80"/>
        <w:ind w:left="-1559"/>
        <w:jc w:val="center"/>
        <w:rPr>
          <w:rFonts w:ascii="Arial" w:hAnsi="Arial" w:cs="Arial"/>
          <w:szCs w:val="20"/>
        </w:rPr>
      </w:pPr>
      <w:r>
        <w:rPr>
          <w:rFonts w:ascii="Arial" w:hAnsi="Arial" w:cs="Arial"/>
          <w:szCs w:val="20"/>
        </w:rPr>
        <w:t xml:space="preserve">                          </w:t>
      </w:r>
      <w:r w:rsidR="00000000" w:rsidRPr="00B62DBE">
        <w:rPr>
          <w:rFonts w:ascii="Arial" w:hAnsi="Arial" w:cs="Arial"/>
          <w:noProof/>
          <w:szCs w:val="20"/>
        </w:rPr>
        <w:drawing>
          <wp:inline distT="114300" distB="114300" distL="114300" distR="114300" wp14:anchorId="47283752" wp14:editId="7C464E0D">
            <wp:extent cx="5348515" cy="3063240"/>
            <wp:effectExtent l="0" t="0" r="0" b="0"/>
            <wp:docPr id="21"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5348515" cy="3063240"/>
                    </a:xfrm>
                    <a:prstGeom prst="rect">
                      <a:avLst/>
                    </a:prstGeom>
                    <a:ln/>
                  </pic:spPr>
                </pic:pic>
              </a:graphicData>
            </a:graphic>
          </wp:inline>
        </w:drawing>
      </w:r>
    </w:p>
    <w:p w14:paraId="61D6716D"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 xml:space="preserve">Figura 2.1 — Arquitectura implementada </w:t>
      </w:r>
      <w:proofErr w:type="spellStart"/>
      <w:r w:rsidRPr="00B62DBE">
        <w:rPr>
          <w:rFonts w:ascii="Arial" w:hAnsi="Arial" w:cs="Arial"/>
          <w:i/>
          <w:iCs/>
          <w:color w:val="5A6568"/>
          <w:sz w:val="16"/>
          <w:szCs w:val="16"/>
        </w:rPr>
        <w:t>MesaTech</w:t>
      </w:r>
      <w:proofErr w:type="spellEnd"/>
      <w:r w:rsidRPr="00B62DBE">
        <w:rPr>
          <w:rFonts w:ascii="Arial" w:hAnsi="Arial" w:cs="Arial"/>
          <w:i/>
          <w:iCs/>
          <w:color w:val="5A6568"/>
          <w:sz w:val="16"/>
          <w:szCs w:val="16"/>
        </w:rPr>
        <w:t xml:space="preserve"> Cloud.</w:t>
      </w:r>
    </w:p>
    <w:p w14:paraId="1EC48FD1" w14:textId="77777777" w:rsidR="006D0CEB" w:rsidRPr="00B62DBE" w:rsidRDefault="00000000">
      <w:pPr>
        <w:pStyle w:val="Heading1"/>
        <w:rPr>
          <w:rFonts w:ascii="Arial" w:hAnsi="Arial" w:cs="Arial"/>
          <w:sz w:val="28"/>
          <w:szCs w:val="24"/>
        </w:rPr>
      </w:pPr>
      <w:r w:rsidRPr="00B62DBE">
        <w:rPr>
          <w:rFonts w:ascii="Arial" w:hAnsi="Arial" w:cs="Arial"/>
          <w:sz w:val="28"/>
        </w:rPr>
        <w:t xml:space="preserve">3. Aplicación </w:t>
      </w:r>
      <w:proofErr w:type="spellStart"/>
      <w:r w:rsidRPr="00B62DBE">
        <w:rPr>
          <w:rFonts w:ascii="Arial" w:hAnsi="Arial" w:cs="Arial"/>
          <w:sz w:val="28"/>
        </w:rPr>
        <w:t>React</w:t>
      </w:r>
      <w:proofErr w:type="spellEnd"/>
      <w:r w:rsidRPr="00B62DBE">
        <w:rPr>
          <w:rFonts w:ascii="Arial" w:hAnsi="Arial" w:cs="Arial"/>
          <w:sz w:val="28"/>
        </w:rPr>
        <w:t xml:space="preserve"> y MSAL</w:t>
      </w:r>
    </w:p>
    <w:p w14:paraId="75CE05F6" w14:textId="77777777" w:rsidR="006D0CEB" w:rsidRPr="00B62DBE" w:rsidRDefault="00000000" w:rsidP="00172462">
      <w:pPr>
        <w:jc w:val="both"/>
        <w:rPr>
          <w:rFonts w:ascii="Arial" w:hAnsi="Arial" w:cs="Arial"/>
          <w:szCs w:val="20"/>
        </w:rPr>
      </w:pPr>
      <w:r w:rsidRPr="00B62DBE">
        <w:rPr>
          <w:rFonts w:ascii="Arial" w:hAnsi="Arial" w:cs="Arial"/>
          <w:szCs w:val="20"/>
        </w:rPr>
        <w:t>La SPA es lo que usa cada perfil. Antes del login se ve la portada con la marca. Después del login, el cliente llena una solicitud —categoría y prioridad salen del catálogo—, revisa «Mis solicitudes» y el estado. No ve la cola completa.</w:t>
      </w:r>
    </w:p>
    <w:p w14:paraId="34927F08" w14:textId="77777777" w:rsidR="006D0CEB" w:rsidRPr="00B62DBE" w:rsidRDefault="00000000" w:rsidP="00172462">
      <w:pPr>
        <w:jc w:val="both"/>
        <w:rPr>
          <w:rFonts w:ascii="Arial" w:hAnsi="Arial" w:cs="Arial"/>
          <w:szCs w:val="20"/>
        </w:rPr>
      </w:pPr>
      <w:r w:rsidRPr="00B62DBE">
        <w:rPr>
          <w:rFonts w:ascii="Arial" w:hAnsi="Arial" w:cs="Arial"/>
          <w:szCs w:val="20"/>
        </w:rPr>
        <w:t>Operador y administrador entran a la bandeja general. Ahí cambian el estado con un selector que solo ofrece transiciones válidas, y ven el error si la API responde 403 o 409. El administrador, además, entra al panel de catálogo —altas, ediciones, bajas— que el cliente no ve.</w:t>
      </w:r>
    </w:p>
    <w:p w14:paraId="73202241" w14:textId="77777777" w:rsidR="006D0CEB" w:rsidRPr="00B62DBE" w:rsidRDefault="00000000" w:rsidP="00172462">
      <w:pPr>
        <w:jc w:val="both"/>
        <w:rPr>
          <w:rFonts w:ascii="Arial" w:hAnsi="Arial" w:cs="Arial"/>
          <w:szCs w:val="20"/>
        </w:rPr>
      </w:pPr>
      <w:r w:rsidRPr="00B62DBE">
        <w:rPr>
          <w:rFonts w:ascii="Arial" w:hAnsi="Arial" w:cs="Arial"/>
          <w:szCs w:val="20"/>
        </w:rPr>
        <w:t xml:space="preserve">MSAL maneja la sesión de Entra y Axios manda el Bearer al Gateway. En pantalla se ven nombre y correo, y se pueden abrir los </w:t>
      </w:r>
      <w:proofErr w:type="spellStart"/>
      <w:r w:rsidRPr="00B62DBE">
        <w:rPr>
          <w:rFonts w:ascii="Arial" w:hAnsi="Arial" w:cs="Arial"/>
          <w:szCs w:val="20"/>
        </w:rPr>
        <w:t>claims</w:t>
      </w:r>
      <w:proofErr w:type="spellEnd"/>
      <w:r w:rsidRPr="00B62DBE">
        <w:rPr>
          <w:rFonts w:ascii="Arial" w:hAnsi="Arial" w:cs="Arial"/>
          <w:szCs w:val="20"/>
        </w:rPr>
        <w:t xml:space="preserve"> del token: no alcanza con pulsar «Iniciar sesión» y listo. El </w:t>
      </w:r>
      <w:proofErr w:type="spellStart"/>
      <w:r w:rsidRPr="00B62DBE">
        <w:rPr>
          <w:rFonts w:ascii="Arial" w:hAnsi="Arial" w:cs="Arial"/>
          <w:szCs w:val="20"/>
        </w:rPr>
        <w:t>logout</w:t>
      </w:r>
      <w:proofErr w:type="spellEnd"/>
      <w:r w:rsidRPr="00B62DBE">
        <w:rPr>
          <w:rFonts w:ascii="Arial" w:hAnsi="Arial" w:cs="Arial"/>
          <w:szCs w:val="20"/>
        </w:rPr>
        <w:t xml:space="preserve"> cierra la sesión de Entra, que importa si el puesto de soporte se comparte.</w:t>
      </w:r>
    </w:p>
    <w:p w14:paraId="37E5BD93" w14:textId="77777777" w:rsidR="006D0CEB" w:rsidRPr="00B62DBE" w:rsidRDefault="00000000">
      <w:pPr>
        <w:pStyle w:val="Heading3"/>
        <w:rPr>
          <w:rFonts w:ascii="Arial" w:hAnsi="Arial" w:cs="Arial"/>
          <w:sz w:val="22"/>
          <w:szCs w:val="20"/>
        </w:rPr>
      </w:pPr>
      <w:r w:rsidRPr="00B62DBE">
        <w:rPr>
          <w:rFonts w:ascii="Arial" w:hAnsi="Arial" w:cs="Arial"/>
          <w:szCs w:val="24"/>
        </w:rPr>
        <w:lastRenderedPageBreak/>
        <w:t>Figura 3.1</w:t>
      </w:r>
    </w:p>
    <w:p w14:paraId="03A687FF" w14:textId="77777777" w:rsidR="006D0CEB" w:rsidRPr="00B62DBE" w:rsidRDefault="00000000" w:rsidP="00172462">
      <w:pPr>
        <w:keepNext/>
        <w:keepLines/>
        <w:jc w:val="both"/>
        <w:rPr>
          <w:rFonts w:ascii="Arial" w:hAnsi="Arial" w:cs="Arial"/>
          <w:szCs w:val="20"/>
        </w:rPr>
      </w:pPr>
      <w:r w:rsidRPr="00B62DBE">
        <w:rPr>
          <w:rFonts w:ascii="Arial" w:hAnsi="Arial" w:cs="Arial"/>
          <w:b/>
          <w:bCs/>
        </w:rPr>
        <w:t>Acceso sin autenticación</w:t>
      </w:r>
    </w:p>
    <w:p w14:paraId="26BC0214"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Portada con «Iniciar sesión». Todavía no hay datos de negocio.</w:t>
      </w:r>
    </w:p>
    <w:p w14:paraId="15A874D6"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6A9D20D0" wp14:editId="2900C506">
            <wp:extent cx="4596601" cy="2304288"/>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
                    <a:srcRect/>
                    <a:stretch>
                      <a:fillRect/>
                    </a:stretch>
                  </pic:blipFill>
                  <pic:spPr>
                    <a:xfrm>
                      <a:off x="0" y="0"/>
                      <a:ext cx="4596601" cy="2304288"/>
                    </a:xfrm>
                    <a:prstGeom prst="rect">
                      <a:avLst/>
                    </a:prstGeom>
                    <a:ln/>
                  </pic:spPr>
                </pic:pic>
              </a:graphicData>
            </a:graphic>
          </wp:inline>
        </w:drawing>
      </w:r>
    </w:p>
    <w:p w14:paraId="7A96F8BA"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3.1 — Acceso sin autenticación.</w:t>
      </w:r>
    </w:p>
    <w:p w14:paraId="2533438A" w14:textId="77777777" w:rsidR="006D0CEB" w:rsidRPr="00B62DBE" w:rsidRDefault="00000000">
      <w:pPr>
        <w:pStyle w:val="Heading3"/>
        <w:rPr>
          <w:rFonts w:ascii="Arial" w:hAnsi="Arial" w:cs="Arial"/>
          <w:sz w:val="22"/>
          <w:szCs w:val="20"/>
        </w:rPr>
      </w:pPr>
      <w:r w:rsidRPr="00B62DBE">
        <w:rPr>
          <w:rFonts w:ascii="Arial" w:hAnsi="Arial" w:cs="Arial"/>
          <w:szCs w:val="24"/>
        </w:rPr>
        <w:t>Figura 3.2</w:t>
      </w:r>
    </w:p>
    <w:p w14:paraId="3AB2CCB1" w14:textId="77777777" w:rsidR="006D0CEB" w:rsidRPr="00B62DBE" w:rsidRDefault="00000000" w:rsidP="00172462">
      <w:pPr>
        <w:keepNext/>
        <w:keepLines/>
        <w:jc w:val="both"/>
        <w:rPr>
          <w:rFonts w:ascii="Arial" w:hAnsi="Arial" w:cs="Arial"/>
          <w:szCs w:val="20"/>
        </w:rPr>
      </w:pPr>
      <w:r w:rsidRPr="00B62DBE">
        <w:rPr>
          <w:rFonts w:ascii="Arial" w:hAnsi="Arial" w:cs="Arial"/>
          <w:b/>
          <w:bCs/>
        </w:rPr>
        <w:t xml:space="preserve">Pantalla principal </w:t>
      </w:r>
      <w:proofErr w:type="spellStart"/>
      <w:r w:rsidRPr="00B62DBE">
        <w:rPr>
          <w:rFonts w:ascii="Arial" w:hAnsi="Arial" w:cs="Arial"/>
          <w:b/>
          <w:bCs/>
        </w:rPr>
        <w:t>MesaTech</w:t>
      </w:r>
      <w:proofErr w:type="spellEnd"/>
      <w:r w:rsidRPr="00B62DBE">
        <w:rPr>
          <w:rFonts w:ascii="Arial" w:hAnsi="Arial" w:cs="Arial"/>
          <w:b/>
          <w:bCs/>
        </w:rPr>
        <w:t xml:space="preserve"> Cloud</w:t>
      </w:r>
    </w:p>
    <w:p w14:paraId="786367AE"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Portada con logo, paleta y el botón de MSAL.</w:t>
      </w:r>
    </w:p>
    <w:p w14:paraId="188D860F"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1D933B84" wp14:editId="345F039B">
            <wp:extent cx="4298643" cy="2304288"/>
            <wp:effectExtent l="0" t="0" r="0" b="0"/>
            <wp:docPr id="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1"/>
                    <a:srcRect/>
                    <a:stretch>
                      <a:fillRect/>
                    </a:stretch>
                  </pic:blipFill>
                  <pic:spPr>
                    <a:xfrm>
                      <a:off x="0" y="0"/>
                      <a:ext cx="4298643" cy="2304288"/>
                    </a:xfrm>
                    <a:prstGeom prst="rect">
                      <a:avLst/>
                    </a:prstGeom>
                    <a:ln/>
                  </pic:spPr>
                </pic:pic>
              </a:graphicData>
            </a:graphic>
          </wp:inline>
        </w:drawing>
      </w:r>
    </w:p>
    <w:p w14:paraId="085CAD11"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 xml:space="preserve">Figura 3.2 — Pantalla principal </w:t>
      </w:r>
      <w:proofErr w:type="spellStart"/>
      <w:r w:rsidRPr="00B62DBE">
        <w:rPr>
          <w:rFonts w:ascii="Arial" w:hAnsi="Arial" w:cs="Arial"/>
          <w:i/>
          <w:iCs/>
          <w:color w:val="5A6568"/>
          <w:sz w:val="16"/>
          <w:szCs w:val="16"/>
        </w:rPr>
        <w:t>MesaTech</w:t>
      </w:r>
      <w:proofErr w:type="spellEnd"/>
      <w:r w:rsidRPr="00B62DBE">
        <w:rPr>
          <w:rFonts w:ascii="Arial" w:hAnsi="Arial" w:cs="Arial"/>
          <w:i/>
          <w:iCs/>
          <w:color w:val="5A6568"/>
          <w:sz w:val="16"/>
          <w:szCs w:val="16"/>
        </w:rPr>
        <w:t xml:space="preserve"> Cloud.</w:t>
      </w:r>
    </w:p>
    <w:p w14:paraId="33574914" w14:textId="3344528E" w:rsidR="006D0CEB" w:rsidRPr="00B62DBE" w:rsidRDefault="00000000">
      <w:pPr>
        <w:pStyle w:val="Heading3"/>
        <w:rPr>
          <w:rFonts w:ascii="Arial" w:hAnsi="Arial" w:cs="Arial"/>
          <w:sz w:val="22"/>
          <w:szCs w:val="20"/>
        </w:rPr>
      </w:pPr>
      <w:r w:rsidRPr="00B62DBE">
        <w:rPr>
          <w:rFonts w:ascii="Arial" w:hAnsi="Arial" w:cs="Arial"/>
          <w:szCs w:val="24"/>
        </w:rPr>
        <w:lastRenderedPageBreak/>
        <w:t>Figura 3.3</w:t>
      </w:r>
    </w:p>
    <w:p w14:paraId="369B54F7" w14:textId="77777777" w:rsidR="006D0CEB" w:rsidRPr="00B62DBE" w:rsidRDefault="00000000" w:rsidP="00172462">
      <w:pPr>
        <w:keepNext/>
        <w:keepLines/>
        <w:jc w:val="both"/>
        <w:rPr>
          <w:rFonts w:ascii="Arial" w:hAnsi="Arial" w:cs="Arial"/>
          <w:szCs w:val="20"/>
        </w:rPr>
      </w:pPr>
      <w:r w:rsidRPr="00B62DBE">
        <w:rPr>
          <w:rFonts w:ascii="Arial" w:hAnsi="Arial" w:cs="Arial"/>
          <w:b/>
          <w:bCs/>
        </w:rPr>
        <w:t>Alta de solicitud</w:t>
      </w:r>
    </w:p>
    <w:p w14:paraId="00175343"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La solicitud nace en estado CREADA.</w:t>
      </w:r>
    </w:p>
    <w:p w14:paraId="19E1E86A"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3C1A242E" wp14:editId="51EACE81">
            <wp:extent cx="4302238" cy="2304288"/>
            <wp:effectExtent l="0" t="0" r="0" b="0"/>
            <wp:docPr id="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a:srcRect/>
                    <a:stretch>
                      <a:fillRect/>
                    </a:stretch>
                  </pic:blipFill>
                  <pic:spPr>
                    <a:xfrm>
                      <a:off x="0" y="0"/>
                      <a:ext cx="4302238" cy="2304288"/>
                    </a:xfrm>
                    <a:prstGeom prst="rect">
                      <a:avLst/>
                    </a:prstGeom>
                    <a:ln/>
                  </pic:spPr>
                </pic:pic>
              </a:graphicData>
            </a:graphic>
          </wp:inline>
        </w:drawing>
      </w:r>
    </w:p>
    <w:p w14:paraId="0A9DF165"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3.3 — Alta de solicitud.</w:t>
      </w:r>
    </w:p>
    <w:p w14:paraId="7F397897" w14:textId="42B33CB0" w:rsidR="006D0CEB" w:rsidRPr="00B62DBE" w:rsidRDefault="00000000">
      <w:pPr>
        <w:pStyle w:val="Heading3"/>
        <w:rPr>
          <w:rFonts w:ascii="Arial" w:hAnsi="Arial" w:cs="Arial"/>
          <w:sz w:val="22"/>
          <w:szCs w:val="20"/>
        </w:rPr>
      </w:pPr>
      <w:r w:rsidRPr="00B62DBE">
        <w:rPr>
          <w:rFonts w:ascii="Arial" w:hAnsi="Arial" w:cs="Arial"/>
          <w:szCs w:val="24"/>
        </w:rPr>
        <w:t>Figura 3.4</w:t>
      </w:r>
    </w:p>
    <w:p w14:paraId="5AD432FD" w14:textId="77777777" w:rsidR="006D0CEB" w:rsidRPr="00B62DBE" w:rsidRDefault="00000000" w:rsidP="00172462">
      <w:pPr>
        <w:keepNext/>
        <w:keepLines/>
        <w:jc w:val="both"/>
        <w:rPr>
          <w:rFonts w:ascii="Arial" w:hAnsi="Arial" w:cs="Arial"/>
          <w:szCs w:val="20"/>
        </w:rPr>
      </w:pPr>
      <w:r w:rsidRPr="00B62DBE">
        <w:rPr>
          <w:rFonts w:ascii="Arial" w:hAnsi="Arial" w:cs="Arial"/>
          <w:b/>
          <w:bCs/>
        </w:rPr>
        <w:t>Bandeja «Mis solicitudes»</w:t>
      </w:r>
    </w:p>
    <w:p w14:paraId="19B4F0C0"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Bandeja propia: GET /v1/solicitudes/</w:t>
      </w:r>
      <w:proofErr w:type="spellStart"/>
      <w:r w:rsidRPr="00B62DBE">
        <w:rPr>
          <w:rFonts w:ascii="Arial" w:hAnsi="Arial" w:cs="Arial"/>
          <w:szCs w:val="20"/>
        </w:rPr>
        <w:t>mias</w:t>
      </w:r>
      <w:proofErr w:type="spellEnd"/>
      <w:r w:rsidRPr="00B62DBE">
        <w:rPr>
          <w:rFonts w:ascii="Arial" w:hAnsi="Arial" w:cs="Arial"/>
          <w:szCs w:val="20"/>
        </w:rPr>
        <w:t>, vía Gateway.</w:t>
      </w:r>
    </w:p>
    <w:p w14:paraId="4D84AB40"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380103E1" wp14:editId="19FEA07D">
            <wp:extent cx="4295788" cy="2304288"/>
            <wp:effectExtent l="0" t="0" r="0" b="0"/>
            <wp:docPr id="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3"/>
                    <a:srcRect/>
                    <a:stretch>
                      <a:fillRect/>
                    </a:stretch>
                  </pic:blipFill>
                  <pic:spPr>
                    <a:xfrm>
                      <a:off x="0" y="0"/>
                      <a:ext cx="4295788" cy="2304288"/>
                    </a:xfrm>
                    <a:prstGeom prst="rect">
                      <a:avLst/>
                    </a:prstGeom>
                    <a:ln/>
                  </pic:spPr>
                </pic:pic>
              </a:graphicData>
            </a:graphic>
          </wp:inline>
        </w:drawing>
      </w:r>
    </w:p>
    <w:p w14:paraId="75AA843F"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3.4 — Bandeja «Mis solicitudes».</w:t>
      </w:r>
    </w:p>
    <w:p w14:paraId="30EF8403" w14:textId="44790665" w:rsidR="006D0CEB" w:rsidRPr="00B62DBE" w:rsidRDefault="00000000">
      <w:pPr>
        <w:pStyle w:val="Heading3"/>
        <w:rPr>
          <w:rFonts w:ascii="Arial" w:hAnsi="Arial" w:cs="Arial"/>
          <w:sz w:val="22"/>
          <w:szCs w:val="20"/>
        </w:rPr>
      </w:pPr>
      <w:r w:rsidRPr="00B62DBE">
        <w:rPr>
          <w:rFonts w:ascii="Arial" w:hAnsi="Arial" w:cs="Arial"/>
          <w:szCs w:val="24"/>
        </w:rPr>
        <w:lastRenderedPageBreak/>
        <w:t>Figura 3.5</w:t>
      </w:r>
    </w:p>
    <w:p w14:paraId="6FA8462C" w14:textId="77777777" w:rsidR="006D0CEB" w:rsidRPr="00B62DBE" w:rsidRDefault="00000000" w:rsidP="00172462">
      <w:pPr>
        <w:keepNext/>
        <w:keepLines/>
        <w:jc w:val="both"/>
        <w:rPr>
          <w:rFonts w:ascii="Arial" w:hAnsi="Arial" w:cs="Arial"/>
          <w:szCs w:val="20"/>
        </w:rPr>
      </w:pPr>
      <w:r w:rsidRPr="00B62DBE">
        <w:rPr>
          <w:rFonts w:ascii="Arial" w:hAnsi="Arial" w:cs="Arial"/>
          <w:b/>
          <w:bCs/>
        </w:rPr>
        <w:t xml:space="preserve">Bandeja general (operador / </w:t>
      </w:r>
      <w:proofErr w:type="spellStart"/>
      <w:r w:rsidRPr="00B62DBE">
        <w:rPr>
          <w:rFonts w:ascii="Arial" w:hAnsi="Arial" w:cs="Arial"/>
          <w:b/>
          <w:bCs/>
        </w:rPr>
        <w:t>admin</w:t>
      </w:r>
      <w:proofErr w:type="spellEnd"/>
      <w:r w:rsidRPr="00B62DBE">
        <w:rPr>
          <w:rFonts w:ascii="Arial" w:hAnsi="Arial" w:cs="Arial"/>
          <w:b/>
          <w:bCs/>
        </w:rPr>
        <w:t>)</w:t>
      </w:r>
    </w:p>
    <w:p w14:paraId="2598F315"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Bandeja general del operador: GET /v1/solicitudes.</w:t>
      </w:r>
    </w:p>
    <w:p w14:paraId="77B23216"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585F9567" wp14:editId="65F380E2">
            <wp:extent cx="4307334" cy="2304288"/>
            <wp:effectExtent l="0" t="0" r="0" b="0"/>
            <wp:docPr id="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4"/>
                    <a:srcRect/>
                    <a:stretch>
                      <a:fillRect/>
                    </a:stretch>
                  </pic:blipFill>
                  <pic:spPr>
                    <a:xfrm>
                      <a:off x="0" y="0"/>
                      <a:ext cx="4307334" cy="2304288"/>
                    </a:xfrm>
                    <a:prstGeom prst="rect">
                      <a:avLst/>
                    </a:prstGeom>
                    <a:ln/>
                  </pic:spPr>
                </pic:pic>
              </a:graphicData>
            </a:graphic>
          </wp:inline>
        </w:drawing>
      </w:r>
    </w:p>
    <w:p w14:paraId="0A385E72"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 xml:space="preserve">Figura 3.5 — Bandeja general (operador / </w:t>
      </w:r>
      <w:proofErr w:type="spellStart"/>
      <w:r w:rsidRPr="00B62DBE">
        <w:rPr>
          <w:rFonts w:ascii="Arial" w:hAnsi="Arial" w:cs="Arial"/>
          <w:i/>
          <w:iCs/>
          <w:color w:val="5A6568"/>
          <w:sz w:val="16"/>
          <w:szCs w:val="16"/>
        </w:rPr>
        <w:t>admin</w:t>
      </w:r>
      <w:proofErr w:type="spellEnd"/>
      <w:r w:rsidRPr="00B62DBE">
        <w:rPr>
          <w:rFonts w:ascii="Arial" w:hAnsi="Arial" w:cs="Arial"/>
          <w:i/>
          <w:iCs/>
          <w:color w:val="5A6568"/>
          <w:sz w:val="16"/>
          <w:szCs w:val="16"/>
        </w:rPr>
        <w:t>).</w:t>
      </w:r>
    </w:p>
    <w:p w14:paraId="2FE21E15" w14:textId="74680870" w:rsidR="006D0CEB" w:rsidRPr="00B62DBE" w:rsidRDefault="00000000">
      <w:pPr>
        <w:pStyle w:val="Heading3"/>
        <w:rPr>
          <w:rFonts w:ascii="Arial" w:hAnsi="Arial" w:cs="Arial"/>
          <w:sz w:val="22"/>
          <w:szCs w:val="20"/>
        </w:rPr>
      </w:pPr>
      <w:r w:rsidRPr="00B62DBE">
        <w:rPr>
          <w:rFonts w:ascii="Arial" w:hAnsi="Arial" w:cs="Arial"/>
          <w:szCs w:val="24"/>
        </w:rPr>
        <w:t>Figura 3.6</w:t>
      </w:r>
    </w:p>
    <w:p w14:paraId="10A8DBF5" w14:textId="77777777" w:rsidR="006D0CEB" w:rsidRPr="00B62DBE" w:rsidRDefault="00000000" w:rsidP="00172462">
      <w:pPr>
        <w:keepNext/>
        <w:keepLines/>
        <w:jc w:val="both"/>
        <w:rPr>
          <w:rFonts w:ascii="Arial" w:hAnsi="Arial" w:cs="Arial"/>
          <w:szCs w:val="20"/>
        </w:rPr>
      </w:pPr>
      <w:r w:rsidRPr="00B62DBE">
        <w:rPr>
          <w:rFonts w:ascii="Arial" w:hAnsi="Arial" w:cs="Arial"/>
          <w:b/>
          <w:bCs/>
        </w:rPr>
        <w:t>Actualización de estado</w:t>
      </w:r>
    </w:p>
    <w:p w14:paraId="390AEEB1"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Cambio de estado con PATCH; las reglas las aplica el microservicio.</w:t>
      </w:r>
    </w:p>
    <w:p w14:paraId="7373C7FA"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49A45097" wp14:editId="3FB49FAD">
            <wp:extent cx="4336148" cy="2304288"/>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4336148" cy="2304288"/>
                    </a:xfrm>
                    <a:prstGeom prst="rect">
                      <a:avLst/>
                    </a:prstGeom>
                    <a:ln/>
                  </pic:spPr>
                </pic:pic>
              </a:graphicData>
            </a:graphic>
          </wp:inline>
        </w:drawing>
      </w:r>
    </w:p>
    <w:p w14:paraId="3BCBAD31"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3.6 — Actualización de estado.</w:t>
      </w:r>
    </w:p>
    <w:p w14:paraId="7760027C" w14:textId="77777777" w:rsidR="006D0CEB" w:rsidRPr="00B62DBE" w:rsidRDefault="00000000">
      <w:pPr>
        <w:pStyle w:val="Heading1"/>
        <w:rPr>
          <w:rFonts w:ascii="Arial" w:hAnsi="Arial" w:cs="Arial"/>
          <w:sz w:val="28"/>
          <w:szCs w:val="24"/>
        </w:rPr>
      </w:pPr>
      <w:r w:rsidRPr="00B62DBE">
        <w:rPr>
          <w:rFonts w:ascii="Arial" w:hAnsi="Arial" w:cs="Arial"/>
          <w:sz w:val="28"/>
        </w:rPr>
        <w:t>4. Microsoft Entra ID e identidad del servicio</w:t>
      </w:r>
    </w:p>
    <w:p w14:paraId="626A89C0" w14:textId="77777777" w:rsidR="006D0CEB" w:rsidRPr="00B62DBE" w:rsidRDefault="00000000" w:rsidP="00172462">
      <w:pPr>
        <w:jc w:val="both"/>
        <w:rPr>
          <w:rFonts w:ascii="Arial" w:hAnsi="Arial" w:cs="Arial"/>
          <w:szCs w:val="20"/>
        </w:rPr>
      </w:pPr>
      <w:r w:rsidRPr="00B62DBE">
        <w:rPr>
          <w:rFonts w:ascii="Arial" w:hAnsi="Arial" w:cs="Arial"/>
          <w:szCs w:val="20"/>
        </w:rPr>
        <w:t xml:space="preserve">Entra ID autentica a la persona y emite el token con el que </w:t>
      </w:r>
      <w:proofErr w:type="spellStart"/>
      <w:r w:rsidRPr="00B62DBE">
        <w:rPr>
          <w:rFonts w:ascii="Arial" w:hAnsi="Arial" w:cs="Arial"/>
          <w:szCs w:val="20"/>
        </w:rPr>
        <w:t>MesaTech</w:t>
      </w:r>
      <w:proofErr w:type="spellEnd"/>
      <w:r w:rsidRPr="00B62DBE">
        <w:rPr>
          <w:rFonts w:ascii="Arial" w:hAnsi="Arial" w:cs="Arial"/>
          <w:szCs w:val="20"/>
        </w:rPr>
        <w:t xml:space="preserve"> Cloud sabe si está hablando con un cliente, un operador o un administrador.</w:t>
      </w:r>
    </w:p>
    <w:p w14:paraId="4C2DB4F0" w14:textId="77777777" w:rsidR="006D0CEB" w:rsidRPr="00B62DBE" w:rsidRDefault="00000000" w:rsidP="00172462">
      <w:pPr>
        <w:jc w:val="both"/>
        <w:rPr>
          <w:rFonts w:ascii="Arial" w:hAnsi="Arial" w:cs="Arial"/>
          <w:szCs w:val="20"/>
        </w:rPr>
      </w:pPr>
      <w:r w:rsidRPr="00B62DBE">
        <w:rPr>
          <w:rFonts w:ascii="Arial" w:hAnsi="Arial" w:cs="Arial"/>
          <w:szCs w:val="20"/>
        </w:rPr>
        <w:t xml:space="preserve">En </w:t>
      </w:r>
      <w:proofErr w:type="spellStart"/>
      <w:r w:rsidRPr="00B62DBE">
        <w:rPr>
          <w:rFonts w:ascii="Arial" w:hAnsi="Arial" w:cs="Arial"/>
          <w:szCs w:val="20"/>
        </w:rPr>
        <w:t>MesaTech</w:t>
      </w:r>
      <w:proofErr w:type="spellEnd"/>
      <w:r w:rsidRPr="00B62DBE">
        <w:rPr>
          <w:rFonts w:ascii="Arial" w:hAnsi="Arial" w:cs="Arial"/>
          <w:szCs w:val="20"/>
        </w:rPr>
        <w:t xml:space="preserve">, Entra hace dos cosas. Identifica a la persona —cliente, operador o administrador del </w:t>
      </w:r>
      <w:proofErr w:type="spellStart"/>
      <w:r w:rsidRPr="00B62DBE">
        <w:rPr>
          <w:rFonts w:ascii="Arial" w:hAnsi="Arial" w:cs="Arial"/>
          <w:szCs w:val="20"/>
        </w:rPr>
        <w:t>tenant</w:t>
      </w:r>
      <w:proofErr w:type="spellEnd"/>
      <w:r w:rsidRPr="00B62DBE">
        <w:rPr>
          <w:rFonts w:ascii="Arial" w:hAnsi="Arial" w:cs="Arial"/>
          <w:szCs w:val="20"/>
        </w:rPr>
        <w:t xml:space="preserve">— y emite el </w:t>
      </w:r>
      <w:proofErr w:type="spellStart"/>
      <w:r w:rsidRPr="00B62DBE">
        <w:rPr>
          <w:rFonts w:ascii="Arial" w:hAnsi="Arial" w:cs="Arial"/>
          <w:szCs w:val="20"/>
        </w:rPr>
        <w:t>access</w:t>
      </w:r>
      <w:proofErr w:type="spellEnd"/>
      <w:r w:rsidRPr="00B62DBE">
        <w:rPr>
          <w:rFonts w:ascii="Arial" w:hAnsi="Arial" w:cs="Arial"/>
          <w:szCs w:val="20"/>
        </w:rPr>
        <w:t xml:space="preserve"> token con el </w:t>
      </w:r>
      <w:proofErr w:type="spellStart"/>
      <w:r w:rsidRPr="00B62DBE">
        <w:rPr>
          <w:rFonts w:ascii="Arial" w:hAnsi="Arial" w:cs="Arial"/>
          <w:szCs w:val="20"/>
        </w:rPr>
        <w:t>scope</w:t>
      </w:r>
      <w:proofErr w:type="spellEnd"/>
      <w:r w:rsidRPr="00B62DBE">
        <w:rPr>
          <w:rFonts w:ascii="Arial" w:hAnsi="Arial" w:cs="Arial"/>
          <w:szCs w:val="20"/>
        </w:rPr>
        <w:t xml:space="preserve"> api://b2ee2da8-bc3f-4538-a9af-6b8b1b7780b9/access_as_user y </w:t>
      </w:r>
      <w:proofErr w:type="gramStart"/>
      <w:r w:rsidRPr="00B62DBE">
        <w:rPr>
          <w:rFonts w:ascii="Arial" w:hAnsi="Arial" w:cs="Arial"/>
          <w:szCs w:val="20"/>
        </w:rPr>
        <w:t>los app</w:t>
      </w:r>
      <w:proofErr w:type="gramEnd"/>
      <w:r w:rsidRPr="00B62DBE">
        <w:rPr>
          <w:rFonts w:ascii="Arial" w:hAnsi="Arial" w:cs="Arial"/>
          <w:szCs w:val="20"/>
        </w:rPr>
        <w:t xml:space="preserve"> roles. El BFF lee esos roles y los convierte en permisos.</w:t>
      </w:r>
    </w:p>
    <w:p w14:paraId="10834391" w14:textId="77777777" w:rsidR="006D0CEB" w:rsidRPr="00B62DBE" w:rsidRDefault="00000000" w:rsidP="00172462">
      <w:pPr>
        <w:jc w:val="both"/>
        <w:rPr>
          <w:rFonts w:ascii="Arial" w:hAnsi="Arial" w:cs="Arial"/>
          <w:szCs w:val="20"/>
        </w:rPr>
      </w:pPr>
      <w:r w:rsidRPr="00B62DBE">
        <w:rPr>
          <w:rFonts w:ascii="Arial" w:hAnsi="Arial" w:cs="Arial"/>
          <w:szCs w:val="20"/>
        </w:rPr>
        <w:t xml:space="preserve">La SPA </w:t>
      </w:r>
      <w:proofErr w:type="spellStart"/>
      <w:r w:rsidRPr="00B62DBE">
        <w:rPr>
          <w:rFonts w:ascii="Arial" w:hAnsi="Arial" w:cs="Arial"/>
          <w:szCs w:val="20"/>
        </w:rPr>
        <w:t>React</w:t>
      </w:r>
      <w:proofErr w:type="spellEnd"/>
      <w:r w:rsidRPr="00B62DBE">
        <w:rPr>
          <w:rFonts w:ascii="Arial" w:hAnsi="Arial" w:cs="Arial"/>
          <w:szCs w:val="20"/>
        </w:rPr>
        <w:t xml:space="preserve"> quedó registrada con su Client ID, el </w:t>
      </w:r>
      <w:proofErr w:type="spellStart"/>
      <w:r w:rsidRPr="00B62DBE">
        <w:rPr>
          <w:rFonts w:ascii="Arial" w:hAnsi="Arial" w:cs="Arial"/>
          <w:szCs w:val="20"/>
        </w:rPr>
        <w:t>tenant</w:t>
      </w:r>
      <w:proofErr w:type="spellEnd"/>
      <w:r w:rsidRPr="00B62DBE">
        <w:rPr>
          <w:rFonts w:ascii="Arial" w:hAnsi="Arial" w:cs="Arial"/>
          <w:szCs w:val="20"/>
        </w:rPr>
        <w:t xml:space="preserve"> y el </w:t>
      </w:r>
      <w:proofErr w:type="spellStart"/>
      <w:r w:rsidRPr="00B62DBE">
        <w:rPr>
          <w:rFonts w:ascii="Arial" w:hAnsi="Arial" w:cs="Arial"/>
          <w:szCs w:val="20"/>
        </w:rPr>
        <w:t>Redirect</w:t>
      </w:r>
      <w:proofErr w:type="spellEnd"/>
      <w:r w:rsidRPr="00B62DBE">
        <w:rPr>
          <w:rFonts w:ascii="Arial" w:hAnsi="Arial" w:cs="Arial"/>
          <w:szCs w:val="20"/>
        </w:rPr>
        <w:t xml:space="preserve"> URI http://localhost:3000 en desarrollo, más los </w:t>
      </w:r>
      <w:proofErr w:type="spellStart"/>
      <w:r w:rsidRPr="00B62DBE">
        <w:rPr>
          <w:rFonts w:ascii="Arial" w:hAnsi="Arial" w:cs="Arial"/>
          <w:szCs w:val="20"/>
        </w:rPr>
        <w:t>redirect</w:t>
      </w:r>
      <w:proofErr w:type="spellEnd"/>
      <w:r w:rsidRPr="00B62DBE">
        <w:rPr>
          <w:rFonts w:ascii="Arial" w:hAnsi="Arial" w:cs="Arial"/>
          <w:szCs w:val="20"/>
        </w:rPr>
        <w:t xml:space="preserve"> de login y </w:t>
      </w:r>
      <w:proofErr w:type="spellStart"/>
      <w:r w:rsidRPr="00B62DBE">
        <w:rPr>
          <w:rFonts w:ascii="Arial" w:hAnsi="Arial" w:cs="Arial"/>
          <w:szCs w:val="20"/>
        </w:rPr>
        <w:t>logout</w:t>
      </w:r>
      <w:proofErr w:type="spellEnd"/>
      <w:r w:rsidRPr="00B62DBE">
        <w:rPr>
          <w:rFonts w:ascii="Arial" w:hAnsi="Arial" w:cs="Arial"/>
          <w:szCs w:val="20"/>
        </w:rPr>
        <w:t>. La API (</w:t>
      </w:r>
      <w:proofErr w:type="spellStart"/>
      <w:r w:rsidRPr="00B62DBE">
        <w:rPr>
          <w:rFonts w:ascii="Arial" w:hAnsi="Arial" w:cs="Arial"/>
          <w:szCs w:val="20"/>
        </w:rPr>
        <w:t>resource</w:t>
      </w:r>
      <w:proofErr w:type="spellEnd"/>
      <w:r w:rsidRPr="00B62DBE">
        <w:rPr>
          <w:rFonts w:ascii="Arial" w:hAnsi="Arial" w:cs="Arial"/>
          <w:szCs w:val="20"/>
        </w:rPr>
        <w:t xml:space="preserve">) expone </w:t>
      </w:r>
      <w:r w:rsidRPr="00B62DBE">
        <w:rPr>
          <w:rFonts w:ascii="Arial" w:hAnsi="Arial" w:cs="Arial"/>
          <w:szCs w:val="20"/>
        </w:rPr>
        <w:lastRenderedPageBreak/>
        <w:t xml:space="preserve">el </w:t>
      </w:r>
      <w:proofErr w:type="spellStart"/>
      <w:r w:rsidRPr="00B62DBE">
        <w:rPr>
          <w:rFonts w:ascii="Arial" w:hAnsi="Arial" w:cs="Arial"/>
          <w:szCs w:val="20"/>
        </w:rPr>
        <w:t>scope</w:t>
      </w:r>
      <w:proofErr w:type="spellEnd"/>
      <w:r w:rsidRPr="00B62DBE">
        <w:rPr>
          <w:rFonts w:ascii="Arial" w:hAnsi="Arial" w:cs="Arial"/>
          <w:szCs w:val="20"/>
        </w:rPr>
        <w:t xml:space="preserve"> </w:t>
      </w:r>
      <w:proofErr w:type="spellStart"/>
      <w:r w:rsidRPr="00B62DBE">
        <w:rPr>
          <w:rFonts w:ascii="Arial" w:hAnsi="Arial" w:cs="Arial"/>
          <w:szCs w:val="20"/>
        </w:rPr>
        <w:t>access_as_user</w:t>
      </w:r>
      <w:proofErr w:type="spellEnd"/>
      <w:r w:rsidRPr="00B62DBE">
        <w:rPr>
          <w:rFonts w:ascii="Arial" w:hAnsi="Arial" w:cs="Arial"/>
          <w:szCs w:val="20"/>
        </w:rPr>
        <w:t xml:space="preserve">. El </w:t>
      </w:r>
      <w:proofErr w:type="spellStart"/>
      <w:r w:rsidRPr="00B62DBE">
        <w:rPr>
          <w:rFonts w:ascii="Arial" w:hAnsi="Arial" w:cs="Arial"/>
          <w:szCs w:val="20"/>
        </w:rPr>
        <w:t>audience</w:t>
      </w:r>
      <w:proofErr w:type="spellEnd"/>
      <w:r w:rsidRPr="00B62DBE">
        <w:rPr>
          <w:rFonts w:ascii="Arial" w:hAnsi="Arial" w:cs="Arial"/>
          <w:szCs w:val="20"/>
        </w:rPr>
        <w:t xml:space="preserve"> del JWT </w:t>
      </w:r>
      <w:proofErr w:type="spellStart"/>
      <w:r w:rsidRPr="00B62DBE">
        <w:rPr>
          <w:rFonts w:ascii="Arial" w:hAnsi="Arial" w:cs="Arial"/>
          <w:szCs w:val="20"/>
        </w:rPr>
        <w:t>Authorizer</w:t>
      </w:r>
      <w:proofErr w:type="spellEnd"/>
      <w:r w:rsidRPr="00B62DBE">
        <w:rPr>
          <w:rFonts w:ascii="Arial" w:hAnsi="Arial" w:cs="Arial"/>
          <w:szCs w:val="20"/>
        </w:rPr>
        <w:t xml:space="preserve"> en el Gateway y el del </w:t>
      </w:r>
      <w:proofErr w:type="spellStart"/>
      <w:r w:rsidRPr="00B62DBE">
        <w:rPr>
          <w:rFonts w:ascii="Arial" w:hAnsi="Arial" w:cs="Arial"/>
          <w:szCs w:val="20"/>
        </w:rPr>
        <w:t>Resource</w:t>
      </w:r>
      <w:proofErr w:type="spellEnd"/>
      <w:r w:rsidRPr="00B62DBE">
        <w:rPr>
          <w:rFonts w:ascii="Arial" w:hAnsi="Arial" w:cs="Arial"/>
          <w:szCs w:val="20"/>
        </w:rPr>
        <w:t xml:space="preserve"> Server del BFF apuntan a esa misma API.</w:t>
      </w:r>
    </w:p>
    <w:p w14:paraId="16C3C621" w14:textId="77777777" w:rsidR="006D0CEB" w:rsidRPr="00B62DBE" w:rsidRDefault="00000000" w:rsidP="00172462">
      <w:pPr>
        <w:jc w:val="both"/>
        <w:rPr>
          <w:rFonts w:ascii="Arial" w:hAnsi="Arial" w:cs="Arial"/>
          <w:szCs w:val="20"/>
        </w:rPr>
      </w:pPr>
      <w:proofErr w:type="gramStart"/>
      <w:r w:rsidRPr="00B62DBE">
        <w:rPr>
          <w:rFonts w:ascii="Arial" w:hAnsi="Arial" w:cs="Arial"/>
          <w:szCs w:val="20"/>
        </w:rPr>
        <w:t>Los app</w:t>
      </w:r>
      <w:proofErr w:type="gramEnd"/>
      <w:r w:rsidRPr="00B62DBE">
        <w:rPr>
          <w:rFonts w:ascii="Arial" w:hAnsi="Arial" w:cs="Arial"/>
          <w:szCs w:val="20"/>
        </w:rPr>
        <w:t xml:space="preserve"> roles Cliente, Operador y Administrador se los asignamos a usuarios de prueba. El login es el mismo; lo que cambia después es la experiencia: el cliente no ve la bandeja global y el administrador entra al catálogo. Las capturas de este capítulo muestran registros, </w:t>
      </w:r>
      <w:proofErr w:type="spellStart"/>
      <w:r w:rsidRPr="00B62DBE">
        <w:rPr>
          <w:rFonts w:ascii="Arial" w:hAnsi="Arial" w:cs="Arial"/>
          <w:szCs w:val="20"/>
        </w:rPr>
        <w:t>URIs</w:t>
      </w:r>
      <w:proofErr w:type="spellEnd"/>
      <w:r w:rsidRPr="00B62DBE">
        <w:rPr>
          <w:rFonts w:ascii="Arial" w:hAnsi="Arial" w:cs="Arial"/>
          <w:szCs w:val="20"/>
        </w:rPr>
        <w:t xml:space="preserve">, </w:t>
      </w:r>
      <w:proofErr w:type="spellStart"/>
      <w:r w:rsidRPr="00B62DBE">
        <w:rPr>
          <w:rFonts w:ascii="Arial" w:hAnsi="Arial" w:cs="Arial"/>
          <w:szCs w:val="20"/>
        </w:rPr>
        <w:t>scopes</w:t>
      </w:r>
      <w:proofErr w:type="spellEnd"/>
      <w:r w:rsidRPr="00B62DBE">
        <w:rPr>
          <w:rFonts w:ascii="Arial" w:hAnsi="Arial" w:cs="Arial"/>
          <w:szCs w:val="20"/>
        </w:rPr>
        <w:t xml:space="preserve"> y roles. No hay secretos ni contraseñas.</w:t>
      </w:r>
    </w:p>
    <w:p w14:paraId="380BA026" w14:textId="1BADA733" w:rsidR="006D0CEB" w:rsidRPr="00B62DBE" w:rsidRDefault="00000000">
      <w:pPr>
        <w:pStyle w:val="Heading3"/>
        <w:rPr>
          <w:rFonts w:ascii="Arial" w:hAnsi="Arial" w:cs="Arial"/>
          <w:sz w:val="22"/>
          <w:szCs w:val="20"/>
        </w:rPr>
      </w:pPr>
      <w:r w:rsidRPr="00B62DBE">
        <w:rPr>
          <w:rFonts w:ascii="Arial" w:hAnsi="Arial" w:cs="Arial"/>
          <w:szCs w:val="24"/>
        </w:rPr>
        <w:t>Figura 4.1</w:t>
      </w:r>
    </w:p>
    <w:p w14:paraId="310BA414" w14:textId="77777777" w:rsidR="006D0CEB" w:rsidRPr="00B62DBE" w:rsidRDefault="00000000" w:rsidP="00172462">
      <w:pPr>
        <w:keepNext/>
        <w:keepLines/>
        <w:jc w:val="both"/>
        <w:rPr>
          <w:rFonts w:ascii="Arial" w:hAnsi="Arial" w:cs="Arial"/>
          <w:szCs w:val="20"/>
        </w:rPr>
      </w:pPr>
      <w:r w:rsidRPr="00B62DBE">
        <w:rPr>
          <w:rFonts w:ascii="Arial" w:hAnsi="Arial" w:cs="Arial"/>
          <w:b/>
          <w:bCs/>
        </w:rPr>
        <w:t xml:space="preserve">Comprobar existencia SPA </w:t>
      </w:r>
      <w:proofErr w:type="spellStart"/>
      <w:r w:rsidRPr="00B62DBE">
        <w:rPr>
          <w:rFonts w:ascii="Arial" w:hAnsi="Arial" w:cs="Arial"/>
          <w:b/>
          <w:bCs/>
        </w:rPr>
        <w:t>React</w:t>
      </w:r>
      <w:proofErr w:type="spellEnd"/>
    </w:p>
    <w:p w14:paraId="26A257AD"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 xml:space="preserve">La SPA existe: Id. de aplicación (cliente): 345ede9f-d416-45c5-8910-93701c20d943 Comprobamos que es una SPA </w:t>
      </w:r>
      <w:proofErr w:type="spellStart"/>
      <w:r w:rsidRPr="00B62DBE">
        <w:rPr>
          <w:rFonts w:ascii="Arial" w:hAnsi="Arial" w:cs="Arial"/>
          <w:szCs w:val="20"/>
        </w:rPr>
        <w:t>React</w:t>
      </w:r>
      <w:proofErr w:type="spellEnd"/>
      <w:r w:rsidRPr="00B62DBE">
        <w:rPr>
          <w:rFonts w:ascii="Arial" w:hAnsi="Arial" w:cs="Arial"/>
          <w:szCs w:val="20"/>
        </w:rPr>
        <w:t xml:space="preserve"> (</w:t>
      </w:r>
      <w:proofErr w:type="gramStart"/>
      <w:r w:rsidRPr="00B62DBE">
        <w:rPr>
          <w:rFonts w:ascii="Arial" w:hAnsi="Arial" w:cs="Arial"/>
          <w:szCs w:val="20"/>
        </w:rPr>
        <w:t>Single</w:t>
      </w:r>
      <w:proofErr w:type="gramEnd"/>
      <w:r w:rsidRPr="00B62DBE">
        <w:rPr>
          <w:rFonts w:ascii="Arial" w:hAnsi="Arial" w:cs="Arial"/>
          <w:szCs w:val="20"/>
        </w:rPr>
        <w:t xml:space="preserve">-page </w:t>
      </w:r>
      <w:proofErr w:type="spellStart"/>
      <w:r w:rsidRPr="00B62DBE">
        <w:rPr>
          <w:rFonts w:ascii="Arial" w:hAnsi="Arial" w:cs="Arial"/>
          <w:szCs w:val="20"/>
        </w:rPr>
        <w:t>application</w:t>
      </w:r>
      <w:proofErr w:type="spellEnd"/>
      <w:r w:rsidRPr="00B62DBE">
        <w:rPr>
          <w:rFonts w:ascii="Arial" w:hAnsi="Arial" w:cs="Arial"/>
          <w:szCs w:val="20"/>
        </w:rPr>
        <w:t xml:space="preserve"> con </w:t>
      </w:r>
      <w:proofErr w:type="spellStart"/>
      <w:r w:rsidRPr="00B62DBE">
        <w:rPr>
          <w:rFonts w:ascii="Arial" w:hAnsi="Arial" w:cs="Arial"/>
          <w:szCs w:val="20"/>
        </w:rPr>
        <w:t>Redirect</w:t>
      </w:r>
      <w:proofErr w:type="spellEnd"/>
      <w:r w:rsidRPr="00B62DBE">
        <w:rPr>
          <w:rFonts w:ascii="Arial" w:hAnsi="Arial" w:cs="Arial"/>
          <w:szCs w:val="20"/>
        </w:rPr>
        <w:t xml:space="preserve"> URI: http://localhost:3000/)</w:t>
      </w:r>
    </w:p>
    <w:p w14:paraId="3D0A5B78"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476A4F5E" wp14:editId="547396FF">
            <wp:extent cx="4097701" cy="2304288"/>
            <wp:effectExtent l="0" t="0" r="0" b="0"/>
            <wp:docPr id="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6"/>
                    <a:srcRect/>
                    <a:stretch>
                      <a:fillRect/>
                    </a:stretch>
                  </pic:blipFill>
                  <pic:spPr>
                    <a:xfrm>
                      <a:off x="0" y="0"/>
                      <a:ext cx="4097701" cy="2304288"/>
                    </a:xfrm>
                    <a:prstGeom prst="rect">
                      <a:avLst/>
                    </a:prstGeom>
                    <a:ln/>
                  </pic:spPr>
                </pic:pic>
              </a:graphicData>
            </a:graphic>
          </wp:inline>
        </w:drawing>
      </w:r>
    </w:p>
    <w:p w14:paraId="5163D958"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7174AA45" wp14:editId="23B52004">
            <wp:extent cx="4097701" cy="2304288"/>
            <wp:effectExtent l="0" t="0" r="0" b="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7"/>
                    <a:srcRect/>
                    <a:stretch>
                      <a:fillRect/>
                    </a:stretch>
                  </pic:blipFill>
                  <pic:spPr>
                    <a:xfrm>
                      <a:off x="0" y="0"/>
                      <a:ext cx="4097701" cy="2304288"/>
                    </a:xfrm>
                    <a:prstGeom prst="rect">
                      <a:avLst/>
                    </a:prstGeom>
                    <a:ln/>
                  </pic:spPr>
                </pic:pic>
              </a:graphicData>
            </a:graphic>
          </wp:inline>
        </w:drawing>
      </w:r>
    </w:p>
    <w:p w14:paraId="7E95DB22"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 xml:space="preserve">Figura 4.1 — Comprobar existencia SPA </w:t>
      </w:r>
      <w:proofErr w:type="spellStart"/>
      <w:r w:rsidRPr="00B62DBE">
        <w:rPr>
          <w:rFonts w:ascii="Arial" w:hAnsi="Arial" w:cs="Arial"/>
          <w:i/>
          <w:iCs/>
          <w:color w:val="5A6568"/>
          <w:sz w:val="16"/>
          <w:szCs w:val="16"/>
        </w:rPr>
        <w:t>React</w:t>
      </w:r>
      <w:proofErr w:type="spellEnd"/>
      <w:r w:rsidRPr="00B62DBE">
        <w:rPr>
          <w:rFonts w:ascii="Arial" w:hAnsi="Arial" w:cs="Arial"/>
          <w:i/>
          <w:iCs/>
          <w:color w:val="5A6568"/>
          <w:sz w:val="16"/>
          <w:szCs w:val="16"/>
        </w:rPr>
        <w:t>.</w:t>
      </w:r>
    </w:p>
    <w:p w14:paraId="1C30D395" w14:textId="659A6933" w:rsidR="006D0CEB" w:rsidRPr="00B62DBE" w:rsidRDefault="00000000">
      <w:pPr>
        <w:pStyle w:val="Heading3"/>
        <w:rPr>
          <w:rFonts w:ascii="Arial" w:hAnsi="Arial" w:cs="Arial"/>
          <w:sz w:val="22"/>
          <w:szCs w:val="20"/>
        </w:rPr>
      </w:pPr>
      <w:r w:rsidRPr="00B62DBE">
        <w:rPr>
          <w:rFonts w:ascii="Arial" w:hAnsi="Arial" w:cs="Arial"/>
          <w:szCs w:val="24"/>
        </w:rPr>
        <w:lastRenderedPageBreak/>
        <w:t>Figura 4.2</w:t>
      </w:r>
    </w:p>
    <w:p w14:paraId="1831AF82" w14:textId="77777777" w:rsidR="006D0CEB" w:rsidRPr="00B62DBE" w:rsidRDefault="00000000" w:rsidP="00172462">
      <w:pPr>
        <w:keepNext/>
        <w:keepLines/>
        <w:jc w:val="both"/>
        <w:rPr>
          <w:rFonts w:ascii="Arial" w:hAnsi="Arial" w:cs="Arial"/>
          <w:szCs w:val="20"/>
        </w:rPr>
      </w:pPr>
      <w:r w:rsidRPr="00B62DBE">
        <w:rPr>
          <w:rFonts w:ascii="Arial" w:hAnsi="Arial" w:cs="Arial"/>
          <w:b/>
          <w:bCs/>
        </w:rPr>
        <w:t>Registro de Aplicación</w:t>
      </w:r>
    </w:p>
    <w:p w14:paraId="4526C06E"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Formulario de creación: App creada: Id. de aplicación (cliente): b2ee2da8-bc3f-4538-a9af-6b8b1b7780b9 Id. de directorio (inquilino): 45d67fd3-c425-462b-8c7c-e10fd8a748a8</w:t>
      </w:r>
    </w:p>
    <w:p w14:paraId="7AB10A42"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7699F22C" wp14:editId="0AEC6F15">
            <wp:extent cx="4097701" cy="2304288"/>
            <wp:effectExtent l="0" t="0" r="0" b="0"/>
            <wp:docPr id="3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8"/>
                    <a:srcRect/>
                    <a:stretch>
                      <a:fillRect/>
                    </a:stretch>
                  </pic:blipFill>
                  <pic:spPr>
                    <a:xfrm>
                      <a:off x="0" y="0"/>
                      <a:ext cx="4097701" cy="2304288"/>
                    </a:xfrm>
                    <a:prstGeom prst="rect">
                      <a:avLst/>
                    </a:prstGeom>
                    <a:ln/>
                  </pic:spPr>
                </pic:pic>
              </a:graphicData>
            </a:graphic>
          </wp:inline>
        </w:drawing>
      </w:r>
    </w:p>
    <w:p w14:paraId="74E37F0F"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2B6E3E17" wp14:editId="3F50BA71">
            <wp:extent cx="4097701" cy="2304288"/>
            <wp:effectExtent l="0" t="0" r="0" b="0"/>
            <wp:docPr id="3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9"/>
                    <a:srcRect/>
                    <a:stretch>
                      <a:fillRect/>
                    </a:stretch>
                  </pic:blipFill>
                  <pic:spPr>
                    <a:xfrm>
                      <a:off x="0" y="0"/>
                      <a:ext cx="4097701" cy="2304288"/>
                    </a:xfrm>
                    <a:prstGeom prst="rect">
                      <a:avLst/>
                    </a:prstGeom>
                    <a:ln/>
                  </pic:spPr>
                </pic:pic>
              </a:graphicData>
            </a:graphic>
          </wp:inline>
        </w:drawing>
      </w:r>
    </w:p>
    <w:p w14:paraId="568E50AB"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4.2 — Registro de Aplicación.</w:t>
      </w:r>
    </w:p>
    <w:p w14:paraId="3E67DA17" w14:textId="77777777" w:rsidR="006D0CEB" w:rsidRPr="00B62DBE" w:rsidRDefault="00000000">
      <w:pPr>
        <w:pStyle w:val="Heading3"/>
        <w:rPr>
          <w:rFonts w:ascii="Arial" w:hAnsi="Arial" w:cs="Arial"/>
          <w:sz w:val="22"/>
          <w:szCs w:val="20"/>
        </w:rPr>
      </w:pPr>
      <w:r w:rsidRPr="00B62DBE">
        <w:rPr>
          <w:rFonts w:ascii="Arial" w:hAnsi="Arial" w:cs="Arial"/>
          <w:szCs w:val="24"/>
        </w:rPr>
        <w:lastRenderedPageBreak/>
        <w:t>Figura 4.3</w:t>
      </w:r>
    </w:p>
    <w:p w14:paraId="312671AF" w14:textId="77777777" w:rsidR="006D0CEB" w:rsidRPr="00B62DBE" w:rsidRDefault="00000000" w:rsidP="00172462">
      <w:pPr>
        <w:keepNext/>
        <w:keepLines/>
        <w:jc w:val="both"/>
        <w:rPr>
          <w:rFonts w:ascii="Arial" w:hAnsi="Arial" w:cs="Arial"/>
          <w:szCs w:val="20"/>
        </w:rPr>
      </w:pPr>
      <w:r w:rsidRPr="00B62DBE">
        <w:rPr>
          <w:rFonts w:ascii="Arial" w:hAnsi="Arial" w:cs="Arial"/>
          <w:b/>
          <w:bCs/>
        </w:rPr>
        <w:t>Creación de URI de id de Apps</w:t>
      </w:r>
    </w:p>
    <w:p w14:paraId="2AE40B6F"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La URI que entrega: api://b2ee2da8-bc3f-4538-a9af-6b8b1b7780b9</w:t>
      </w:r>
    </w:p>
    <w:p w14:paraId="09977865"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170D62D6" wp14:editId="779560CA">
            <wp:extent cx="4097701" cy="2304288"/>
            <wp:effectExtent l="0" t="0" r="0" b="0"/>
            <wp:docPr id="3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0"/>
                    <a:srcRect/>
                    <a:stretch>
                      <a:fillRect/>
                    </a:stretch>
                  </pic:blipFill>
                  <pic:spPr>
                    <a:xfrm>
                      <a:off x="0" y="0"/>
                      <a:ext cx="4097701" cy="2304288"/>
                    </a:xfrm>
                    <a:prstGeom prst="rect">
                      <a:avLst/>
                    </a:prstGeom>
                    <a:ln/>
                  </pic:spPr>
                </pic:pic>
              </a:graphicData>
            </a:graphic>
          </wp:inline>
        </w:drawing>
      </w:r>
    </w:p>
    <w:p w14:paraId="12F270B8"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4.3 — Creación de URI de id de Apps.</w:t>
      </w:r>
    </w:p>
    <w:p w14:paraId="5C8EA168" w14:textId="69B8BB3D" w:rsidR="006D0CEB" w:rsidRPr="00B62DBE" w:rsidRDefault="00000000">
      <w:pPr>
        <w:pStyle w:val="Heading3"/>
        <w:rPr>
          <w:rFonts w:ascii="Arial" w:hAnsi="Arial" w:cs="Arial"/>
          <w:sz w:val="22"/>
          <w:szCs w:val="20"/>
        </w:rPr>
      </w:pPr>
      <w:r w:rsidRPr="00B62DBE">
        <w:rPr>
          <w:rFonts w:ascii="Arial" w:hAnsi="Arial" w:cs="Arial"/>
          <w:szCs w:val="24"/>
        </w:rPr>
        <w:lastRenderedPageBreak/>
        <w:t>Figura 4.4</w:t>
      </w:r>
    </w:p>
    <w:p w14:paraId="66D30738" w14:textId="77777777" w:rsidR="006D0CEB" w:rsidRPr="00B62DBE" w:rsidRDefault="00000000" w:rsidP="00172462">
      <w:pPr>
        <w:keepNext/>
        <w:keepLines/>
        <w:jc w:val="both"/>
        <w:rPr>
          <w:rFonts w:ascii="Arial" w:hAnsi="Arial" w:cs="Arial"/>
          <w:szCs w:val="20"/>
        </w:rPr>
      </w:pPr>
      <w:r w:rsidRPr="00B62DBE">
        <w:rPr>
          <w:rFonts w:ascii="Arial" w:hAnsi="Arial" w:cs="Arial"/>
          <w:b/>
          <w:bCs/>
        </w:rPr>
        <w:t xml:space="preserve">Creación del ámbito </w:t>
      </w:r>
      <w:proofErr w:type="spellStart"/>
      <w:r w:rsidRPr="00B62DBE">
        <w:rPr>
          <w:rFonts w:ascii="Arial" w:hAnsi="Arial" w:cs="Arial"/>
          <w:b/>
          <w:bCs/>
        </w:rPr>
        <w:t>access_as_user</w:t>
      </w:r>
      <w:proofErr w:type="spellEnd"/>
    </w:p>
    <w:p w14:paraId="48C8D386"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 xml:space="preserve">Llenado de campos para la creación de </w:t>
      </w:r>
      <w:proofErr w:type="spellStart"/>
      <w:r w:rsidRPr="00B62DBE">
        <w:rPr>
          <w:rFonts w:ascii="Arial" w:hAnsi="Arial" w:cs="Arial"/>
          <w:szCs w:val="20"/>
        </w:rPr>
        <w:t>access_as_user</w:t>
      </w:r>
      <w:proofErr w:type="spellEnd"/>
      <w:r w:rsidRPr="00B62DBE">
        <w:rPr>
          <w:rFonts w:ascii="Arial" w:hAnsi="Arial" w:cs="Arial"/>
          <w:szCs w:val="20"/>
        </w:rPr>
        <w:t>: Ámbito creado:</w:t>
      </w:r>
    </w:p>
    <w:p w14:paraId="5B678FE6"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38AF164D" wp14:editId="2FF7579F">
            <wp:extent cx="4097701" cy="2304288"/>
            <wp:effectExtent l="0" t="0" r="0" b="0"/>
            <wp:docPr id="3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1"/>
                    <a:srcRect/>
                    <a:stretch>
                      <a:fillRect/>
                    </a:stretch>
                  </pic:blipFill>
                  <pic:spPr>
                    <a:xfrm>
                      <a:off x="0" y="0"/>
                      <a:ext cx="4097701" cy="2304288"/>
                    </a:xfrm>
                    <a:prstGeom prst="rect">
                      <a:avLst/>
                    </a:prstGeom>
                    <a:ln/>
                  </pic:spPr>
                </pic:pic>
              </a:graphicData>
            </a:graphic>
          </wp:inline>
        </w:drawing>
      </w:r>
    </w:p>
    <w:p w14:paraId="2F084AB0"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3EE94BD3" wp14:editId="170EA80F">
            <wp:extent cx="4097701" cy="2304288"/>
            <wp:effectExtent l="0" t="0" r="0" b="0"/>
            <wp:docPr id="4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2"/>
                    <a:srcRect/>
                    <a:stretch>
                      <a:fillRect/>
                    </a:stretch>
                  </pic:blipFill>
                  <pic:spPr>
                    <a:xfrm>
                      <a:off x="0" y="0"/>
                      <a:ext cx="4097701" cy="2304288"/>
                    </a:xfrm>
                    <a:prstGeom prst="rect">
                      <a:avLst/>
                    </a:prstGeom>
                    <a:ln/>
                  </pic:spPr>
                </pic:pic>
              </a:graphicData>
            </a:graphic>
          </wp:inline>
        </w:drawing>
      </w:r>
    </w:p>
    <w:p w14:paraId="6C261D7F"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 xml:space="preserve">Figura 4.4 — Creación del ámbito </w:t>
      </w:r>
      <w:proofErr w:type="spellStart"/>
      <w:r w:rsidRPr="00B62DBE">
        <w:rPr>
          <w:rFonts w:ascii="Arial" w:hAnsi="Arial" w:cs="Arial"/>
          <w:i/>
          <w:iCs/>
          <w:color w:val="5A6568"/>
          <w:sz w:val="16"/>
          <w:szCs w:val="16"/>
        </w:rPr>
        <w:t>access_as_user</w:t>
      </w:r>
      <w:proofErr w:type="spellEnd"/>
      <w:r w:rsidRPr="00B62DBE">
        <w:rPr>
          <w:rFonts w:ascii="Arial" w:hAnsi="Arial" w:cs="Arial"/>
          <w:i/>
          <w:iCs/>
          <w:color w:val="5A6568"/>
          <w:sz w:val="16"/>
          <w:szCs w:val="16"/>
        </w:rPr>
        <w:t>.</w:t>
      </w:r>
    </w:p>
    <w:p w14:paraId="3D825306" w14:textId="30E68E28" w:rsidR="006D0CEB" w:rsidRPr="00B62DBE" w:rsidRDefault="00000000">
      <w:pPr>
        <w:pStyle w:val="Heading3"/>
        <w:rPr>
          <w:rFonts w:ascii="Arial" w:hAnsi="Arial" w:cs="Arial"/>
          <w:sz w:val="22"/>
          <w:szCs w:val="20"/>
        </w:rPr>
      </w:pPr>
      <w:r w:rsidRPr="00B62DBE">
        <w:rPr>
          <w:rFonts w:ascii="Arial" w:hAnsi="Arial" w:cs="Arial"/>
          <w:szCs w:val="24"/>
        </w:rPr>
        <w:lastRenderedPageBreak/>
        <w:t>Figura 4.5</w:t>
      </w:r>
    </w:p>
    <w:p w14:paraId="4BB7D08A" w14:textId="77777777" w:rsidR="006D0CEB" w:rsidRPr="00B62DBE" w:rsidRDefault="00000000" w:rsidP="00172462">
      <w:pPr>
        <w:keepNext/>
        <w:keepLines/>
        <w:jc w:val="both"/>
        <w:rPr>
          <w:rFonts w:ascii="Arial" w:hAnsi="Arial" w:cs="Arial"/>
          <w:szCs w:val="20"/>
        </w:rPr>
      </w:pPr>
      <w:r w:rsidRPr="00B62DBE">
        <w:rPr>
          <w:rFonts w:ascii="Arial" w:hAnsi="Arial" w:cs="Arial"/>
          <w:b/>
          <w:bCs/>
        </w:rPr>
        <w:t>Agregar propietarios</w:t>
      </w:r>
    </w:p>
    <w:p w14:paraId="65C82349"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Selección de propietario principal: Corroboración de propietario:</w:t>
      </w:r>
    </w:p>
    <w:p w14:paraId="49FE899A"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28520917" wp14:editId="6E336F53">
            <wp:extent cx="4097701" cy="2304288"/>
            <wp:effectExtent l="0" t="0" r="0" b="0"/>
            <wp:docPr id="4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3"/>
                    <a:srcRect/>
                    <a:stretch>
                      <a:fillRect/>
                    </a:stretch>
                  </pic:blipFill>
                  <pic:spPr>
                    <a:xfrm>
                      <a:off x="0" y="0"/>
                      <a:ext cx="4097701" cy="2304288"/>
                    </a:xfrm>
                    <a:prstGeom prst="rect">
                      <a:avLst/>
                    </a:prstGeom>
                    <a:ln/>
                  </pic:spPr>
                </pic:pic>
              </a:graphicData>
            </a:graphic>
          </wp:inline>
        </w:drawing>
      </w:r>
    </w:p>
    <w:p w14:paraId="44F1A9DE"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4642B74B" wp14:editId="087E80B5">
            <wp:extent cx="4097701" cy="2304288"/>
            <wp:effectExtent l="0" t="0" r="0" b="0"/>
            <wp:docPr id="4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4"/>
                    <a:srcRect/>
                    <a:stretch>
                      <a:fillRect/>
                    </a:stretch>
                  </pic:blipFill>
                  <pic:spPr>
                    <a:xfrm>
                      <a:off x="0" y="0"/>
                      <a:ext cx="4097701" cy="2304288"/>
                    </a:xfrm>
                    <a:prstGeom prst="rect">
                      <a:avLst/>
                    </a:prstGeom>
                    <a:ln/>
                  </pic:spPr>
                </pic:pic>
              </a:graphicData>
            </a:graphic>
          </wp:inline>
        </w:drawing>
      </w:r>
    </w:p>
    <w:p w14:paraId="060E8A16"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4.5 — Agregar propietarios.</w:t>
      </w:r>
    </w:p>
    <w:p w14:paraId="297206F6" w14:textId="4DB28840" w:rsidR="006D0CEB" w:rsidRPr="00B62DBE" w:rsidRDefault="00000000">
      <w:pPr>
        <w:pStyle w:val="Heading3"/>
        <w:rPr>
          <w:rFonts w:ascii="Arial" w:hAnsi="Arial" w:cs="Arial"/>
          <w:sz w:val="22"/>
          <w:szCs w:val="20"/>
        </w:rPr>
      </w:pPr>
      <w:r w:rsidRPr="00B62DBE">
        <w:rPr>
          <w:rFonts w:ascii="Arial" w:hAnsi="Arial" w:cs="Arial"/>
          <w:szCs w:val="24"/>
        </w:rPr>
        <w:lastRenderedPageBreak/>
        <w:t>Figura 4.6</w:t>
      </w:r>
    </w:p>
    <w:p w14:paraId="1681DB18" w14:textId="77777777" w:rsidR="006D0CEB" w:rsidRPr="00B62DBE" w:rsidRDefault="00000000" w:rsidP="00172462">
      <w:pPr>
        <w:keepNext/>
        <w:keepLines/>
        <w:jc w:val="both"/>
        <w:rPr>
          <w:rFonts w:ascii="Arial" w:hAnsi="Arial" w:cs="Arial"/>
          <w:szCs w:val="20"/>
        </w:rPr>
      </w:pPr>
      <w:r w:rsidRPr="00B62DBE">
        <w:rPr>
          <w:rFonts w:ascii="Arial" w:hAnsi="Arial" w:cs="Arial"/>
          <w:b/>
          <w:bCs/>
        </w:rPr>
        <w:t>Gestionar permisos de la API</w:t>
      </w:r>
    </w:p>
    <w:p w14:paraId="0EBEE563"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Otorgar permisos de API al JWT: Permisos concedidos:</w:t>
      </w:r>
    </w:p>
    <w:p w14:paraId="4C72CD3F"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781C45AA" wp14:editId="6FA98783">
            <wp:extent cx="4097701" cy="2304288"/>
            <wp:effectExtent l="0" t="0" r="0" b="0"/>
            <wp:docPr id="4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5"/>
                    <a:srcRect/>
                    <a:stretch>
                      <a:fillRect/>
                    </a:stretch>
                  </pic:blipFill>
                  <pic:spPr>
                    <a:xfrm>
                      <a:off x="0" y="0"/>
                      <a:ext cx="4097701" cy="2304288"/>
                    </a:xfrm>
                    <a:prstGeom prst="rect">
                      <a:avLst/>
                    </a:prstGeom>
                    <a:ln/>
                  </pic:spPr>
                </pic:pic>
              </a:graphicData>
            </a:graphic>
          </wp:inline>
        </w:drawing>
      </w:r>
    </w:p>
    <w:p w14:paraId="6B38D242"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55C09710" wp14:editId="58701EFF">
            <wp:extent cx="4097701" cy="2304288"/>
            <wp:effectExtent l="0" t="0" r="0" b="0"/>
            <wp:docPr id="45"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6"/>
                    <a:srcRect/>
                    <a:stretch>
                      <a:fillRect/>
                    </a:stretch>
                  </pic:blipFill>
                  <pic:spPr>
                    <a:xfrm>
                      <a:off x="0" y="0"/>
                      <a:ext cx="4097701" cy="2304288"/>
                    </a:xfrm>
                    <a:prstGeom prst="rect">
                      <a:avLst/>
                    </a:prstGeom>
                    <a:ln/>
                  </pic:spPr>
                </pic:pic>
              </a:graphicData>
            </a:graphic>
          </wp:inline>
        </w:drawing>
      </w:r>
    </w:p>
    <w:p w14:paraId="7DE72F26"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4.6 — Gestionar permisos de la API.</w:t>
      </w:r>
    </w:p>
    <w:p w14:paraId="4A920501" w14:textId="70BB24DC" w:rsidR="006D0CEB" w:rsidRPr="00B62DBE" w:rsidRDefault="00000000">
      <w:pPr>
        <w:pStyle w:val="Heading3"/>
        <w:rPr>
          <w:rFonts w:ascii="Arial" w:hAnsi="Arial" w:cs="Arial"/>
          <w:sz w:val="22"/>
          <w:szCs w:val="20"/>
        </w:rPr>
      </w:pPr>
      <w:r w:rsidRPr="00B62DBE">
        <w:rPr>
          <w:rFonts w:ascii="Arial" w:hAnsi="Arial" w:cs="Arial"/>
          <w:szCs w:val="24"/>
        </w:rPr>
        <w:lastRenderedPageBreak/>
        <w:t>Figura 4.7</w:t>
      </w:r>
    </w:p>
    <w:p w14:paraId="5ED6DDF0" w14:textId="77777777" w:rsidR="006D0CEB" w:rsidRPr="00B62DBE" w:rsidRDefault="00000000" w:rsidP="00172462">
      <w:pPr>
        <w:keepNext/>
        <w:keepLines/>
        <w:jc w:val="both"/>
        <w:rPr>
          <w:rFonts w:ascii="Arial" w:hAnsi="Arial" w:cs="Arial"/>
          <w:szCs w:val="20"/>
        </w:rPr>
      </w:pPr>
      <w:r w:rsidRPr="00B62DBE">
        <w:rPr>
          <w:rFonts w:ascii="Arial" w:hAnsi="Arial" w:cs="Arial"/>
          <w:b/>
          <w:bCs/>
        </w:rPr>
        <w:t>Configuración de Access Token versión 2</w:t>
      </w:r>
    </w:p>
    <w:p w14:paraId="740D3393"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Se cambia de “</w:t>
      </w:r>
      <w:proofErr w:type="spellStart"/>
      <w:r w:rsidRPr="00B62DBE">
        <w:rPr>
          <w:rFonts w:ascii="Arial" w:hAnsi="Arial" w:cs="Arial"/>
          <w:szCs w:val="20"/>
        </w:rPr>
        <w:t>null</w:t>
      </w:r>
      <w:proofErr w:type="spellEnd"/>
      <w:r w:rsidRPr="00B62DBE">
        <w:rPr>
          <w:rFonts w:ascii="Arial" w:hAnsi="Arial" w:cs="Arial"/>
          <w:szCs w:val="20"/>
        </w:rPr>
        <w:t xml:space="preserve">” a “2” en el campo </w:t>
      </w:r>
      <w:proofErr w:type="spellStart"/>
      <w:r w:rsidRPr="00B62DBE">
        <w:rPr>
          <w:rFonts w:ascii="Arial" w:hAnsi="Arial" w:cs="Arial"/>
          <w:szCs w:val="20"/>
        </w:rPr>
        <w:t>requestedAccessTokenVersion</w:t>
      </w:r>
      <w:proofErr w:type="spellEnd"/>
      <w:r w:rsidRPr="00B62DBE">
        <w:rPr>
          <w:rFonts w:ascii="Arial" w:hAnsi="Arial" w:cs="Arial"/>
          <w:szCs w:val="20"/>
        </w:rPr>
        <w:t>:</w:t>
      </w:r>
    </w:p>
    <w:p w14:paraId="3980841E"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606202D6" wp14:editId="2B13C2A8">
            <wp:extent cx="4097701" cy="2304288"/>
            <wp:effectExtent l="0" t="0" r="0" b="0"/>
            <wp:docPr id="4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7"/>
                    <a:srcRect/>
                    <a:stretch>
                      <a:fillRect/>
                    </a:stretch>
                  </pic:blipFill>
                  <pic:spPr>
                    <a:xfrm>
                      <a:off x="0" y="0"/>
                      <a:ext cx="4097701" cy="2304288"/>
                    </a:xfrm>
                    <a:prstGeom prst="rect">
                      <a:avLst/>
                    </a:prstGeom>
                    <a:ln/>
                  </pic:spPr>
                </pic:pic>
              </a:graphicData>
            </a:graphic>
          </wp:inline>
        </w:drawing>
      </w:r>
    </w:p>
    <w:p w14:paraId="1259342A"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4.7 — Access Token versión 2.</w:t>
      </w:r>
    </w:p>
    <w:p w14:paraId="57DFA0C9" w14:textId="4CE99D56" w:rsidR="006D0CEB" w:rsidRPr="00B62DBE" w:rsidRDefault="00000000">
      <w:pPr>
        <w:pStyle w:val="Heading3"/>
        <w:rPr>
          <w:rFonts w:ascii="Arial" w:hAnsi="Arial" w:cs="Arial"/>
          <w:sz w:val="22"/>
          <w:szCs w:val="20"/>
        </w:rPr>
      </w:pPr>
      <w:r w:rsidRPr="00B62DBE">
        <w:rPr>
          <w:rFonts w:ascii="Arial" w:hAnsi="Arial" w:cs="Arial"/>
          <w:szCs w:val="24"/>
        </w:rPr>
        <w:lastRenderedPageBreak/>
        <w:t>Figura 4.8</w:t>
      </w:r>
    </w:p>
    <w:p w14:paraId="392825F9" w14:textId="77777777" w:rsidR="006D0CEB" w:rsidRPr="00B62DBE" w:rsidRDefault="00000000" w:rsidP="00172462">
      <w:pPr>
        <w:keepNext/>
        <w:keepLines/>
        <w:jc w:val="both"/>
        <w:rPr>
          <w:rFonts w:ascii="Arial" w:hAnsi="Arial" w:cs="Arial"/>
          <w:szCs w:val="20"/>
        </w:rPr>
      </w:pPr>
      <w:r w:rsidRPr="00B62DBE">
        <w:rPr>
          <w:rFonts w:ascii="Arial" w:hAnsi="Arial" w:cs="Arial"/>
          <w:b/>
          <w:bCs/>
        </w:rPr>
        <w:t xml:space="preserve">Gestionar permisos de la SPA de </w:t>
      </w:r>
      <w:proofErr w:type="spellStart"/>
      <w:r w:rsidRPr="00B62DBE">
        <w:rPr>
          <w:rFonts w:ascii="Arial" w:hAnsi="Arial" w:cs="Arial"/>
          <w:b/>
          <w:bCs/>
        </w:rPr>
        <w:t>React</w:t>
      </w:r>
      <w:proofErr w:type="spellEnd"/>
    </w:p>
    <w:p w14:paraId="54458AF6"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 xml:space="preserve">Se cambia el nombre de la </w:t>
      </w:r>
      <w:proofErr w:type="gramStart"/>
      <w:r w:rsidRPr="00B62DBE">
        <w:rPr>
          <w:rFonts w:ascii="Arial" w:hAnsi="Arial" w:cs="Arial"/>
          <w:szCs w:val="20"/>
        </w:rPr>
        <w:t>app</w:t>
      </w:r>
      <w:proofErr w:type="gramEnd"/>
      <w:r w:rsidRPr="00B62DBE">
        <w:rPr>
          <w:rFonts w:ascii="Arial" w:hAnsi="Arial" w:cs="Arial"/>
          <w:szCs w:val="20"/>
        </w:rPr>
        <w:t xml:space="preserve"> SPA: Se otorga permisos al SPA: Confirmación de que se concedió el consentimiento de administrador: </w:t>
      </w:r>
      <w:proofErr w:type="spellStart"/>
      <w:r w:rsidRPr="00B62DBE">
        <w:rPr>
          <w:rFonts w:ascii="Arial" w:hAnsi="Arial" w:cs="Arial"/>
          <w:szCs w:val="20"/>
        </w:rPr>
        <w:t>Redirect</w:t>
      </w:r>
      <w:proofErr w:type="spellEnd"/>
      <w:r w:rsidRPr="00B62DBE">
        <w:rPr>
          <w:rFonts w:ascii="Arial" w:hAnsi="Arial" w:cs="Arial"/>
          <w:szCs w:val="20"/>
        </w:rPr>
        <w:t xml:space="preserve"> URI de la SPA: http://localhost:3000/</w:t>
      </w:r>
    </w:p>
    <w:p w14:paraId="0AF0E07A"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301F64A0" wp14:editId="61F0C75A">
            <wp:extent cx="3161806" cy="1778000"/>
            <wp:effectExtent l="0" t="0" r="0" b="0"/>
            <wp:docPr id="48"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8"/>
                    <a:srcRect/>
                    <a:stretch>
                      <a:fillRect/>
                    </a:stretch>
                  </pic:blipFill>
                  <pic:spPr>
                    <a:xfrm>
                      <a:off x="0" y="0"/>
                      <a:ext cx="3161806" cy="1778000"/>
                    </a:xfrm>
                    <a:prstGeom prst="rect">
                      <a:avLst/>
                    </a:prstGeom>
                    <a:ln/>
                  </pic:spPr>
                </pic:pic>
              </a:graphicData>
            </a:graphic>
          </wp:inline>
        </w:drawing>
      </w:r>
    </w:p>
    <w:p w14:paraId="55E06B61"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7C646E2E" wp14:editId="3D1608E8">
            <wp:extent cx="3161806" cy="1778000"/>
            <wp:effectExtent l="0" t="0" r="0" b="0"/>
            <wp:docPr id="49"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9"/>
                    <a:srcRect/>
                    <a:stretch>
                      <a:fillRect/>
                    </a:stretch>
                  </pic:blipFill>
                  <pic:spPr>
                    <a:xfrm>
                      <a:off x="0" y="0"/>
                      <a:ext cx="3161806" cy="1778000"/>
                    </a:xfrm>
                    <a:prstGeom prst="rect">
                      <a:avLst/>
                    </a:prstGeom>
                    <a:ln/>
                  </pic:spPr>
                </pic:pic>
              </a:graphicData>
            </a:graphic>
          </wp:inline>
        </w:drawing>
      </w:r>
    </w:p>
    <w:p w14:paraId="1D8457E2"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476913B8" wp14:editId="2540BE45">
            <wp:extent cx="3161806" cy="1778000"/>
            <wp:effectExtent l="0" t="0" r="0" b="0"/>
            <wp:docPr id="50"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0"/>
                    <a:srcRect/>
                    <a:stretch>
                      <a:fillRect/>
                    </a:stretch>
                  </pic:blipFill>
                  <pic:spPr>
                    <a:xfrm>
                      <a:off x="0" y="0"/>
                      <a:ext cx="3161806" cy="1778000"/>
                    </a:xfrm>
                    <a:prstGeom prst="rect">
                      <a:avLst/>
                    </a:prstGeom>
                    <a:ln/>
                  </pic:spPr>
                </pic:pic>
              </a:graphicData>
            </a:graphic>
          </wp:inline>
        </w:drawing>
      </w:r>
    </w:p>
    <w:p w14:paraId="792C454D"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 xml:space="preserve">Figura 4.8 — Gestionar permisos de la SPA de </w:t>
      </w:r>
      <w:proofErr w:type="spellStart"/>
      <w:r w:rsidRPr="00B62DBE">
        <w:rPr>
          <w:rFonts w:ascii="Arial" w:hAnsi="Arial" w:cs="Arial"/>
          <w:i/>
          <w:iCs/>
          <w:color w:val="5A6568"/>
          <w:sz w:val="16"/>
          <w:szCs w:val="16"/>
        </w:rPr>
        <w:t>React</w:t>
      </w:r>
      <w:proofErr w:type="spellEnd"/>
      <w:r w:rsidRPr="00B62DBE">
        <w:rPr>
          <w:rFonts w:ascii="Arial" w:hAnsi="Arial" w:cs="Arial"/>
          <w:i/>
          <w:iCs/>
          <w:color w:val="5A6568"/>
          <w:sz w:val="16"/>
          <w:szCs w:val="16"/>
        </w:rPr>
        <w:t>.</w:t>
      </w:r>
    </w:p>
    <w:p w14:paraId="394C4822" w14:textId="77777777" w:rsidR="006D0CEB" w:rsidRPr="00B62DBE" w:rsidRDefault="00000000">
      <w:pPr>
        <w:pStyle w:val="Heading3"/>
        <w:rPr>
          <w:rFonts w:ascii="Arial" w:hAnsi="Arial" w:cs="Arial"/>
          <w:sz w:val="22"/>
          <w:szCs w:val="20"/>
        </w:rPr>
      </w:pPr>
      <w:r w:rsidRPr="00B62DBE">
        <w:rPr>
          <w:rFonts w:ascii="Arial" w:hAnsi="Arial" w:cs="Arial"/>
          <w:szCs w:val="24"/>
        </w:rPr>
        <w:lastRenderedPageBreak/>
        <w:t>Figura 4.9</w:t>
      </w:r>
    </w:p>
    <w:p w14:paraId="3E780835" w14:textId="77777777" w:rsidR="006D0CEB" w:rsidRPr="00B62DBE" w:rsidRDefault="00000000" w:rsidP="00172462">
      <w:pPr>
        <w:keepNext/>
        <w:keepLines/>
        <w:jc w:val="both"/>
        <w:rPr>
          <w:rFonts w:ascii="Arial" w:hAnsi="Arial" w:cs="Arial"/>
          <w:szCs w:val="20"/>
        </w:rPr>
      </w:pPr>
      <w:r w:rsidRPr="00B62DBE">
        <w:rPr>
          <w:rFonts w:ascii="Arial" w:hAnsi="Arial" w:cs="Arial"/>
          <w:b/>
          <w:bCs/>
        </w:rPr>
        <w:t xml:space="preserve">Creación de </w:t>
      </w:r>
      <w:proofErr w:type="gramStart"/>
      <w:r w:rsidRPr="00B62DBE">
        <w:rPr>
          <w:rFonts w:ascii="Arial" w:hAnsi="Arial" w:cs="Arial"/>
          <w:b/>
          <w:bCs/>
        </w:rPr>
        <w:t>app</w:t>
      </w:r>
      <w:proofErr w:type="gramEnd"/>
      <w:r w:rsidRPr="00B62DBE">
        <w:rPr>
          <w:rFonts w:ascii="Arial" w:hAnsi="Arial" w:cs="Arial"/>
          <w:b/>
          <w:bCs/>
        </w:rPr>
        <w:t xml:space="preserve"> role Cliente</w:t>
      </w:r>
    </w:p>
    <w:p w14:paraId="1DDFBA83"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En api-</w:t>
      </w:r>
      <w:proofErr w:type="spellStart"/>
      <w:r w:rsidRPr="00B62DBE">
        <w:rPr>
          <w:rFonts w:ascii="Arial" w:hAnsi="Arial" w:cs="Arial"/>
          <w:szCs w:val="20"/>
        </w:rPr>
        <w:t>cloud</w:t>
      </w:r>
      <w:proofErr w:type="spellEnd"/>
      <w:r w:rsidRPr="00B62DBE">
        <w:rPr>
          <w:rFonts w:ascii="Arial" w:hAnsi="Arial" w:cs="Arial"/>
          <w:szCs w:val="20"/>
        </w:rPr>
        <w:t>-native queda el rol Cliente (valor cliente) para quien crea y consulta sus propias solicitudes.</w:t>
      </w:r>
    </w:p>
    <w:p w14:paraId="2B030497"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606202D6" wp14:editId="2B13C2A8">
            <wp:extent cx="4097701" cy="2304288"/>
            <wp:effectExtent l="0" t="0" r="0" b="0"/>
            <wp:docPr id="9100" name="image55.png"/>
            <wp:cNvGraphicFramePr/>
            <a:graphic xmlns:a="http://schemas.openxmlformats.org/drawingml/2006/main">
              <a:graphicData uri="http://schemas.openxmlformats.org/drawingml/2006/picture">
                <pic:pic xmlns:pic="http://schemas.openxmlformats.org/drawingml/2006/picture">
                  <pic:nvPicPr>
                    <pic:cNvPr id="9100" name="image55.png"/>
                    <pic:cNvPicPr preferRelativeResize="0"/>
                  </pic:nvPicPr>
                  <pic:blipFill>
                    <a:blip r:embed="rId31"/>
                    <a:srcRect/>
                    <a:stretch>
                      <a:fillRect/>
                    </a:stretch>
                  </pic:blipFill>
                  <pic:spPr>
                    <a:xfrm>
                      <a:off x="0" y="0"/>
                      <a:ext cx="4097701" cy="2304288"/>
                    </a:xfrm>
                    <a:prstGeom prst="rect">
                      <a:avLst/>
                    </a:prstGeom>
                    <a:ln/>
                  </pic:spPr>
                </pic:pic>
              </a:graphicData>
            </a:graphic>
          </wp:inline>
        </w:drawing>
      </w:r>
    </w:p>
    <w:p w14:paraId="2DD3D5E5"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 xml:space="preserve">Figura 4.9 — Creación de </w:t>
      </w:r>
      <w:proofErr w:type="gramStart"/>
      <w:r w:rsidRPr="00B62DBE">
        <w:rPr>
          <w:rFonts w:ascii="Arial" w:hAnsi="Arial" w:cs="Arial"/>
          <w:i/>
          <w:iCs/>
          <w:color w:val="5A6568"/>
          <w:sz w:val="16"/>
          <w:szCs w:val="16"/>
        </w:rPr>
        <w:t>app</w:t>
      </w:r>
      <w:proofErr w:type="gramEnd"/>
      <w:r w:rsidRPr="00B62DBE">
        <w:rPr>
          <w:rFonts w:ascii="Arial" w:hAnsi="Arial" w:cs="Arial"/>
          <w:i/>
          <w:iCs/>
          <w:color w:val="5A6568"/>
          <w:sz w:val="16"/>
          <w:szCs w:val="16"/>
        </w:rPr>
        <w:t xml:space="preserve"> role Cliente.</w:t>
      </w:r>
    </w:p>
    <w:p w14:paraId="32C17F25" w14:textId="77777777" w:rsidR="006D0CEB" w:rsidRPr="00B62DBE" w:rsidRDefault="00000000">
      <w:pPr>
        <w:pStyle w:val="Heading3"/>
        <w:rPr>
          <w:rFonts w:ascii="Arial" w:hAnsi="Arial" w:cs="Arial"/>
          <w:sz w:val="22"/>
          <w:szCs w:val="20"/>
        </w:rPr>
      </w:pPr>
      <w:r w:rsidRPr="00B62DBE">
        <w:rPr>
          <w:rFonts w:ascii="Arial" w:hAnsi="Arial" w:cs="Arial"/>
          <w:szCs w:val="24"/>
        </w:rPr>
        <w:t>Figura 4.10</w:t>
      </w:r>
    </w:p>
    <w:p w14:paraId="443776D2" w14:textId="77777777" w:rsidR="006D0CEB" w:rsidRPr="00B62DBE" w:rsidRDefault="00000000" w:rsidP="00172462">
      <w:pPr>
        <w:keepNext/>
        <w:keepLines/>
        <w:jc w:val="both"/>
        <w:rPr>
          <w:rFonts w:ascii="Arial" w:hAnsi="Arial" w:cs="Arial"/>
          <w:szCs w:val="20"/>
        </w:rPr>
      </w:pPr>
      <w:r w:rsidRPr="00B62DBE">
        <w:rPr>
          <w:rFonts w:ascii="Arial" w:hAnsi="Arial" w:cs="Arial"/>
          <w:b/>
          <w:bCs/>
        </w:rPr>
        <w:t>Roles Cliente, Operador y Administrador</w:t>
      </w:r>
    </w:p>
    <w:p w14:paraId="1ED641F7"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 xml:space="preserve">Quedan </w:t>
      </w:r>
      <w:proofErr w:type="gramStart"/>
      <w:r w:rsidRPr="00B62DBE">
        <w:rPr>
          <w:rFonts w:ascii="Arial" w:hAnsi="Arial" w:cs="Arial"/>
          <w:szCs w:val="20"/>
        </w:rPr>
        <w:t>los tres app</w:t>
      </w:r>
      <w:proofErr w:type="gramEnd"/>
      <w:r w:rsidRPr="00B62DBE">
        <w:rPr>
          <w:rFonts w:ascii="Arial" w:hAnsi="Arial" w:cs="Arial"/>
          <w:szCs w:val="20"/>
        </w:rPr>
        <w:t xml:space="preserve"> roles: cliente, operador y administrador. Son los mismos perfiles de la matriz de la sección 1.4.</w:t>
      </w:r>
    </w:p>
    <w:p w14:paraId="1CAD54E2"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606202D6" wp14:editId="2B13C2A8">
            <wp:extent cx="4097701" cy="2304288"/>
            <wp:effectExtent l="0" t="0" r="0" b="0"/>
            <wp:docPr id="9101" name="image56.png"/>
            <wp:cNvGraphicFramePr/>
            <a:graphic xmlns:a="http://schemas.openxmlformats.org/drawingml/2006/main">
              <a:graphicData uri="http://schemas.openxmlformats.org/drawingml/2006/picture">
                <pic:pic xmlns:pic="http://schemas.openxmlformats.org/drawingml/2006/picture">
                  <pic:nvPicPr>
                    <pic:cNvPr id="9101" name="image56.png"/>
                    <pic:cNvPicPr preferRelativeResize="0"/>
                  </pic:nvPicPr>
                  <pic:blipFill>
                    <a:blip r:embed="rId32"/>
                    <a:srcRect/>
                    <a:stretch>
                      <a:fillRect/>
                    </a:stretch>
                  </pic:blipFill>
                  <pic:spPr>
                    <a:xfrm>
                      <a:off x="0" y="0"/>
                      <a:ext cx="4097701" cy="2304288"/>
                    </a:xfrm>
                    <a:prstGeom prst="rect">
                      <a:avLst/>
                    </a:prstGeom>
                    <a:ln/>
                  </pic:spPr>
                </pic:pic>
              </a:graphicData>
            </a:graphic>
          </wp:inline>
        </w:drawing>
      </w:r>
    </w:p>
    <w:p w14:paraId="409E25C3"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4.10 — Roles Cliente, Operador y Administrador.</w:t>
      </w:r>
    </w:p>
    <w:p w14:paraId="0E1B8482" w14:textId="77777777" w:rsidR="006D0CEB" w:rsidRPr="00B62DBE" w:rsidRDefault="00000000">
      <w:pPr>
        <w:pStyle w:val="Heading3"/>
        <w:rPr>
          <w:rFonts w:ascii="Arial" w:hAnsi="Arial" w:cs="Arial"/>
          <w:sz w:val="22"/>
          <w:szCs w:val="20"/>
        </w:rPr>
      </w:pPr>
      <w:r w:rsidRPr="00B62DBE">
        <w:rPr>
          <w:rFonts w:ascii="Arial" w:hAnsi="Arial" w:cs="Arial"/>
          <w:szCs w:val="24"/>
        </w:rPr>
        <w:lastRenderedPageBreak/>
        <w:t>Figura 4.11</w:t>
      </w:r>
    </w:p>
    <w:p w14:paraId="50B71A76" w14:textId="77777777" w:rsidR="006D0CEB" w:rsidRPr="00B62DBE" w:rsidRDefault="00000000" w:rsidP="00172462">
      <w:pPr>
        <w:keepNext/>
        <w:keepLines/>
        <w:jc w:val="both"/>
        <w:rPr>
          <w:rFonts w:ascii="Arial" w:hAnsi="Arial" w:cs="Arial"/>
          <w:szCs w:val="20"/>
        </w:rPr>
      </w:pPr>
      <w:r w:rsidRPr="00B62DBE">
        <w:rPr>
          <w:rFonts w:ascii="Arial" w:hAnsi="Arial" w:cs="Arial"/>
          <w:b/>
          <w:bCs/>
        </w:rPr>
        <w:t>Usuarios de demostración en Entra ID</w:t>
      </w:r>
    </w:p>
    <w:p w14:paraId="1B7EF34A"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 xml:space="preserve">Cuentas Cliente </w:t>
      </w:r>
      <w:proofErr w:type="spellStart"/>
      <w:r w:rsidRPr="00B62DBE">
        <w:rPr>
          <w:rFonts w:ascii="Arial" w:hAnsi="Arial" w:cs="Arial"/>
          <w:szCs w:val="20"/>
        </w:rPr>
        <w:t>MesaTech</w:t>
      </w:r>
      <w:proofErr w:type="spellEnd"/>
      <w:r w:rsidRPr="00B62DBE">
        <w:rPr>
          <w:rFonts w:ascii="Arial" w:hAnsi="Arial" w:cs="Arial"/>
          <w:szCs w:val="20"/>
        </w:rPr>
        <w:t xml:space="preserve">, Operador </w:t>
      </w:r>
      <w:proofErr w:type="spellStart"/>
      <w:r w:rsidRPr="00B62DBE">
        <w:rPr>
          <w:rFonts w:ascii="Arial" w:hAnsi="Arial" w:cs="Arial"/>
          <w:szCs w:val="20"/>
        </w:rPr>
        <w:t>MesaTech</w:t>
      </w:r>
      <w:proofErr w:type="spellEnd"/>
      <w:r w:rsidRPr="00B62DBE">
        <w:rPr>
          <w:rFonts w:ascii="Arial" w:hAnsi="Arial" w:cs="Arial"/>
          <w:szCs w:val="20"/>
        </w:rPr>
        <w:t xml:space="preserve"> y Administrador </w:t>
      </w:r>
      <w:proofErr w:type="spellStart"/>
      <w:r w:rsidRPr="00B62DBE">
        <w:rPr>
          <w:rFonts w:ascii="Arial" w:hAnsi="Arial" w:cs="Arial"/>
          <w:szCs w:val="20"/>
        </w:rPr>
        <w:t>MesaTech</w:t>
      </w:r>
      <w:proofErr w:type="spellEnd"/>
      <w:r w:rsidRPr="00B62DBE">
        <w:rPr>
          <w:rFonts w:ascii="Arial" w:hAnsi="Arial" w:cs="Arial"/>
          <w:szCs w:val="20"/>
        </w:rPr>
        <w:t xml:space="preserve"> en el </w:t>
      </w:r>
      <w:proofErr w:type="spellStart"/>
      <w:r w:rsidRPr="00B62DBE">
        <w:rPr>
          <w:rFonts w:ascii="Arial" w:hAnsi="Arial" w:cs="Arial"/>
          <w:szCs w:val="20"/>
        </w:rPr>
        <w:t>tenant</w:t>
      </w:r>
      <w:proofErr w:type="spellEnd"/>
      <w:r w:rsidRPr="00B62DBE">
        <w:rPr>
          <w:rFonts w:ascii="Arial" w:hAnsi="Arial" w:cs="Arial"/>
          <w:szCs w:val="20"/>
        </w:rPr>
        <w:t>. No se incluyen contraseñas.</w:t>
      </w:r>
    </w:p>
    <w:p w14:paraId="7048303A"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606202D6" wp14:editId="2B13C2A8">
            <wp:extent cx="4097701" cy="2304288"/>
            <wp:effectExtent l="0" t="0" r="0" b="0"/>
            <wp:docPr id="9102" name="image57.png"/>
            <wp:cNvGraphicFramePr/>
            <a:graphic xmlns:a="http://schemas.openxmlformats.org/drawingml/2006/main">
              <a:graphicData uri="http://schemas.openxmlformats.org/drawingml/2006/picture">
                <pic:pic xmlns:pic="http://schemas.openxmlformats.org/drawingml/2006/picture">
                  <pic:nvPicPr>
                    <pic:cNvPr id="9102" name="image57.png"/>
                    <pic:cNvPicPr preferRelativeResize="0"/>
                  </pic:nvPicPr>
                  <pic:blipFill>
                    <a:blip r:embed="rId33"/>
                    <a:srcRect/>
                    <a:stretch>
                      <a:fillRect/>
                    </a:stretch>
                  </pic:blipFill>
                  <pic:spPr>
                    <a:xfrm>
                      <a:off x="0" y="0"/>
                      <a:ext cx="4097701" cy="2304288"/>
                    </a:xfrm>
                    <a:prstGeom prst="rect">
                      <a:avLst/>
                    </a:prstGeom>
                    <a:ln/>
                  </pic:spPr>
                </pic:pic>
              </a:graphicData>
            </a:graphic>
          </wp:inline>
        </w:drawing>
      </w:r>
    </w:p>
    <w:p w14:paraId="1C6F12D0"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4.11 — Usuarios de demostración en Entra ID.</w:t>
      </w:r>
    </w:p>
    <w:p w14:paraId="6C318535" w14:textId="77777777" w:rsidR="006D0CEB" w:rsidRPr="00B62DBE" w:rsidRDefault="00000000">
      <w:pPr>
        <w:pStyle w:val="Heading3"/>
        <w:rPr>
          <w:rFonts w:ascii="Arial" w:hAnsi="Arial" w:cs="Arial"/>
          <w:sz w:val="22"/>
          <w:szCs w:val="20"/>
        </w:rPr>
      </w:pPr>
      <w:r w:rsidRPr="00B62DBE">
        <w:rPr>
          <w:rFonts w:ascii="Arial" w:hAnsi="Arial" w:cs="Arial"/>
          <w:szCs w:val="24"/>
        </w:rPr>
        <w:t>Figura 4.12</w:t>
      </w:r>
    </w:p>
    <w:p w14:paraId="42D045AE" w14:textId="77777777" w:rsidR="006D0CEB" w:rsidRPr="00B62DBE" w:rsidRDefault="00000000" w:rsidP="00172462">
      <w:pPr>
        <w:keepNext/>
        <w:keepLines/>
        <w:jc w:val="both"/>
        <w:rPr>
          <w:rFonts w:ascii="Arial" w:hAnsi="Arial" w:cs="Arial"/>
          <w:szCs w:val="20"/>
        </w:rPr>
      </w:pPr>
      <w:r w:rsidRPr="00B62DBE">
        <w:rPr>
          <w:rFonts w:ascii="Arial" w:hAnsi="Arial" w:cs="Arial"/>
          <w:b/>
          <w:bCs/>
        </w:rPr>
        <w:t>Asignación de rol a un usuario</w:t>
      </w:r>
    </w:p>
    <w:p w14:paraId="4B0DEEC4"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Asignación del rol Cliente —y lo mismo para Operador y Administrador— sobre api-</w:t>
      </w:r>
      <w:proofErr w:type="spellStart"/>
      <w:r w:rsidRPr="00B62DBE">
        <w:rPr>
          <w:rFonts w:ascii="Arial" w:hAnsi="Arial" w:cs="Arial"/>
          <w:szCs w:val="20"/>
        </w:rPr>
        <w:t>cloud</w:t>
      </w:r>
      <w:proofErr w:type="spellEnd"/>
      <w:r w:rsidRPr="00B62DBE">
        <w:rPr>
          <w:rFonts w:ascii="Arial" w:hAnsi="Arial" w:cs="Arial"/>
          <w:szCs w:val="20"/>
        </w:rPr>
        <w:t xml:space="preserve">-native, para que el JWT lleve el </w:t>
      </w:r>
      <w:proofErr w:type="spellStart"/>
      <w:r w:rsidRPr="00B62DBE">
        <w:rPr>
          <w:rFonts w:ascii="Arial" w:hAnsi="Arial" w:cs="Arial"/>
          <w:szCs w:val="20"/>
        </w:rPr>
        <w:t>claim</w:t>
      </w:r>
      <w:proofErr w:type="spellEnd"/>
      <w:r w:rsidRPr="00B62DBE">
        <w:rPr>
          <w:rFonts w:ascii="Arial" w:hAnsi="Arial" w:cs="Arial"/>
          <w:szCs w:val="20"/>
        </w:rPr>
        <w:t xml:space="preserve"> roles.</w:t>
      </w:r>
    </w:p>
    <w:p w14:paraId="708DA4C6"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606202D6" wp14:editId="2B13C2A8">
            <wp:extent cx="4097701" cy="2304288"/>
            <wp:effectExtent l="0" t="0" r="0" b="0"/>
            <wp:docPr id="9103" name="image58.png"/>
            <wp:cNvGraphicFramePr/>
            <a:graphic xmlns:a="http://schemas.openxmlformats.org/drawingml/2006/main">
              <a:graphicData uri="http://schemas.openxmlformats.org/drawingml/2006/picture">
                <pic:pic xmlns:pic="http://schemas.openxmlformats.org/drawingml/2006/picture">
                  <pic:nvPicPr>
                    <pic:cNvPr id="9103" name="image58.png"/>
                    <pic:cNvPicPr preferRelativeResize="0"/>
                  </pic:nvPicPr>
                  <pic:blipFill>
                    <a:blip r:embed="rId34"/>
                    <a:srcRect/>
                    <a:stretch>
                      <a:fillRect/>
                    </a:stretch>
                  </pic:blipFill>
                  <pic:spPr>
                    <a:xfrm>
                      <a:off x="0" y="0"/>
                      <a:ext cx="4097701" cy="2304288"/>
                    </a:xfrm>
                    <a:prstGeom prst="rect">
                      <a:avLst/>
                    </a:prstGeom>
                    <a:ln/>
                  </pic:spPr>
                </pic:pic>
              </a:graphicData>
            </a:graphic>
          </wp:inline>
        </w:drawing>
      </w:r>
    </w:p>
    <w:p w14:paraId="04F73C64"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4.12 — Asignación de rol a un usuario.</w:t>
      </w:r>
    </w:p>
    <w:p w14:paraId="1BD47091" w14:textId="77777777" w:rsidR="006D0CEB" w:rsidRPr="00B62DBE" w:rsidRDefault="00000000">
      <w:pPr>
        <w:pStyle w:val="Heading3"/>
        <w:rPr>
          <w:rFonts w:ascii="Arial" w:hAnsi="Arial" w:cs="Arial"/>
          <w:sz w:val="22"/>
          <w:szCs w:val="20"/>
        </w:rPr>
      </w:pPr>
      <w:r w:rsidRPr="00B62DBE">
        <w:rPr>
          <w:rFonts w:ascii="Arial" w:hAnsi="Arial" w:cs="Arial"/>
          <w:szCs w:val="24"/>
        </w:rPr>
        <w:lastRenderedPageBreak/>
        <w:t>Figura 4.13</w:t>
      </w:r>
    </w:p>
    <w:p w14:paraId="3FEF32E8" w14:textId="77777777" w:rsidR="006D0CEB" w:rsidRPr="00B62DBE" w:rsidRDefault="00000000" w:rsidP="00172462">
      <w:pPr>
        <w:keepNext/>
        <w:keepLines/>
        <w:jc w:val="both"/>
        <w:rPr>
          <w:rFonts w:ascii="Arial" w:hAnsi="Arial" w:cs="Arial"/>
          <w:szCs w:val="20"/>
        </w:rPr>
      </w:pPr>
      <w:r w:rsidRPr="00B62DBE">
        <w:rPr>
          <w:rFonts w:ascii="Arial" w:hAnsi="Arial" w:cs="Arial"/>
          <w:b/>
          <w:bCs/>
        </w:rPr>
        <w:t>Usuarios con rol asignado</w:t>
      </w:r>
    </w:p>
    <w:p w14:paraId="5680CC04"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 xml:space="preserve">Administrador </w:t>
      </w:r>
      <w:proofErr w:type="spellStart"/>
      <w:r w:rsidRPr="00B62DBE">
        <w:rPr>
          <w:rFonts w:ascii="Arial" w:hAnsi="Arial" w:cs="Arial"/>
          <w:szCs w:val="20"/>
        </w:rPr>
        <w:t>MesaTech</w:t>
      </w:r>
      <w:proofErr w:type="spellEnd"/>
      <w:r w:rsidRPr="00B62DBE">
        <w:rPr>
          <w:rFonts w:ascii="Arial" w:hAnsi="Arial" w:cs="Arial"/>
          <w:szCs w:val="20"/>
        </w:rPr>
        <w:t xml:space="preserve"> → Administrador; Cliente </w:t>
      </w:r>
      <w:proofErr w:type="spellStart"/>
      <w:r w:rsidRPr="00B62DBE">
        <w:rPr>
          <w:rFonts w:ascii="Arial" w:hAnsi="Arial" w:cs="Arial"/>
          <w:szCs w:val="20"/>
        </w:rPr>
        <w:t>MesaTech</w:t>
      </w:r>
      <w:proofErr w:type="spellEnd"/>
      <w:r w:rsidRPr="00B62DBE">
        <w:rPr>
          <w:rFonts w:ascii="Arial" w:hAnsi="Arial" w:cs="Arial"/>
          <w:szCs w:val="20"/>
        </w:rPr>
        <w:t xml:space="preserve"> → Cliente; Operador </w:t>
      </w:r>
      <w:proofErr w:type="spellStart"/>
      <w:r w:rsidRPr="00B62DBE">
        <w:rPr>
          <w:rFonts w:ascii="Arial" w:hAnsi="Arial" w:cs="Arial"/>
          <w:szCs w:val="20"/>
        </w:rPr>
        <w:t>MesaTech</w:t>
      </w:r>
      <w:proofErr w:type="spellEnd"/>
      <w:r w:rsidRPr="00B62DBE">
        <w:rPr>
          <w:rFonts w:ascii="Arial" w:hAnsi="Arial" w:cs="Arial"/>
          <w:szCs w:val="20"/>
        </w:rPr>
        <w:t xml:space="preserve"> → Operador. Con eso cambian las pantallas y aparecen los 403 cuando el rol no alcanza.</w:t>
      </w:r>
    </w:p>
    <w:p w14:paraId="261F9836"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606202D6" wp14:editId="2B13C2A8">
            <wp:extent cx="4097701" cy="2304288"/>
            <wp:effectExtent l="0" t="0" r="0" b="0"/>
            <wp:docPr id="9104" name="image59.png"/>
            <wp:cNvGraphicFramePr/>
            <a:graphic xmlns:a="http://schemas.openxmlformats.org/drawingml/2006/main">
              <a:graphicData uri="http://schemas.openxmlformats.org/drawingml/2006/picture">
                <pic:pic xmlns:pic="http://schemas.openxmlformats.org/drawingml/2006/picture">
                  <pic:nvPicPr>
                    <pic:cNvPr id="9104" name="image59.png"/>
                    <pic:cNvPicPr preferRelativeResize="0"/>
                  </pic:nvPicPr>
                  <pic:blipFill>
                    <a:blip r:embed="rId35"/>
                    <a:srcRect/>
                    <a:stretch>
                      <a:fillRect/>
                    </a:stretch>
                  </pic:blipFill>
                  <pic:spPr>
                    <a:xfrm>
                      <a:off x="0" y="0"/>
                      <a:ext cx="4097701" cy="2304288"/>
                    </a:xfrm>
                    <a:prstGeom prst="rect">
                      <a:avLst/>
                    </a:prstGeom>
                    <a:ln/>
                  </pic:spPr>
                </pic:pic>
              </a:graphicData>
            </a:graphic>
          </wp:inline>
        </w:drawing>
      </w:r>
    </w:p>
    <w:p w14:paraId="251F1288"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4.13 — Usuarios con rol asignado.</w:t>
      </w:r>
    </w:p>
    <w:p w14:paraId="25391D68" w14:textId="77777777" w:rsidR="006D0CEB" w:rsidRPr="00B62DBE" w:rsidRDefault="00000000">
      <w:pPr>
        <w:pStyle w:val="Heading1"/>
        <w:rPr>
          <w:rFonts w:ascii="Arial" w:hAnsi="Arial" w:cs="Arial"/>
          <w:sz w:val="28"/>
          <w:szCs w:val="24"/>
        </w:rPr>
      </w:pPr>
      <w:r w:rsidRPr="00B62DBE">
        <w:rPr>
          <w:rFonts w:ascii="Arial" w:hAnsi="Arial" w:cs="Arial"/>
          <w:sz w:val="28"/>
        </w:rPr>
        <w:t xml:space="preserve">5. API Gateway y </w:t>
      </w:r>
      <w:proofErr w:type="spellStart"/>
      <w:r w:rsidRPr="00B62DBE">
        <w:rPr>
          <w:rFonts w:ascii="Arial" w:hAnsi="Arial" w:cs="Arial"/>
          <w:sz w:val="28"/>
        </w:rPr>
        <w:t>versionamiento</w:t>
      </w:r>
      <w:proofErr w:type="spellEnd"/>
      <w:r w:rsidRPr="00B62DBE">
        <w:rPr>
          <w:rFonts w:ascii="Arial" w:hAnsi="Arial" w:cs="Arial"/>
          <w:sz w:val="28"/>
        </w:rPr>
        <w:t xml:space="preserve"> v1 / v2</w:t>
      </w:r>
    </w:p>
    <w:p w14:paraId="1B29DF4C" w14:textId="77777777" w:rsidR="006D0CEB" w:rsidRPr="00B62DBE" w:rsidRDefault="00000000" w:rsidP="00172462">
      <w:pPr>
        <w:jc w:val="both"/>
        <w:rPr>
          <w:rFonts w:ascii="Arial" w:hAnsi="Arial" w:cs="Arial"/>
          <w:szCs w:val="20"/>
        </w:rPr>
      </w:pPr>
      <w:r w:rsidRPr="00B62DBE">
        <w:rPr>
          <w:rFonts w:ascii="Arial" w:hAnsi="Arial" w:cs="Arial"/>
          <w:szCs w:val="20"/>
        </w:rPr>
        <w:t xml:space="preserve">Alta de </w:t>
      </w:r>
      <w:proofErr w:type="gramStart"/>
      <w:r w:rsidRPr="00B62DBE">
        <w:rPr>
          <w:rFonts w:ascii="Arial" w:hAnsi="Arial" w:cs="Arial"/>
          <w:szCs w:val="20"/>
        </w:rPr>
        <w:t>ticket</w:t>
      </w:r>
      <w:proofErr w:type="gramEnd"/>
      <w:r w:rsidRPr="00B62DBE">
        <w:rPr>
          <w:rFonts w:ascii="Arial" w:hAnsi="Arial" w:cs="Arial"/>
          <w:szCs w:val="20"/>
        </w:rPr>
        <w:t xml:space="preserve">, listados, cambio de estado y catálogo salen por el mismo host </w:t>
      </w:r>
      <w:proofErr w:type="spellStart"/>
      <w:r w:rsidRPr="00B62DBE">
        <w:rPr>
          <w:rFonts w:ascii="Arial" w:hAnsi="Arial" w:cs="Arial"/>
          <w:szCs w:val="20"/>
        </w:rPr>
        <w:t>execute</w:t>
      </w:r>
      <w:proofErr w:type="spellEnd"/>
      <w:r w:rsidRPr="00B62DBE">
        <w:rPr>
          <w:rFonts w:ascii="Arial" w:hAnsi="Arial" w:cs="Arial"/>
          <w:szCs w:val="20"/>
        </w:rPr>
        <w:t xml:space="preserve">-api. Ahí viven CORS y el JWT </w:t>
      </w:r>
      <w:proofErr w:type="spellStart"/>
      <w:r w:rsidRPr="00B62DBE">
        <w:rPr>
          <w:rFonts w:ascii="Arial" w:hAnsi="Arial" w:cs="Arial"/>
          <w:szCs w:val="20"/>
        </w:rPr>
        <w:t>Authorizer</w:t>
      </w:r>
      <w:proofErr w:type="spellEnd"/>
      <w:r w:rsidRPr="00B62DBE">
        <w:rPr>
          <w:rFonts w:ascii="Arial" w:hAnsi="Arial" w:cs="Arial"/>
          <w:szCs w:val="20"/>
        </w:rPr>
        <w:t xml:space="preserve">. El </w:t>
      </w:r>
      <w:proofErr w:type="spellStart"/>
      <w:r w:rsidRPr="00B62DBE">
        <w:rPr>
          <w:rFonts w:ascii="Arial" w:hAnsi="Arial" w:cs="Arial"/>
          <w:szCs w:val="20"/>
        </w:rPr>
        <w:t>Invoke</w:t>
      </w:r>
      <w:proofErr w:type="spellEnd"/>
      <w:r w:rsidRPr="00B62DBE">
        <w:rPr>
          <w:rFonts w:ascii="Arial" w:hAnsi="Arial" w:cs="Arial"/>
          <w:szCs w:val="20"/>
        </w:rPr>
        <w:t xml:space="preserve"> URL que usa </w:t>
      </w:r>
      <w:proofErr w:type="spellStart"/>
      <w:r w:rsidRPr="00B62DBE">
        <w:rPr>
          <w:rFonts w:ascii="Arial" w:hAnsi="Arial" w:cs="Arial"/>
          <w:szCs w:val="20"/>
        </w:rPr>
        <w:t>React</w:t>
      </w:r>
      <w:proofErr w:type="spellEnd"/>
      <w:r w:rsidRPr="00B62DBE">
        <w:rPr>
          <w:rFonts w:ascii="Arial" w:hAnsi="Arial" w:cs="Arial"/>
          <w:szCs w:val="20"/>
        </w:rPr>
        <w:t xml:space="preserve"> es https://7gqw4633sg.execute-api.us-east-1.amazonaws.com.</w:t>
      </w:r>
    </w:p>
    <w:p w14:paraId="26FF55AC" w14:textId="77777777" w:rsidR="006D0CEB" w:rsidRPr="00B62DBE" w:rsidRDefault="00000000" w:rsidP="00172462">
      <w:pPr>
        <w:jc w:val="both"/>
        <w:rPr>
          <w:rFonts w:ascii="Arial" w:hAnsi="Arial" w:cs="Arial"/>
          <w:szCs w:val="20"/>
        </w:rPr>
      </w:pPr>
      <w:r w:rsidRPr="00B62DBE">
        <w:rPr>
          <w:rFonts w:ascii="Arial" w:hAnsi="Arial" w:cs="Arial"/>
          <w:szCs w:val="20"/>
        </w:rPr>
        <w:t>Las rutas /v1/solicitudes*, /v1/catalogo*, /v2/solicitudes/</w:t>
      </w:r>
      <w:proofErr w:type="spellStart"/>
      <w:r w:rsidRPr="00B62DBE">
        <w:rPr>
          <w:rFonts w:ascii="Arial" w:hAnsi="Arial" w:cs="Arial"/>
          <w:szCs w:val="20"/>
        </w:rPr>
        <w:t>mias</w:t>
      </w:r>
      <w:proofErr w:type="spellEnd"/>
      <w:r w:rsidRPr="00B62DBE">
        <w:rPr>
          <w:rFonts w:ascii="Arial" w:hAnsi="Arial" w:cs="Arial"/>
          <w:szCs w:val="20"/>
        </w:rPr>
        <w:t xml:space="preserve"> y /api/usuario salen del Gateway hacia el BFF por HTTP. El JWT </w:t>
      </w:r>
      <w:proofErr w:type="spellStart"/>
      <w:r w:rsidRPr="00B62DBE">
        <w:rPr>
          <w:rFonts w:ascii="Arial" w:hAnsi="Arial" w:cs="Arial"/>
          <w:szCs w:val="20"/>
        </w:rPr>
        <w:t>Authorizer</w:t>
      </w:r>
      <w:proofErr w:type="spellEnd"/>
      <w:r w:rsidRPr="00B62DBE">
        <w:rPr>
          <w:rFonts w:ascii="Arial" w:hAnsi="Arial" w:cs="Arial"/>
          <w:szCs w:val="20"/>
        </w:rPr>
        <w:t xml:space="preserve"> mira </w:t>
      </w:r>
      <w:proofErr w:type="spellStart"/>
      <w:r w:rsidRPr="00B62DBE">
        <w:rPr>
          <w:rFonts w:ascii="Arial" w:hAnsi="Arial" w:cs="Arial"/>
          <w:szCs w:val="20"/>
        </w:rPr>
        <w:t>issuer</w:t>
      </w:r>
      <w:proofErr w:type="spellEnd"/>
      <w:r w:rsidRPr="00B62DBE">
        <w:rPr>
          <w:rFonts w:ascii="Arial" w:hAnsi="Arial" w:cs="Arial"/>
          <w:szCs w:val="20"/>
        </w:rPr>
        <w:t xml:space="preserve"> y </w:t>
      </w:r>
      <w:proofErr w:type="spellStart"/>
      <w:r w:rsidRPr="00B62DBE">
        <w:rPr>
          <w:rFonts w:ascii="Arial" w:hAnsi="Arial" w:cs="Arial"/>
          <w:szCs w:val="20"/>
        </w:rPr>
        <w:t>audience</w:t>
      </w:r>
      <w:proofErr w:type="spellEnd"/>
      <w:r w:rsidRPr="00B62DBE">
        <w:rPr>
          <w:rFonts w:ascii="Arial" w:hAnsi="Arial" w:cs="Arial"/>
          <w:szCs w:val="20"/>
        </w:rPr>
        <w:t xml:space="preserve"> de Entra antes de reenviar. Si no hay token, la petición no alcanza a preguntar por </w:t>
      </w:r>
      <w:proofErr w:type="gramStart"/>
      <w:r w:rsidRPr="00B62DBE">
        <w:rPr>
          <w:rFonts w:ascii="Arial" w:hAnsi="Arial" w:cs="Arial"/>
          <w:szCs w:val="20"/>
        </w:rPr>
        <w:t>tickets</w:t>
      </w:r>
      <w:proofErr w:type="gramEnd"/>
      <w:r w:rsidRPr="00B62DBE">
        <w:rPr>
          <w:rFonts w:ascii="Arial" w:hAnsi="Arial" w:cs="Arial"/>
          <w:szCs w:val="20"/>
        </w:rPr>
        <w:t>.</w:t>
      </w:r>
    </w:p>
    <w:p w14:paraId="2C866A2C" w14:textId="77777777" w:rsidR="006D0CEB" w:rsidRPr="00B62DBE" w:rsidRDefault="00000000" w:rsidP="00172462">
      <w:pPr>
        <w:jc w:val="both"/>
        <w:rPr>
          <w:rFonts w:ascii="Arial" w:hAnsi="Arial" w:cs="Arial"/>
          <w:szCs w:val="20"/>
        </w:rPr>
      </w:pPr>
      <w:r w:rsidRPr="00B62DBE">
        <w:rPr>
          <w:rFonts w:ascii="Arial" w:hAnsi="Arial" w:cs="Arial"/>
          <w:szCs w:val="20"/>
        </w:rPr>
        <w:t xml:space="preserve">CORS deja pasar </w:t>
      </w:r>
      <w:proofErr w:type="spellStart"/>
      <w:r w:rsidRPr="00B62DBE">
        <w:rPr>
          <w:rFonts w:ascii="Arial" w:hAnsi="Arial" w:cs="Arial"/>
          <w:szCs w:val="20"/>
        </w:rPr>
        <w:t>Authorization</w:t>
      </w:r>
      <w:proofErr w:type="spellEnd"/>
      <w:r w:rsidRPr="00B62DBE">
        <w:rPr>
          <w:rFonts w:ascii="Arial" w:hAnsi="Arial" w:cs="Arial"/>
          <w:szCs w:val="20"/>
        </w:rPr>
        <w:t xml:space="preserve"> y los métodos que usa </w:t>
      </w:r>
      <w:proofErr w:type="spellStart"/>
      <w:r w:rsidRPr="00B62DBE">
        <w:rPr>
          <w:rFonts w:ascii="Arial" w:hAnsi="Arial" w:cs="Arial"/>
          <w:szCs w:val="20"/>
        </w:rPr>
        <w:t>React</w:t>
      </w:r>
      <w:proofErr w:type="spellEnd"/>
      <w:r w:rsidRPr="00B62DBE">
        <w:rPr>
          <w:rFonts w:ascii="Arial" w:hAnsi="Arial" w:cs="Arial"/>
          <w:szCs w:val="20"/>
        </w:rPr>
        <w:t>: POST, GET, PATCH, PUT y DELETE. Las pruebas 401 —sin token y con token inválido— muestran que AWS corta ahí, antes de que la petición llegue al BFF.</w:t>
      </w:r>
    </w:p>
    <w:p w14:paraId="4A22CB91" w14:textId="77777777" w:rsidR="006D0CEB" w:rsidRPr="00B62DBE" w:rsidRDefault="00000000">
      <w:pPr>
        <w:pStyle w:val="Heading3"/>
        <w:rPr>
          <w:rFonts w:ascii="Arial" w:hAnsi="Arial" w:cs="Arial"/>
          <w:sz w:val="22"/>
          <w:szCs w:val="20"/>
          <w:lang w:val="en-US"/>
        </w:rPr>
      </w:pPr>
      <w:proofErr w:type="spellStart"/>
      <w:r w:rsidRPr="00B62DBE">
        <w:rPr>
          <w:rFonts w:ascii="Arial" w:hAnsi="Arial" w:cs="Arial"/>
          <w:szCs w:val="24"/>
          <w:lang w:val="en-US"/>
        </w:rPr>
        <w:lastRenderedPageBreak/>
        <w:t>Figura</w:t>
      </w:r>
      <w:proofErr w:type="spellEnd"/>
      <w:r w:rsidRPr="00B62DBE">
        <w:rPr>
          <w:rFonts w:ascii="Arial" w:hAnsi="Arial" w:cs="Arial"/>
          <w:szCs w:val="24"/>
          <w:lang w:val="en-US"/>
        </w:rPr>
        <w:t xml:space="preserve"> 5.1</w:t>
      </w:r>
    </w:p>
    <w:p w14:paraId="33E85371" w14:textId="77777777" w:rsidR="006D0CEB" w:rsidRPr="00B62DBE" w:rsidRDefault="00000000" w:rsidP="00172462">
      <w:pPr>
        <w:keepNext/>
        <w:keepLines/>
        <w:jc w:val="both"/>
        <w:rPr>
          <w:rFonts w:ascii="Arial" w:hAnsi="Arial" w:cs="Arial"/>
          <w:szCs w:val="20"/>
          <w:lang w:val="en-US"/>
        </w:rPr>
      </w:pPr>
      <w:r w:rsidRPr="00B62DBE">
        <w:rPr>
          <w:rFonts w:ascii="Arial" w:hAnsi="Arial" w:cs="Arial"/>
          <w:b/>
          <w:bCs/>
          <w:lang w:val="en-US"/>
        </w:rPr>
        <w:t xml:space="preserve">HTTP API Gateway — API </w:t>
      </w:r>
      <w:proofErr w:type="spellStart"/>
      <w:r w:rsidRPr="00B62DBE">
        <w:rPr>
          <w:rFonts w:ascii="Arial" w:hAnsi="Arial" w:cs="Arial"/>
          <w:b/>
          <w:bCs/>
          <w:lang w:val="en-US"/>
        </w:rPr>
        <w:t>creada</w:t>
      </w:r>
      <w:proofErr w:type="spellEnd"/>
      <w:r w:rsidRPr="00B62DBE">
        <w:rPr>
          <w:rFonts w:ascii="Arial" w:hAnsi="Arial" w:cs="Arial"/>
          <w:b/>
          <w:bCs/>
          <w:lang w:val="en-US"/>
        </w:rPr>
        <w:t xml:space="preserve"> e Invoke URL</w:t>
      </w:r>
    </w:p>
    <w:p w14:paraId="72D5E0C0" w14:textId="77777777" w:rsidR="006D0CEB" w:rsidRPr="00B62DBE" w:rsidRDefault="00000000" w:rsidP="00172462">
      <w:pPr>
        <w:keepNext/>
        <w:keepLines/>
        <w:jc w:val="both"/>
        <w:rPr>
          <w:rFonts w:ascii="Arial" w:hAnsi="Arial" w:cs="Arial"/>
          <w:szCs w:val="20"/>
        </w:rPr>
      </w:pPr>
      <w:r w:rsidRPr="00B62DBE">
        <w:rPr>
          <w:rFonts w:ascii="Arial" w:hAnsi="Arial" w:cs="Arial"/>
          <w:szCs w:val="20"/>
          <w:lang w:val="en-US"/>
        </w:rPr>
        <w:t xml:space="preserve">HTTP API </w:t>
      </w:r>
      <w:proofErr w:type="spellStart"/>
      <w:r w:rsidRPr="00B62DBE">
        <w:rPr>
          <w:rFonts w:ascii="Arial" w:hAnsi="Arial" w:cs="Arial"/>
          <w:szCs w:val="20"/>
          <w:lang w:val="en-US"/>
        </w:rPr>
        <w:t>MesaTech</w:t>
      </w:r>
      <w:proofErr w:type="spellEnd"/>
      <w:r w:rsidRPr="00B62DBE">
        <w:rPr>
          <w:rFonts w:ascii="Arial" w:hAnsi="Arial" w:cs="Arial"/>
          <w:szCs w:val="20"/>
          <w:lang w:val="en-US"/>
        </w:rPr>
        <w:t xml:space="preserve"> </w:t>
      </w:r>
      <w:proofErr w:type="spellStart"/>
      <w:r w:rsidRPr="00B62DBE">
        <w:rPr>
          <w:rFonts w:ascii="Arial" w:hAnsi="Arial" w:cs="Arial"/>
          <w:szCs w:val="20"/>
          <w:lang w:val="en-US"/>
        </w:rPr>
        <w:t>en</w:t>
      </w:r>
      <w:proofErr w:type="spellEnd"/>
      <w:r w:rsidRPr="00B62DBE">
        <w:rPr>
          <w:rFonts w:ascii="Arial" w:hAnsi="Arial" w:cs="Arial"/>
          <w:szCs w:val="20"/>
          <w:lang w:val="en-US"/>
        </w:rPr>
        <w:t xml:space="preserve"> us-east-1. </w:t>
      </w:r>
      <w:r w:rsidRPr="00B62DBE">
        <w:rPr>
          <w:rFonts w:ascii="Arial" w:hAnsi="Arial" w:cs="Arial"/>
          <w:szCs w:val="20"/>
        </w:rPr>
        <w:t xml:space="preserve">Este </w:t>
      </w:r>
      <w:proofErr w:type="spellStart"/>
      <w:r w:rsidRPr="00B62DBE">
        <w:rPr>
          <w:rFonts w:ascii="Arial" w:hAnsi="Arial" w:cs="Arial"/>
          <w:szCs w:val="20"/>
        </w:rPr>
        <w:t>Invoke</w:t>
      </w:r>
      <w:proofErr w:type="spellEnd"/>
      <w:r w:rsidRPr="00B62DBE">
        <w:rPr>
          <w:rFonts w:ascii="Arial" w:hAnsi="Arial" w:cs="Arial"/>
          <w:szCs w:val="20"/>
        </w:rPr>
        <w:t xml:space="preserve"> URL es el que usa el </w:t>
      </w:r>
      <w:proofErr w:type="spellStart"/>
      <w:r w:rsidRPr="00B62DBE">
        <w:rPr>
          <w:rFonts w:ascii="Arial" w:hAnsi="Arial" w:cs="Arial"/>
          <w:szCs w:val="20"/>
        </w:rPr>
        <w:t>frontend</w:t>
      </w:r>
      <w:proofErr w:type="spellEnd"/>
      <w:r w:rsidRPr="00B62DBE">
        <w:rPr>
          <w:rFonts w:ascii="Arial" w:hAnsi="Arial" w:cs="Arial"/>
          <w:szCs w:val="20"/>
        </w:rPr>
        <w:t>.</w:t>
      </w:r>
    </w:p>
    <w:p w14:paraId="121C29A0"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4C2E3DAF" wp14:editId="250138E5">
            <wp:extent cx="4709160" cy="2225476"/>
            <wp:effectExtent l="0" t="0" r="0" b="0"/>
            <wp:docPr id="5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6"/>
                    <a:srcRect/>
                    <a:stretch>
                      <a:fillRect/>
                    </a:stretch>
                  </pic:blipFill>
                  <pic:spPr>
                    <a:xfrm>
                      <a:off x="0" y="0"/>
                      <a:ext cx="4709160" cy="2225476"/>
                    </a:xfrm>
                    <a:prstGeom prst="rect">
                      <a:avLst/>
                    </a:prstGeom>
                    <a:ln/>
                  </pic:spPr>
                </pic:pic>
              </a:graphicData>
            </a:graphic>
          </wp:inline>
        </w:drawing>
      </w:r>
    </w:p>
    <w:p w14:paraId="5D75ACF9"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 xml:space="preserve">Figura 5.1 — HTTP API Gateway — API creada e </w:t>
      </w:r>
      <w:proofErr w:type="spellStart"/>
      <w:r w:rsidRPr="00B62DBE">
        <w:rPr>
          <w:rFonts w:ascii="Arial" w:hAnsi="Arial" w:cs="Arial"/>
          <w:i/>
          <w:iCs/>
          <w:color w:val="5A6568"/>
          <w:sz w:val="16"/>
          <w:szCs w:val="16"/>
        </w:rPr>
        <w:t>Invoke</w:t>
      </w:r>
      <w:proofErr w:type="spellEnd"/>
      <w:r w:rsidRPr="00B62DBE">
        <w:rPr>
          <w:rFonts w:ascii="Arial" w:hAnsi="Arial" w:cs="Arial"/>
          <w:i/>
          <w:iCs/>
          <w:color w:val="5A6568"/>
          <w:sz w:val="16"/>
          <w:szCs w:val="16"/>
        </w:rPr>
        <w:t xml:space="preserve"> URL.</w:t>
      </w:r>
    </w:p>
    <w:p w14:paraId="19DDAFFC" w14:textId="77777777" w:rsidR="006D0CEB" w:rsidRPr="00B62DBE" w:rsidRDefault="00000000">
      <w:pPr>
        <w:pStyle w:val="Heading3"/>
        <w:rPr>
          <w:rFonts w:ascii="Arial" w:hAnsi="Arial" w:cs="Arial"/>
          <w:sz w:val="22"/>
          <w:szCs w:val="20"/>
        </w:rPr>
      </w:pPr>
      <w:r w:rsidRPr="00B62DBE">
        <w:rPr>
          <w:rFonts w:ascii="Arial" w:hAnsi="Arial" w:cs="Arial"/>
          <w:szCs w:val="24"/>
        </w:rPr>
        <w:lastRenderedPageBreak/>
        <w:t>Figura 5.2</w:t>
      </w:r>
    </w:p>
    <w:p w14:paraId="68B5164F" w14:textId="77777777" w:rsidR="006D0CEB" w:rsidRPr="00B62DBE" w:rsidRDefault="00000000" w:rsidP="00172462">
      <w:pPr>
        <w:keepNext/>
        <w:keepLines/>
        <w:jc w:val="both"/>
        <w:rPr>
          <w:rFonts w:ascii="Arial" w:hAnsi="Arial" w:cs="Arial"/>
          <w:szCs w:val="20"/>
        </w:rPr>
      </w:pPr>
      <w:r w:rsidRPr="00B62DBE">
        <w:rPr>
          <w:rFonts w:ascii="Arial" w:hAnsi="Arial" w:cs="Arial"/>
          <w:b/>
          <w:bCs/>
        </w:rPr>
        <w:t>Rutas expuestas en el Gateway</w:t>
      </w:r>
    </w:p>
    <w:p w14:paraId="0625C4A5"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Rutas publicadas, las mismas que espera el BFF y que llama Axios.</w:t>
      </w:r>
    </w:p>
    <w:p w14:paraId="71F5AFA7" w14:textId="77777777" w:rsidR="006D0CEB" w:rsidRPr="00B62DBE" w:rsidRDefault="00000000" w:rsidP="00172462">
      <w:pPr>
        <w:keepNext/>
        <w:keepLines/>
        <w:jc w:val="both"/>
        <w:rPr>
          <w:rFonts w:ascii="Arial" w:hAnsi="Arial" w:cs="Arial"/>
          <w:szCs w:val="20"/>
        </w:rPr>
      </w:pPr>
      <w:r w:rsidRPr="00B62DBE">
        <w:rPr>
          <w:rFonts w:ascii="Arial" w:hAnsi="Arial" w:cs="Arial"/>
          <w:i/>
          <w:iCs/>
          <w:color w:val="2EC4B6"/>
          <w:szCs w:val="16"/>
        </w:rPr>
        <w:t>Lámina A</w:t>
      </w:r>
    </w:p>
    <w:p w14:paraId="79607EF8"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3AF06642" wp14:editId="338FCD3E">
            <wp:extent cx="4640174" cy="2304288"/>
            <wp:effectExtent l="0" t="0" r="0" b="0"/>
            <wp:docPr id="5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7"/>
                    <a:srcRect/>
                    <a:stretch>
                      <a:fillRect/>
                    </a:stretch>
                  </pic:blipFill>
                  <pic:spPr>
                    <a:xfrm>
                      <a:off x="0" y="0"/>
                      <a:ext cx="4640174" cy="2304288"/>
                    </a:xfrm>
                    <a:prstGeom prst="rect">
                      <a:avLst/>
                    </a:prstGeom>
                    <a:ln/>
                  </pic:spPr>
                </pic:pic>
              </a:graphicData>
            </a:graphic>
          </wp:inline>
        </w:drawing>
      </w:r>
    </w:p>
    <w:p w14:paraId="05F3E01E" w14:textId="77777777" w:rsidR="006D0CEB" w:rsidRPr="00B62DBE" w:rsidRDefault="00000000" w:rsidP="00172462">
      <w:pPr>
        <w:keepNext/>
        <w:keepLines/>
        <w:jc w:val="both"/>
        <w:rPr>
          <w:rFonts w:ascii="Arial" w:hAnsi="Arial" w:cs="Arial"/>
          <w:szCs w:val="20"/>
        </w:rPr>
      </w:pPr>
      <w:r w:rsidRPr="00B62DBE">
        <w:rPr>
          <w:rFonts w:ascii="Arial" w:hAnsi="Arial" w:cs="Arial"/>
          <w:i/>
          <w:iCs/>
          <w:color w:val="2EC4B6"/>
          <w:szCs w:val="16"/>
        </w:rPr>
        <w:t>Lámina B</w:t>
      </w:r>
    </w:p>
    <w:p w14:paraId="77E9814A"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2EC18024" wp14:editId="505DBCE5">
            <wp:extent cx="4709160" cy="2245525"/>
            <wp:effectExtent l="0" t="0" r="0" b="0"/>
            <wp:docPr id="5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8"/>
                    <a:srcRect/>
                    <a:stretch>
                      <a:fillRect/>
                    </a:stretch>
                  </pic:blipFill>
                  <pic:spPr>
                    <a:xfrm>
                      <a:off x="0" y="0"/>
                      <a:ext cx="4709160" cy="2245525"/>
                    </a:xfrm>
                    <a:prstGeom prst="rect">
                      <a:avLst/>
                    </a:prstGeom>
                    <a:ln/>
                  </pic:spPr>
                </pic:pic>
              </a:graphicData>
            </a:graphic>
          </wp:inline>
        </w:drawing>
      </w:r>
    </w:p>
    <w:p w14:paraId="5411DC08"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5.2 — Rutas expuestas en el Gateway.</w:t>
      </w:r>
    </w:p>
    <w:p w14:paraId="713672B8" w14:textId="77777777" w:rsidR="006D0CEB" w:rsidRPr="00B62DBE" w:rsidRDefault="00000000">
      <w:pPr>
        <w:pStyle w:val="Heading3"/>
        <w:rPr>
          <w:rFonts w:ascii="Arial" w:hAnsi="Arial" w:cs="Arial"/>
          <w:sz w:val="22"/>
          <w:szCs w:val="20"/>
        </w:rPr>
      </w:pPr>
      <w:r w:rsidRPr="00B62DBE">
        <w:rPr>
          <w:rFonts w:ascii="Arial" w:hAnsi="Arial" w:cs="Arial"/>
          <w:szCs w:val="24"/>
        </w:rPr>
        <w:lastRenderedPageBreak/>
        <w:t>Figura 5.3</w:t>
      </w:r>
    </w:p>
    <w:p w14:paraId="50DC019E" w14:textId="77777777" w:rsidR="006D0CEB" w:rsidRPr="00B62DBE" w:rsidRDefault="00000000" w:rsidP="00172462">
      <w:pPr>
        <w:keepNext/>
        <w:keepLines/>
        <w:jc w:val="both"/>
        <w:rPr>
          <w:rFonts w:ascii="Arial" w:hAnsi="Arial" w:cs="Arial"/>
          <w:szCs w:val="20"/>
        </w:rPr>
      </w:pPr>
      <w:r w:rsidRPr="00B62DBE">
        <w:rPr>
          <w:rFonts w:ascii="Arial" w:hAnsi="Arial" w:cs="Arial"/>
          <w:b/>
          <w:bCs/>
        </w:rPr>
        <w:t>Integración HTTP hacia el BFF en EC2</w:t>
      </w:r>
    </w:p>
    <w:p w14:paraId="2336DF25"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Integración HTTP hacia el BFF en el puerto 8080.</w:t>
      </w:r>
    </w:p>
    <w:p w14:paraId="0B1B52A1" w14:textId="77777777" w:rsidR="006D0CEB" w:rsidRPr="00B62DBE" w:rsidRDefault="00000000" w:rsidP="00172462">
      <w:pPr>
        <w:keepNext/>
        <w:keepLines/>
        <w:jc w:val="both"/>
        <w:rPr>
          <w:rFonts w:ascii="Arial" w:hAnsi="Arial" w:cs="Arial"/>
          <w:szCs w:val="20"/>
        </w:rPr>
      </w:pPr>
      <w:r w:rsidRPr="00B62DBE">
        <w:rPr>
          <w:rFonts w:ascii="Arial" w:hAnsi="Arial" w:cs="Arial"/>
          <w:i/>
          <w:iCs/>
          <w:color w:val="2EC4B6"/>
          <w:szCs w:val="16"/>
        </w:rPr>
        <w:t>Lámina A</w:t>
      </w:r>
    </w:p>
    <w:p w14:paraId="323DA934"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37247289" wp14:editId="0C4AC757">
            <wp:extent cx="4709160" cy="2147855"/>
            <wp:effectExtent l="0" t="0" r="0" b="0"/>
            <wp:docPr id="54"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9"/>
                    <a:srcRect/>
                    <a:stretch>
                      <a:fillRect/>
                    </a:stretch>
                  </pic:blipFill>
                  <pic:spPr>
                    <a:xfrm>
                      <a:off x="0" y="0"/>
                      <a:ext cx="4709160" cy="2147855"/>
                    </a:xfrm>
                    <a:prstGeom prst="rect">
                      <a:avLst/>
                    </a:prstGeom>
                    <a:ln/>
                  </pic:spPr>
                </pic:pic>
              </a:graphicData>
            </a:graphic>
          </wp:inline>
        </w:drawing>
      </w:r>
    </w:p>
    <w:p w14:paraId="02910B02" w14:textId="77777777" w:rsidR="006D0CEB" w:rsidRPr="00B62DBE" w:rsidRDefault="00000000" w:rsidP="00172462">
      <w:pPr>
        <w:keepNext/>
        <w:keepLines/>
        <w:jc w:val="both"/>
        <w:rPr>
          <w:rFonts w:ascii="Arial" w:hAnsi="Arial" w:cs="Arial"/>
          <w:szCs w:val="20"/>
        </w:rPr>
      </w:pPr>
      <w:r w:rsidRPr="00B62DBE">
        <w:rPr>
          <w:rFonts w:ascii="Arial" w:hAnsi="Arial" w:cs="Arial"/>
          <w:i/>
          <w:iCs/>
          <w:color w:val="2EC4B6"/>
          <w:szCs w:val="16"/>
        </w:rPr>
        <w:t>Lámina B</w:t>
      </w:r>
    </w:p>
    <w:p w14:paraId="115FFA69"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2BCE18B8" wp14:editId="1C970298">
            <wp:extent cx="4709160" cy="2142332"/>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0"/>
                    <a:srcRect/>
                    <a:stretch>
                      <a:fillRect/>
                    </a:stretch>
                  </pic:blipFill>
                  <pic:spPr>
                    <a:xfrm>
                      <a:off x="0" y="0"/>
                      <a:ext cx="4709160" cy="2142332"/>
                    </a:xfrm>
                    <a:prstGeom prst="rect">
                      <a:avLst/>
                    </a:prstGeom>
                    <a:ln/>
                  </pic:spPr>
                </pic:pic>
              </a:graphicData>
            </a:graphic>
          </wp:inline>
        </w:drawing>
      </w:r>
    </w:p>
    <w:p w14:paraId="2A1647D8"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5.3 — Integración HTTP hacia el BFF en EC2.</w:t>
      </w:r>
    </w:p>
    <w:p w14:paraId="661CB8F8" w14:textId="263E3715" w:rsidR="006D0CEB" w:rsidRPr="00B62DBE" w:rsidRDefault="00000000">
      <w:pPr>
        <w:pStyle w:val="Heading3"/>
        <w:rPr>
          <w:rFonts w:ascii="Arial" w:hAnsi="Arial" w:cs="Arial"/>
          <w:sz w:val="22"/>
          <w:szCs w:val="20"/>
          <w:lang w:val="en-US"/>
        </w:rPr>
      </w:pPr>
      <w:proofErr w:type="spellStart"/>
      <w:r w:rsidRPr="00B62DBE">
        <w:rPr>
          <w:rFonts w:ascii="Arial" w:hAnsi="Arial" w:cs="Arial"/>
          <w:szCs w:val="24"/>
          <w:lang w:val="en-US"/>
        </w:rPr>
        <w:lastRenderedPageBreak/>
        <w:t>Figura</w:t>
      </w:r>
      <w:proofErr w:type="spellEnd"/>
      <w:r w:rsidRPr="00B62DBE">
        <w:rPr>
          <w:rFonts w:ascii="Arial" w:hAnsi="Arial" w:cs="Arial"/>
          <w:szCs w:val="24"/>
          <w:lang w:val="en-US"/>
        </w:rPr>
        <w:t xml:space="preserve"> 5.4</w:t>
      </w:r>
    </w:p>
    <w:p w14:paraId="76F0DC61" w14:textId="77777777" w:rsidR="006D0CEB" w:rsidRPr="00B62DBE" w:rsidRDefault="00000000" w:rsidP="00172462">
      <w:pPr>
        <w:keepNext/>
        <w:keepLines/>
        <w:jc w:val="both"/>
        <w:rPr>
          <w:rFonts w:ascii="Arial" w:hAnsi="Arial" w:cs="Arial"/>
          <w:szCs w:val="20"/>
          <w:lang w:val="en-US"/>
        </w:rPr>
      </w:pPr>
      <w:r w:rsidRPr="00B62DBE">
        <w:rPr>
          <w:rFonts w:ascii="Arial" w:hAnsi="Arial" w:cs="Arial"/>
          <w:b/>
          <w:bCs/>
          <w:lang w:val="en-US"/>
        </w:rPr>
        <w:t>JWT Authorizer (Microsoft Entra ID)</w:t>
      </w:r>
    </w:p>
    <w:p w14:paraId="114370B9"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 xml:space="preserve">Issuer Entra v2 y </w:t>
      </w:r>
      <w:proofErr w:type="spellStart"/>
      <w:r w:rsidRPr="00B62DBE">
        <w:rPr>
          <w:rFonts w:ascii="Arial" w:hAnsi="Arial" w:cs="Arial"/>
          <w:szCs w:val="20"/>
        </w:rPr>
        <w:t>audience</w:t>
      </w:r>
      <w:proofErr w:type="spellEnd"/>
      <w:r w:rsidRPr="00B62DBE">
        <w:rPr>
          <w:rFonts w:ascii="Arial" w:hAnsi="Arial" w:cs="Arial"/>
          <w:szCs w:val="20"/>
        </w:rPr>
        <w:t xml:space="preserve"> de la API. Sin JWT la respuesta es 401.</w:t>
      </w:r>
    </w:p>
    <w:p w14:paraId="634829DE"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684B3A16" wp14:editId="315738A2">
            <wp:extent cx="2030820" cy="4160520"/>
            <wp:effectExtent l="0" t="0" r="0" b="0"/>
            <wp:docPr id="23"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1"/>
                    <a:srcRect/>
                    <a:stretch>
                      <a:fillRect/>
                    </a:stretch>
                  </pic:blipFill>
                  <pic:spPr>
                    <a:xfrm>
                      <a:off x="0" y="0"/>
                      <a:ext cx="2030820" cy="4160520"/>
                    </a:xfrm>
                    <a:prstGeom prst="rect">
                      <a:avLst/>
                    </a:prstGeom>
                    <a:ln/>
                  </pic:spPr>
                </pic:pic>
              </a:graphicData>
            </a:graphic>
          </wp:inline>
        </w:drawing>
      </w:r>
    </w:p>
    <w:p w14:paraId="627B207C" w14:textId="77777777" w:rsidR="006D0CEB" w:rsidRPr="00B62DBE" w:rsidRDefault="00000000">
      <w:pPr>
        <w:spacing w:before="40" w:after="80"/>
        <w:jc w:val="center"/>
        <w:rPr>
          <w:rFonts w:ascii="Arial" w:hAnsi="Arial" w:cs="Arial"/>
          <w:i/>
          <w:color w:val="5A6568"/>
          <w:sz w:val="16"/>
          <w:szCs w:val="16"/>
          <w:lang w:val="en-US"/>
        </w:rPr>
      </w:pPr>
      <w:proofErr w:type="spellStart"/>
      <w:r w:rsidRPr="00B62DBE">
        <w:rPr>
          <w:rFonts w:ascii="Arial" w:hAnsi="Arial" w:cs="Arial"/>
          <w:i/>
          <w:iCs/>
          <w:color w:val="5A6568"/>
          <w:sz w:val="16"/>
          <w:szCs w:val="16"/>
          <w:lang w:val="en-US"/>
        </w:rPr>
        <w:t>Figura</w:t>
      </w:r>
      <w:proofErr w:type="spellEnd"/>
      <w:r w:rsidRPr="00B62DBE">
        <w:rPr>
          <w:rFonts w:ascii="Arial" w:hAnsi="Arial" w:cs="Arial"/>
          <w:i/>
          <w:iCs/>
          <w:color w:val="5A6568"/>
          <w:sz w:val="16"/>
          <w:szCs w:val="16"/>
          <w:lang w:val="en-US"/>
        </w:rPr>
        <w:t xml:space="preserve"> 5.4 — JWT Authorizer (Microsoft Entra ID).</w:t>
      </w:r>
    </w:p>
    <w:p w14:paraId="15B23384" w14:textId="77777777" w:rsidR="006D0CEB" w:rsidRPr="00B62DBE" w:rsidRDefault="00000000">
      <w:pPr>
        <w:pStyle w:val="Heading3"/>
        <w:rPr>
          <w:rFonts w:ascii="Arial" w:hAnsi="Arial" w:cs="Arial"/>
          <w:sz w:val="22"/>
          <w:szCs w:val="20"/>
        </w:rPr>
      </w:pPr>
      <w:r w:rsidRPr="00B62DBE">
        <w:rPr>
          <w:rFonts w:ascii="Arial" w:hAnsi="Arial" w:cs="Arial"/>
          <w:szCs w:val="24"/>
        </w:rPr>
        <w:t>Figura 5.5</w:t>
      </w:r>
    </w:p>
    <w:p w14:paraId="706F068C" w14:textId="77777777" w:rsidR="006D0CEB" w:rsidRPr="00B62DBE" w:rsidRDefault="00000000" w:rsidP="00172462">
      <w:pPr>
        <w:keepNext/>
        <w:keepLines/>
        <w:jc w:val="both"/>
        <w:rPr>
          <w:rFonts w:ascii="Arial" w:hAnsi="Arial" w:cs="Arial"/>
          <w:szCs w:val="20"/>
        </w:rPr>
      </w:pPr>
      <w:r w:rsidRPr="00B62DBE">
        <w:rPr>
          <w:rFonts w:ascii="Arial" w:hAnsi="Arial" w:cs="Arial"/>
          <w:b/>
          <w:bCs/>
        </w:rPr>
        <w:t>CORS en HTTP API</w:t>
      </w:r>
    </w:p>
    <w:p w14:paraId="6E5B2084"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 xml:space="preserve">Orígenes, </w:t>
      </w:r>
      <w:proofErr w:type="spellStart"/>
      <w:r w:rsidRPr="00B62DBE">
        <w:rPr>
          <w:rFonts w:ascii="Arial" w:hAnsi="Arial" w:cs="Arial"/>
          <w:szCs w:val="20"/>
        </w:rPr>
        <w:t>headers</w:t>
      </w:r>
      <w:proofErr w:type="spellEnd"/>
      <w:r w:rsidRPr="00B62DBE">
        <w:rPr>
          <w:rFonts w:ascii="Arial" w:hAnsi="Arial" w:cs="Arial"/>
          <w:szCs w:val="20"/>
        </w:rPr>
        <w:t xml:space="preserve"> y métodos que necesita </w:t>
      </w:r>
      <w:proofErr w:type="spellStart"/>
      <w:r w:rsidRPr="00B62DBE">
        <w:rPr>
          <w:rFonts w:ascii="Arial" w:hAnsi="Arial" w:cs="Arial"/>
          <w:szCs w:val="20"/>
        </w:rPr>
        <w:t>React</w:t>
      </w:r>
      <w:proofErr w:type="spellEnd"/>
      <w:r w:rsidRPr="00B62DBE">
        <w:rPr>
          <w:rFonts w:ascii="Arial" w:hAnsi="Arial" w:cs="Arial"/>
          <w:szCs w:val="20"/>
        </w:rPr>
        <w:t>.</w:t>
      </w:r>
    </w:p>
    <w:p w14:paraId="38FB6B4E"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0D641EC3" wp14:editId="54FCE1AD">
            <wp:extent cx="4709160" cy="2223906"/>
            <wp:effectExtent l="0" t="0" r="0" b="0"/>
            <wp:docPr id="2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2"/>
                    <a:srcRect/>
                    <a:stretch>
                      <a:fillRect/>
                    </a:stretch>
                  </pic:blipFill>
                  <pic:spPr>
                    <a:xfrm>
                      <a:off x="0" y="0"/>
                      <a:ext cx="4709160" cy="2223906"/>
                    </a:xfrm>
                    <a:prstGeom prst="rect">
                      <a:avLst/>
                    </a:prstGeom>
                    <a:ln/>
                  </pic:spPr>
                </pic:pic>
              </a:graphicData>
            </a:graphic>
          </wp:inline>
        </w:drawing>
      </w:r>
    </w:p>
    <w:p w14:paraId="205052D9"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5.5 — CORS en HTTP API.</w:t>
      </w:r>
    </w:p>
    <w:p w14:paraId="3F2C150E" w14:textId="3F3DCA89" w:rsidR="006D0CEB" w:rsidRPr="00B62DBE" w:rsidRDefault="00000000">
      <w:pPr>
        <w:pStyle w:val="Heading3"/>
        <w:rPr>
          <w:rFonts w:ascii="Arial" w:hAnsi="Arial" w:cs="Arial"/>
          <w:sz w:val="22"/>
          <w:szCs w:val="20"/>
        </w:rPr>
      </w:pPr>
      <w:r w:rsidRPr="00B62DBE">
        <w:rPr>
          <w:rFonts w:ascii="Arial" w:hAnsi="Arial" w:cs="Arial"/>
          <w:szCs w:val="24"/>
        </w:rPr>
        <w:lastRenderedPageBreak/>
        <w:t>Figura 5.6</w:t>
      </w:r>
    </w:p>
    <w:p w14:paraId="1930937A" w14:textId="77777777" w:rsidR="006D0CEB" w:rsidRPr="00B62DBE" w:rsidRDefault="00000000" w:rsidP="00172462">
      <w:pPr>
        <w:keepNext/>
        <w:keepLines/>
        <w:jc w:val="both"/>
        <w:rPr>
          <w:rFonts w:ascii="Arial" w:hAnsi="Arial" w:cs="Arial"/>
          <w:szCs w:val="20"/>
        </w:rPr>
      </w:pPr>
      <w:r w:rsidRPr="00B62DBE">
        <w:rPr>
          <w:rFonts w:ascii="Arial" w:hAnsi="Arial" w:cs="Arial"/>
          <w:b/>
          <w:bCs/>
        </w:rPr>
        <w:t>Gateway rechaza petición sin JWT (401)</w:t>
      </w:r>
    </w:p>
    <w:p w14:paraId="77967D8B" w14:textId="77777777" w:rsidR="006D0CEB" w:rsidRPr="00B62DBE" w:rsidRDefault="00000000" w:rsidP="00172462">
      <w:pPr>
        <w:keepNext/>
        <w:keepLines/>
        <w:jc w:val="both"/>
        <w:rPr>
          <w:rFonts w:ascii="Arial" w:hAnsi="Arial" w:cs="Arial"/>
          <w:szCs w:val="20"/>
          <w:lang w:val="en-US"/>
        </w:rPr>
      </w:pPr>
      <w:r w:rsidRPr="00B62DBE">
        <w:rPr>
          <w:rFonts w:ascii="Arial" w:hAnsi="Arial" w:cs="Arial"/>
          <w:szCs w:val="20"/>
          <w:lang w:val="en-US"/>
        </w:rPr>
        <w:t xml:space="preserve">GET sin header Authorization: el Gateway </w:t>
      </w:r>
      <w:proofErr w:type="spellStart"/>
      <w:r w:rsidRPr="00B62DBE">
        <w:rPr>
          <w:rFonts w:ascii="Arial" w:hAnsi="Arial" w:cs="Arial"/>
          <w:szCs w:val="20"/>
          <w:lang w:val="en-US"/>
        </w:rPr>
        <w:t>responde</w:t>
      </w:r>
      <w:proofErr w:type="spellEnd"/>
      <w:r w:rsidRPr="00B62DBE">
        <w:rPr>
          <w:rFonts w:ascii="Arial" w:hAnsi="Arial" w:cs="Arial"/>
          <w:szCs w:val="20"/>
          <w:lang w:val="en-US"/>
        </w:rPr>
        <w:t xml:space="preserve"> 401.</w:t>
      </w:r>
    </w:p>
    <w:p w14:paraId="635B2F9C"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046A8497" wp14:editId="056D4710">
            <wp:extent cx="4699655" cy="2304288"/>
            <wp:effectExtent l="0" t="0" r="0" b="0"/>
            <wp:docPr id="2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3"/>
                    <a:srcRect/>
                    <a:stretch>
                      <a:fillRect/>
                    </a:stretch>
                  </pic:blipFill>
                  <pic:spPr>
                    <a:xfrm>
                      <a:off x="0" y="0"/>
                      <a:ext cx="4699655" cy="2304288"/>
                    </a:xfrm>
                    <a:prstGeom prst="rect">
                      <a:avLst/>
                    </a:prstGeom>
                    <a:ln/>
                  </pic:spPr>
                </pic:pic>
              </a:graphicData>
            </a:graphic>
          </wp:inline>
        </w:drawing>
      </w:r>
    </w:p>
    <w:p w14:paraId="3C3E6617"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5.6 — Gateway rechaza petición sin JWT (401).</w:t>
      </w:r>
    </w:p>
    <w:p w14:paraId="70B2D9AA" w14:textId="7F789427" w:rsidR="006D0CEB" w:rsidRPr="00B62DBE" w:rsidRDefault="00000000">
      <w:pPr>
        <w:pStyle w:val="Heading3"/>
        <w:rPr>
          <w:rFonts w:ascii="Arial" w:hAnsi="Arial" w:cs="Arial"/>
          <w:sz w:val="22"/>
          <w:szCs w:val="20"/>
        </w:rPr>
      </w:pPr>
      <w:r w:rsidRPr="00B62DBE">
        <w:rPr>
          <w:rFonts w:ascii="Arial" w:hAnsi="Arial" w:cs="Arial"/>
          <w:szCs w:val="24"/>
        </w:rPr>
        <w:t>Figura 5.7</w:t>
      </w:r>
    </w:p>
    <w:p w14:paraId="18553CAE" w14:textId="77777777" w:rsidR="006D0CEB" w:rsidRPr="00B62DBE" w:rsidRDefault="00000000" w:rsidP="00172462">
      <w:pPr>
        <w:keepNext/>
        <w:keepLines/>
        <w:jc w:val="both"/>
        <w:rPr>
          <w:rFonts w:ascii="Arial" w:hAnsi="Arial" w:cs="Arial"/>
          <w:szCs w:val="20"/>
        </w:rPr>
      </w:pPr>
      <w:r w:rsidRPr="00B62DBE">
        <w:rPr>
          <w:rFonts w:ascii="Arial" w:hAnsi="Arial" w:cs="Arial"/>
          <w:b/>
          <w:bCs/>
        </w:rPr>
        <w:t>Gateway rechaza JWT inválido (401)</w:t>
      </w:r>
    </w:p>
    <w:p w14:paraId="1905A4AC"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Bearer inválido: el Gateway responde 401.</w:t>
      </w:r>
    </w:p>
    <w:p w14:paraId="088B1C93"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4C4BD8C0" wp14:editId="14C71079">
            <wp:extent cx="4699655" cy="2304288"/>
            <wp:effectExtent l="0" t="0" r="0" b="0"/>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3"/>
                    <a:srcRect/>
                    <a:stretch>
                      <a:fillRect/>
                    </a:stretch>
                  </pic:blipFill>
                  <pic:spPr>
                    <a:xfrm>
                      <a:off x="0" y="0"/>
                      <a:ext cx="4699655" cy="2304288"/>
                    </a:xfrm>
                    <a:prstGeom prst="rect">
                      <a:avLst/>
                    </a:prstGeom>
                    <a:ln/>
                  </pic:spPr>
                </pic:pic>
              </a:graphicData>
            </a:graphic>
          </wp:inline>
        </w:drawing>
      </w:r>
    </w:p>
    <w:p w14:paraId="5BD3EED2"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5.7 — Gateway rechaza JWT inválido (401).</w:t>
      </w:r>
    </w:p>
    <w:p w14:paraId="62BCBB90" w14:textId="77777777" w:rsidR="006D0CEB" w:rsidRPr="00B62DBE" w:rsidRDefault="00000000">
      <w:pPr>
        <w:pStyle w:val="Heading3"/>
        <w:rPr>
          <w:rFonts w:ascii="Arial" w:hAnsi="Arial" w:cs="Arial"/>
          <w:sz w:val="22"/>
          <w:szCs w:val="20"/>
        </w:rPr>
      </w:pPr>
      <w:r w:rsidRPr="00B62DBE">
        <w:rPr>
          <w:rFonts w:ascii="Arial" w:hAnsi="Arial" w:cs="Arial"/>
          <w:szCs w:val="24"/>
        </w:rPr>
        <w:lastRenderedPageBreak/>
        <w:t>Figura 5.8</w:t>
      </w:r>
    </w:p>
    <w:p w14:paraId="7D74605F" w14:textId="77777777" w:rsidR="006D0CEB" w:rsidRPr="00B62DBE" w:rsidRDefault="00000000" w:rsidP="00172462">
      <w:pPr>
        <w:keepNext/>
        <w:keepLines/>
        <w:jc w:val="both"/>
        <w:rPr>
          <w:rFonts w:ascii="Arial" w:hAnsi="Arial" w:cs="Arial"/>
          <w:szCs w:val="20"/>
        </w:rPr>
      </w:pPr>
      <w:r w:rsidRPr="00B62DBE">
        <w:rPr>
          <w:rFonts w:ascii="Arial" w:hAnsi="Arial" w:cs="Arial"/>
          <w:b/>
          <w:bCs/>
        </w:rPr>
        <w:t>Acceso autorizado vía Gateway (200)</w:t>
      </w:r>
    </w:p>
    <w:p w14:paraId="74A20D47"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 xml:space="preserve">En Network se ve el XHR a </w:t>
      </w:r>
      <w:proofErr w:type="spellStart"/>
      <w:r w:rsidRPr="00B62DBE">
        <w:rPr>
          <w:rFonts w:ascii="Arial" w:hAnsi="Arial" w:cs="Arial"/>
          <w:szCs w:val="20"/>
        </w:rPr>
        <w:t>execute</w:t>
      </w:r>
      <w:proofErr w:type="spellEnd"/>
      <w:r w:rsidRPr="00B62DBE">
        <w:rPr>
          <w:rFonts w:ascii="Arial" w:hAnsi="Arial" w:cs="Arial"/>
          <w:szCs w:val="20"/>
        </w:rPr>
        <w:t>-api con 200.</w:t>
      </w:r>
    </w:p>
    <w:p w14:paraId="07E444DF"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33CFB9D0" wp14:editId="431841D2">
            <wp:extent cx="4709160" cy="1586969"/>
            <wp:effectExtent l="0" t="0" r="0" b="0"/>
            <wp:docPr id="2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4"/>
                    <a:srcRect/>
                    <a:stretch>
                      <a:fillRect/>
                    </a:stretch>
                  </pic:blipFill>
                  <pic:spPr>
                    <a:xfrm>
                      <a:off x="0" y="0"/>
                      <a:ext cx="4709160" cy="1586969"/>
                    </a:xfrm>
                    <a:prstGeom prst="rect">
                      <a:avLst/>
                    </a:prstGeom>
                    <a:ln/>
                  </pic:spPr>
                </pic:pic>
              </a:graphicData>
            </a:graphic>
          </wp:inline>
        </w:drawing>
      </w:r>
    </w:p>
    <w:p w14:paraId="5B32DE06"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5.8 — Acceso autorizado vía Gateway (200).</w:t>
      </w:r>
    </w:p>
    <w:p w14:paraId="278C3F45" w14:textId="77777777" w:rsidR="006D0CEB" w:rsidRPr="00B62DBE" w:rsidRDefault="00000000">
      <w:pPr>
        <w:pStyle w:val="Heading3"/>
        <w:rPr>
          <w:rFonts w:ascii="Arial" w:hAnsi="Arial" w:cs="Arial"/>
          <w:sz w:val="22"/>
          <w:szCs w:val="20"/>
        </w:rPr>
      </w:pPr>
      <w:r w:rsidRPr="00B62DBE">
        <w:rPr>
          <w:rFonts w:ascii="Arial" w:hAnsi="Arial" w:cs="Arial"/>
          <w:szCs w:val="24"/>
        </w:rPr>
        <w:t>Figura 5.9</w:t>
      </w:r>
    </w:p>
    <w:p w14:paraId="4A640093" w14:textId="77777777" w:rsidR="006D0CEB" w:rsidRPr="00B62DBE" w:rsidRDefault="00000000" w:rsidP="00172462">
      <w:pPr>
        <w:keepNext/>
        <w:keepLines/>
        <w:jc w:val="both"/>
        <w:rPr>
          <w:rFonts w:ascii="Arial" w:hAnsi="Arial" w:cs="Arial"/>
          <w:szCs w:val="20"/>
        </w:rPr>
      </w:pPr>
      <w:proofErr w:type="spellStart"/>
      <w:r w:rsidRPr="00B62DBE">
        <w:rPr>
          <w:rFonts w:ascii="Arial" w:hAnsi="Arial" w:cs="Arial"/>
          <w:b/>
          <w:bCs/>
        </w:rPr>
        <w:t>React</w:t>
      </w:r>
      <w:proofErr w:type="spellEnd"/>
      <w:r w:rsidRPr="00B62DBE">
        <w:rPr>
          <w:rFonts w:ascii="Arial" w:hAnsi="Arial" w:cs="Arial"/>
          <w:b/>
          <w:bCs/>
        </w:rPr>
        <w:t xml:space="preserve"> sin error CORS hacia Gateway</w:t>
      </w:r>
    </w:p>
    <w:p w14:paraId="7976DE51" w14:textId="77777777" w:rsidR="006D0CEB" w:rsidRPr="00B62DBE" w:rsidRDefault="00000000" w:rsidP="00172462">
      <w:pPr>
        <w:keepNext/>
        <w:keepLines/>
        <w:jc w:val="both"/>
        <w:rPr>
          <w:rFonts w:ascii="Arial" w:hAnsi="Arial" w:cs="Arial"/>
          <w:szCs w:val="20"/>
        </w:rPr>
      </w:pPr>
      <w:proofErr w:type="spellStart"/>
      <w:r w:rsidRPr="00B62DBE">
        <w:rPr>
          <w:rFonts w:ascii="Arial" w:hAnsi="Arial" w:cs="Arial"/>
          <w:szCs w:val="20"/>
        </w:rPr>
        <w:t>React</w:t>
      </w:r>
      <w:proofErr w:type="spellEnd"/>
      <w:r w:rsidRPr="00B62DBE">
        <w:rPr>
          <w:rFonts w:ascii="Arial" w:hAnsi="Arial" w:cs="Arial"/>
          <w:szCs w:val="20"/>
        </w:rPr>
        <w:t xml:space="preserve"> llama al Gateway sin error de CORS.</w:t>
      </w:r>
    </w:p>
    <w:p w14:paraId="603BBE3D"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14A1E64A" wp14:editId="220C65EC">
            <wp:extent cx="4709160" cy="1586969"/>
            <wp:effectExtent l="0" t="0" r="0" b="0"/>
            <wp:docPr id="2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4"/>
                    <a:srcRect/>
                    <a:stretch>
                      <a:fillRect/>
                    </a:stretch>
                  </pic:blipFill>
                  <pic:spPr>
                    <a:xfrm>
                      <a:off x="0" y="0"/>
                      <a:ext cx="4709160" cy="1586969"/>
                    </a:xfrm>
                    <a:prstGeom prst="rect">
                      <a:avLst/>
                    </a:prstGeom>
                    <a:ln/>
                  </pic:spPr>
                </pic:pic>
              </a:graphicData>
            </a:graphic>
          </wp:inline>
        </w:drawing>
      </w:r>
    </w:p>
    <w:p w14:paraId="6EFE0AE4"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 xml:space="preserve">Figura 5.9 — </w:t>
      </w:r>
      <w:proofErr w:type="spellStart"/>
      <w:r w:rsidRPr="00B62DBE">
        <w:rPr>
          <w:rFonts w:ascii="Arial" w:hAnsi="Arial" w:cs="Arial"/>
          <w:i/>
          <w:iCs/>
          <w:color w:val="5A6568"/>
          <w:sz w:val="16"/>
          <w:szCs w:val="16"/>
        </w:rPr>
        <w:t>React</w:t>
      </w:r>
      <w:proofErr w:type="spellEnd"/>
      <w:r w:rsidRPr="00B62DBE">
        <w:rPr>
          <w:rFonts w:ascii="Arial" w:hAnsi="Arial" w:cs="Arial"/>
          <w:i/>
          <w:iCs/>
          <w:color w:val="5A6568"/>
          <w:sz w:val="16"/>
          <w:szCs w:val="16"/>
        </w:rPr>
        <w:t xml:space="preserve"> sin error CORS hacia Gateway.</w:t>
      </w:r>
    </w:p>
    <w:p w14:paraId="6FB5E1FE" w14:textId="437A076E" w:rsidR="006D0CEB" w:rsidRPr="00B62DBE" w:rsidRDefault="00000000">
      <w:pPr>
        <w:pStyle w:val="Heading3"/>
        <w:rPr>
          <w:rFonts w:ascii="Arial" w:hAnsi="Arial" w:cs="Arial"/>
          <w:sz w:val="22"/>
          <w:szCs w:val="20"/>
        </w:rPr>
      </w:pPr>
      <w:r w:rsidRPr="00B62DBE">
        <w:rPr>
          <w:rFonts w:ascii="Arial" w:hAnsi="Arial" w:cs="Arial"/>
          <w:szCs w:val="24"/>
        </w:rPr>
        <w:t>Figura 5.10</w:t>
      </w:r>
    </w:p>
    <w:p w14:paraId="2FABCC6E" w14:textId="77777777" w:rsidR="006D0CEB" w:rsidRPr="00B62DBE" w:rsidRDefault="00000000" w:rsidP="00172462">
      <w:pPr>
        <w:keepNext/>
        <w:keepLines/>
        <w:jc w:val="both"/>
        <w:rPr>
          <w:rFonts w:ascii="Arial" w:hAnsi="Arial" w:cs="Arial"/>
          <w:szCs w:val="20"/>
        </w:rPr>
      </w:pPr>
      <w:r w:rsidRPr="00B62DBE">
        <w:rPr>
          <w:rFonts w:ascii="Arial" w:hAnsi="Arial" w:cs="Arial"/>
          <w:b/>
          <w:bCs/>
        </w:rPr>
        <w:t>Catálogo — CRUD administrador vía Gateway</w:t>
      </w:r>
    </w:p>
    <w:p w14:paraId="6CCE54E0"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El administrador crea, edita y borra ítems de catálogo pasando por el Gateway.</w:t>
      </w:r>
    </w:p>
    <w:p w14:paraId="429B0910"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50AEDBAF" wp14:editId="5F2EB751">
            <wp:extent cx="4709160" cy="2225611"/>
            <wp:effectExtent l="0" t="0" r="0" b="0"/>
            <wp:docPr id="2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5"/>
                    <a:srcRect/>
                    <a:stretch>
                      <a:fillRect/>
                    </a:stretch>
                  </pic:blipFill>
                  <pic:spPr>
                    <a:xfrm>
                      <a:off x="0" y="0"/>
                      <a:ext cx="4709160" cy="2225611"/>
                    </a:xfrm>
                    <a:prstGeom prst="rect">
                      <a:avLst/>
                    </a:prstGeom>
                    <a:ln/>
                  </pic:spPr>
                </pic:pic>
              </a:graphicData>
            </a:graphic>
          </wp:inline>
        </w:drawing>
      </w:r>
    </w:p>
    <w:p w14:paraId="50B79609"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5.10 — Catálogo — CRUD administrador vía Gateway.</w:t>
      </w:r>
    </w:p>
    <w:p w14:paraId="26F85C40" w14:textId="77777777" w:rsidR="006D0CEB" w:rsidRPr="00B62DBE" w:rsidRDefault="00000000">
      <w:pPr>
        <w:pStyle w:val="Heading2"/>
        <w:rPr>
          <w:rFonts w:ascii="Arial" w:hAnsi="Arial" w:cs="Arial"/>
          <w:sz w:val="24"/>
          <w:szCs w:val="24"/>
        </w:rPr>
      </w:pPr>
      <w:r w:rsidRPr="00B62DBE">
        <w:rPr>
          <w:rFonts w:ascii="Arial" w:hAnsi="Arial" w:cs="Arial"/>
          <w:sz w:val="24"/>
          <w:szCs w:val="28"/>
        </w:rPr>
        <w:lastRenderedPageBreak/>
        <w:t>5.1 Contratos v1 y v2</w:t>
      </w:r>
    </w:p>
    <w:p w14:paraId="20F7CEC8" w14:textId="77777777" w:rsidR="006D0CEB" w:rsidRPr="00B62DBE" w:rsidRDefault="00000000" w:rsidP="00172462">
      <w:pPr>
        <w:jc w:val="both"/>
        <w:rPr>
          <w:rFonts w:ascii="Arial" w:hAnsi="Arial" w:cs="Arial"/>
          <w:szCs w:val="20"/>
        </w:rPr>
      </w:pPr>
      <w:r w:rsidRPr="00B62DBE">
        <w:rPr>
          <w:rFonts w:ascii="Arial" w:hAnsi="Arial" w:cs="Arial"/>
          <w:szCs w:val="20"/>
        </w:rPr>
        <w:t>GET /v1/solicitudes/</w:t>
      </w:r>
      <w:proofErr w:type="spellStart"/>
      <w:r w:rsidRPr="00B62DBE">
        <w:rPr>
          <w:rFonts w:ascii="Arial" w:hAnsi="Arial" w:cs="Arial"/>
          <w:szCs w:val="20"/>
        </w:rPr>
        <w:t>mias</w:t>
      </w:r>
      <w:proofErr w:type="spellEnd"/>
      <w:r w:rsidRPr="00B62DBE">
        <w:rPr>
          <w:rFonts w:ascii="Arial" w:hAnsi="Arial" w:cs="Arial"/>
          <w:szCs w:val="20"/>
        </w:rPr>
        <w:t xml:space="preserve"> lo dejamos como un arreglo JSON y no lo movemos. Así el </w:t>
      </w:r>
      <w:proofErr w:type="spellStart"/>
      <w:r w:rsidRPr="00B62DBE">
        <w:rPr>
          <w:rFonts w:ascii="Arial" w:hAnsi="Arial" w:cs="Arial"/>
          <w:szCs w:val="20"/>
        </w:rPr>
        <w:t>frontend</w:t>
      </w:r>
      <w:proofErr w:type="spellEnd"/>
      <w:r w:rsidRPr="00B62DBE">
        <w:rPr>
          <w:rFonts w:ascii="Arial" w:hAnsi="Arial" w:cs="Arial"/>
          <w:szCs w:val="20"/>
        </w:rPr>
        <w:t xml:space="preserve"> de hoy no se rompe. Si después entra otro consumidor —un </w:t>
      </w:r>
      <w:proofErr w:type="spellStart"/>
      <w:r w:rsidRPr="00B62DBE">
        <w:rPr>
          <w:rFonts w:ascii="Arial" w:hAnsi="Arial" w:cs="Arial"/>
          <w:szCs w:val="20"/>
        </w:rPr>
        <w:t>dashboard</w:t>
      </w:r>
      <w:proofErr w:type="spellEnd"/>
      <w:r w:rsidRPr="00B62DBE">
        <w:rPr>
          <w:rFonts w:ascii="Arial" w:hAnsi="Arial" w:cs="Arial"/>
          <w:szCs w:val="20"/>
        </w:rPr>
        <w:t>, por ejemplo— no hay que tocar v1.</w:t>
      </w:r>
    </w:p>
    <w:p w14:paraId="574B1DD1" w14:textId="77777777" w:rsidR="006D0CEB" w:rsidRPr="00B62DBE" w:rsidRDefault="00000000" w:rsidP="00172462">
      <w:pPr>
        <w:jc w:val="both"/>
        <w:rPr>
          <w:rFonts w:ascii="Arial" w:hAnsi="Arial" w:cs="Arial"/>
          <w:szCs w:val="20"/>
        </w:rPr>
      </w:pPr>
      <w:r w:rsidRPr="00B62DBE">
        <w:rPr>
          <w:rFonts w:ascii="Arial" w:hAnsi="Arial" w:cs="Arial"/>
          <w:szCs w:val="20"/>
        </w:rPr>
        <w:t>GET /v2/solicitudes/</w:t>
      </w:r>
      <w:proofErr w:type="spellStart"/>
      <w:r w:rsidRPr="00B62DBE">
        <w:rPr>
          <w:rFonts w:ascii="Arial" w:hAnsi="Arial" w:cs="Arial"/>
          <w:szCs w:val="20"/>
        </w:rPr>
        <w:t>mias</w:t>
      </w:r>
      <w:proofErr w:type="spellEnd"/>
      <w:r w:rsidRPr="00B62DBE">
        <w:rPr>
          <w:rFonts w:ascii="Arial" w:hAnsi="Arial" w:cs="Arial"/>
          <w:szCs w:val="20"/>
        </w:rPr>
        <w:t xml:space="preserve"> devuelve lo mismo, pero envuelto en un objeto con </w:t>
      </w:r>
      <w:proofErr w:type="spellStart"/>
      <w:r w:rsidRPr="00B62DBE">
        <w:rPr>
          <w:rFonts w:ascii="Arial" w:hAnsi="Arial" w:cs="Arial"/>
          <w:szCs w:val="20"/>
        </w:rPr>
        <w:t>version</w:t>
      </w:r>
      <w:proofErr w:type="spellEnd"/>
      <w:r w:rsidRPr="00B62DBE">
        <w:rPr>
          <w:rFonts w:ascii="Arial" w:hAnsi="Arial" w:cs="Arial"/>
          <w:szCs w:val="20"/>
        </w:rPr>
        <w:t>, usuario y la colección solicitudes. Quien llegue después tiene su propio contrato y v1 sigue igual. Las dos rutas están publicadas en el Gateway y en el BFF.</w:t>
      </w:r>
    </w:p>
    <w:p w14:paraId="01869C2C" w14:textId="51A9AAD0" w:rsidR="006D0CEB" w:rsidRPr="00B62DBE" w:rsidRDefault="00000000">
      <w:pPr>
        <w:pStyle w:val="Heading3"/>
        <w:rPr>
          <w:rFonts w:ascii="Arial" w:hAnsi="Arial" w:cs="Arial"/>
          <w:sz w:val="22"/>
          <w:szCs w:val="20"/>
        </w:rPr>
      </w:pPr>
      <w:r w:rsidRPr="00B62DBE">
        <w:rPr>
          <w:rFonts w:ascii="Arial" w:hAnsi="Arial" w:cs="Arial"/>
          <w:szCs w:val="24"/>
        </w:rPr>
        <w:t>Figura 5.11</w:t>
      </w:r>
    </w:p>
    <w:p w14:paraId="2421F1FE" w14:textId="77777777" w:rsidR="006D0CEB" w:rsidRPr="00B62DBE" w:rsidRDefault="00000000" w:rsidP="00172462">
      <w:pPr>
        <w:keepNext/>
        <w:keepLines/>
        <w:jc w:val="both"/>
        <w:rPr>
          <w:rFonts w:ascii="Arial" w:hAnsi="Arial" w:cs="Arial"/>
          <w:szCs w:val="20"/>
        </w:rPr>
      </w:pPr>
      <w:proofErr w:type="spellStart"/>
      <w:r w:rsidRPr="00B62DBE">
        <w:rPr>
          <w:rFonts w:ascii="Arial" w:hAnsi="Arial" w:cs="Arial"/>
          <w:b/>
          <w:bCs/>
        </w:rPr>
        <w:t>Versionamiento</w:t>
      </w:r>
      <w:proofErr w:type="spellEnd"/>
      <w:r w:rsidRPr="00B62DBE">
        <w:rPr>
          <w:rFonts w:ascii="Arial" w:hAnsi="Arial" w:cs="Arial"/>
          <w:b/>
          <w:bCs/>
        </w:rPr>
        <w:t xml:space="preserve"> — respuesta v1</w:t>
      </w:r>
    </w:p>
    <w:p w14:paraId="454D64FB"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GET /v1/solicitudes/</w:t>
      </w:r>
      <w:proofErr w:type="spellStart"/>
      <w:r w:rsidRPr="00B62DBE">
        <w:rPr>
          <w:rFonts w:ascii="Arial" w:hAnsi="Arial" w:cs="Arial"/>
          <w:szCs w:val="20"/>
        </w:rPr>
        <w:t>mias</w:t>
      </w:r>
      <w:proofErr w:type="spellEnd"/>
      <w:r w:rsidRPr="00B62DBE">
        <w:rPr>
          <w:rFonts w:ascii="Arial" w:hAnsi="Arial" w:cs="Arial"/>
          <w:szCs w:val="20"/>
        </w:rPr>
        <w:t xml:space="preserve"> responde un arreglo JSON.</w:t>
      </w:r>
    </w:p>
    <w:p w14:paraId="4527D001"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7012C1F4" wp14:editId="1AA79F4F">
            <wp:extent cx="2597690" cy="2304288"/>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6"/>
                    <a:srcRect/>
                    <a:stretch>
                      <a:fillRect/>
                    </a:stretch>
                  </pic:blipFill>
                  <pic:spPr>
                    <a:xfrm>
                      <a:off x="0" y="0"/>
                      <a:ext cx="2597690" cy="2304288"/>
                    </a:xfrm>
                    <a:prstGeom prst="rect">
                      <a:avLst/>
                    </a:prstGeom>
                    <a:ln/>
                  </pic:spPr>
                </pic:pic>
              </a:graphicData>
            </a:graphic>
          </wp:inline>
        </w:drawing>
      </w:r>
    </w:p>
    <w:p w14:paraId="23639E37"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 xml:space="preserve">Figura 5.11 — </w:t>
      </w:r>
      <w:proofErr w:type="spellStart"/>
      <w:r w:rsidRPr="00B62DBE">
        <w:rPr>
          <w:rFonts w:ascii="Arial" w:hAnsi="Arial" w:cs="Arial"/>
          <w:i/>
          <w:iCs/>
          <w:color w:val="5A6568"/>
          <w:sz w:val="16"/>
          <w:szCs w:val="16"/>
        </w:rPr>
        <w:t>Versionamiento</w:t>
      </w:r>
      <w:proofErr w:type="spellEnd"/>
      <w:r w:rsidRPr="00B62DBE">
        <w:rPr>
          <w:rFonts w:ascii="Arial" w:hAnsi="Arial" w:cs="Arial"/>
          <w:i/>
          <w:iCs/>
          <w:color w:val="5A6568"/>
          <w:sz w:val="16"/>
          <w:szCs w:val="16"/>
        </w:rPr>
        <w:t xml:space="preserve"> — respuesta v1.</w:t>
      </w:r>
    </w:p>
    <w:p w14:paraId="03624289" w14:textId="490513F3" w:rsidR="006D0CEB" w:rsidRPr="00B62DBE" w:rsidRDefault="00000000">
      <w:pPr>
        <w:pStyle w:val="Heading3"/>
        <w:rPr>
          <w:rFonts w:ascii="Arial" w:hAnsi="Arial" w:cs="Arial"/>
          <w:sz w:val="22"/>
          <w:szCs w:val="20"/>
        </w:rPr>
      </w:pPr>
      <w:r w:rsidRPr="00B62DBE">
        <w:rPr>
          <w:rFonts w:ascii="Arial" w:hAnsi="Arial" w:cs="Arial"/>
          <w:szCs w:val="24"/>
        </w:rPr>
        <w:t>Figura 5.12</w:t>
      </w:r>
    </w:p>
    <w:p w14:paraId="6B9F4727" w14:textId="77777777" w:rsidR="006D0CEB" w:rsidRPr="00B62DBE" w:rsidRDefault="00000000" w:rsidP="00172462">
      <w:pPr>
        <w:keepNext/>
        <w:keepLines/>
        <w:jc w:val="both"/>
        <w:rPr>
          <w:rFonts w:ascii="Arial" w:hAnsi="Arial" w:cs="Arial"/>
          <w:szCs w:val="20"/>
        </w:rPr>
      </w:pPr>
      <w:proofErr w:type="spellStart"/>
      <w:r w:rsidRPr="00B62DBE">
        <w:rPr>
          <w:rFonts w:ascii="Arial" w:hAnsi="Arial" w:cs="Arial"/>
          <w:b/>
          <w:bCs/>
        </w:rPr>
        <w:t>Versionamiento</w:t>
      </w:r>
      <w:proofErr w:type="spellEnd"/>
      <w:r w:rsidRPr="00B62DBE">
        <w:rPr>
          <w:rFonts w:ascii="Arial" w:hAnsi="Arial" w:cs="Arial"/>
          <w:b/>
          <w:bCs/>
        </w:rPr>
        <w:t xml:space="preserve"> — respuesta v2</w:t>
      </w:r>
    </w:p>
    <w:p w14:paraId="587984A6"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GET /v2/solicitudes/</w:t>
      </w:r>
      <w:proofErr w:type="spellStart"/>
      <w:r w:rsidRPr="00B62DBE">
        <w:rPr>
          <w:rFonts w:ascii="Arial" w:hAnsi="Arial" w:cs="Arial"/>
          <w:szCs w:val="20"/>
        </w:rPr>
        <w:t>mias</w:t>
      </w:r>
      <w:proofErr w:type="spellEnd"/>
      <w:r w:rsidRPr="00B62DBE">
        <w:rPr>
          <w:rFonts w:ascii="Arial" w:hAnsi="Arial" w:cs="Arial"/>
          <w:szCs w:val="20"/>
        </w:rPr>
        <w:t xml:space="preserve"> responde el contrato v2.</w:t>
      </w:r>
    </w:p>
    <w:p w14:paraId="48E2BA48"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2B97624E" wp14:editId="69A3248C">
            <wp:extent cx="2559563" cy="2304288"/>
            <wp:effectExtent l="0" t="0" r="0" b="0"/>
            <wp:docPr id="4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7"/>
                    <a:srcRect/>
                    <a:stretch>
                      <a:fillRect/>
                    </a:stretch>
                  </pic:blipFill>
                  <pic:spPr>
                    <a:xfrm>
                      <a:off x="0" y="0"/>
                      <a:ext cx="2559563" cy="2304288"/>
                    </a:xfrm>
                    <a:prstGeom prst="rect">
                      <a:avLst/>
                    </a:prstGeom>
                    <a:ln/>
                  </pic:spPr>
                </pic:pic>
              </a:graphicData>
            </a:graphic>
          </wp:inline>
        </w:drawing>
      </w:r>
    </w:p>
    <w:p w14:paraId="3D113E2A"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 xml:space="preserve">Figura 5.12 — </w:t>
      </w:r>
      <w:proofErr w:type="spellStart"/>
      <w:r w:rsidRPr="00B62DBE">
        <w:rPr>
          <w:rFonts w:ascii="Arial" w:hAnsi="Arial" w:cs="Arial"/>
          <w:i/>
          <w:iCs/>
          <w:color w:val="5A6568"/>
          <w:sz w:val="16"/>
          <w:szCs w:val="16"/>
        </w:rPr>
        <w:t>Versionamiento</w:t>
      </w:r>
      <w:proofErr w:type="spellEnd"/>
      <w:r w:rsidRPr="00B62DBE">
        <w:rPr>
          <w:rFonts w:ascii="Arial" w:hAnsi="Arial" w:cs="Arial"/>
          <w:i/>
          <w:iCs/>
          <w:color w:val="5A6568"/>
          <w:sz w:val="16"/>
          <w:szCs w:val="16"/>
        </w:rPr>
        <w:t xml:space="preserve"> — respuesta v2.</w:t>
      </w:r>
    </w:p>
    <w:p w14:paraId="35D59FD3" w14:textId="77777777" w:rsidR="006D0CEB" w:rsidRPr="00B62DBE" w:rsidRDefault="00000000">
      <w:pPr>
        <w:pStyle w:val="Heading1"/>
        <w:rPr>
          <w:rFonts w:ascii="Arial" w:hAnsi="Arial" w:cs="Arial"/>
          <w:sz w:val="28"/>
          <w:szCs w:val="24"/>
        </w:rPr>
      </w:pPr>
      <w:r w:rsidRPr="00B62DBE">
        <w:rPr>
          <w:rFonts w:ascii="Arial" w:hAnsi="Arial" w:cs="Arial"/>
          <w:sz w:val="28"/>
        </w:rPr>
        <w:lastRenderedPageBreak/>
        <w:t xml:space="preserve">6. </w:t>
      </w:r>
      <w:proofErr w:type="spellStart"/>
      <w:r w:rsidRPr="00B62DBE">
        <w:rPr>
          <w:rFonts w:ascii="Arial" w:hAnsi="Arial" w:cs="Arial"/>
          <w:sz w:val="28"/>
        </w:rPr>
        <w:t>Backend</w:t>
      </w:r>
      <w:proofErr w:type="spellEnd"/>
      <w:r w:rsidRPr="00B62DBE">
        <w:rPr>
          <w:rFonts w:ascii="Arial" w:hAnsi="Arial" w:cs="Arial"/>
          <w:sz w:val="28"/>
        </w:rPr>
        <w:t xml:space="preserve"> BFF y microservicios</w:t>
      </w:r>
    </w:p>
    <w:p w14:paraId="5F612696" w14:textId="121C00FE" w:rsidR="006D0CEB" w:rsidRPr="00B62DBE" w:rsidRDefault="00013339" w:rsidP="00172462">
      <w:pPr>
        <w:jc w:val="both"/>
        <w:rPr>
          <w:rFonts w:ascii="Arial" w:hAnsi="Arial" w:cs="Arial"/>
          <w:szCs w:val="20"/>
        </w:rPr>
      </w:pPr>
      <w:r w:rsidRPr="00B62DBE">
        <w:rPr>
          <w:rFonts w:ascii="Arial" w:hAnsi="Arial" w:cs="Arial"/>
          <w:szCs w:val="20"/>
        </w:rPr>
        <w:t xml:space="preserve">ms‑solicitudes cubre el día a día: POST crea el </w:t>
      </w:r>
      <w:proofErr w:type="gramStart"/>
      <w:r w:rsidRPr="00B62DBE">
        <w:rPr>
          <w:rFonts w:ascii="Arial" w:hAnsi="Arial" w:cs="Arial"/>
          <w:szCs w:val="20"/>
        </w:rPr>
        <w:t>ticket</w:t>
      </w:r>
      <w:proofErr w:type="gramEnd"/>
      <w:r w:rsidRPr="00B62DBE">
        <w:rPr>
          <w:rFonts w:ascii="Arial" w:hAnsi="Arial" w:cs="Arial"/>
          <w:szCs w:val="20"/>
        </w:rPr>
        <w:t>, GET /</w:t>
      </w:r>
      <w:proofErr w:type="spellStart"/>
      <w:r w:rsidRPr="00B62DBE">
        <w:rPr>
          <w:rFonts w:ascii="Arial" w:hAnsi="Arial" w:cs="Arial"/>
          <w:szCs w:val="20"/>
        </w:rPr>
        <w:t>mias</w:t>
      </w:r>
      <w:proofErr w:type="spellEnd"/>
      <w:r w:rsidRPr="00B62DBE">
        <w:rPr>
          <w:rFonts w:ascii="Arial" w:hAnsi="Arial" w:cs="Arial"/>
          <w:szCs w:val="20"/>
        </w:rPr>
        <w:t xml:space="preserve"> filtra por quien pide, GET /v1/solicitudes arma la bandeja del operador y PATCH /estado pasa por </w:t>
      </w:r>
      <w:proofErr w:type="spellStart"/>
      <w:r w:rsidRPr="00B62DBE">
        <w:rPr>
          <w:rFonts w:ascii="Arial" w:hAnsi="Arial" w:cs="Arial"/>
          <w:szCs w:val="20"/>
        </w:rPr>
        <w:t>TransicionesEstado</w:t>
      </w:r>
      <w:proofErr w:type="spellEnd"/>
      <w:r w:rsidRPr="00B62DBE">
        <w:rPr>
          <w:rFonts w:ascii="Arial" w:hAnsi="Arial" w:cs="Arial"/>
          <w:szCs w:val="20"/>
        </w:rPr>
        <w:t>. ms‑catalogo le da GET /v1/catalogo al formulario de alta y un CRUD cerrado para categorías y prioridades.</w:t>
      </w:r>
    </w:p>
    <w:p w14:paraId="2C5CE14F" w14:textId="77777777" w:rsidR="006D0CEB" w:rsidRPr="00B62DBE" w:rsidRDefault="00000000" w:rsidP="00172462">
      <w:pPr>
        <w:jc w:val="both"/>
        <w:rPr>
          <w:rFonts w:ascii="Arial" w:hAnsi="Arial" w:cs="Arial"/>
          <w:szCs w:val="20"/>
        </w:rPr>
      </w:pPr>
      <w:r w:rsidRPr="00B62DBE">
        <w:rPr>
          <w:rFonts w:ascii="Arial" w:hAnsi="Arial" w:cs="Arial"/>
          <w:szCs w:val="20"/>
        </w:rPr>
        <w:t xml:space="preserve">El BFF deja esa política en código. </w:t>
      </w:r>
      <w:proofErr w:type="spellStart"/>
      <w:r w:rsidRPr="00B62DBE">
        <w:rPr>
          <w:rFonts w:ascii="Arial" w:hAnsi="Arial" w:cs="Arial"/>
          <w:szCs w:val="20"/>
        </w:rPr>
        <w:t>EntraRoles.esOperadorOAdmin</w:t>
      </w:r>
      <w:proofErr w:type="spellEnd"/>
      <w:r w:rsidRPr="00B62DBE">
        <w:rPr>
          <w:rFonts w:ascii="Arial" w:hAnsi="Arial" w:cs="Arial"/>
          <w:szCs w:val="20"/>
        </w:rPr>
        <w:t xml:space="preserve"> abre el listado global y el cambio de estado. </w:t>
      </w:r>
      <w:proofErr w:type="spellStart"/>
      <w:r w:rsidRPr="00B62DBE">
        <w:rPr>
          <w:rFonts w:ascii="Arial" w:hAnsi="Arial" w:cs="Arial"/>
          <w:szCs w:val="20"/>
        </w:rPr>
        <w:t>esAdministrador</w:t>
      </w:r>
      <w:proofErr w:type="spellEnd"/>
      <w:r w:rsidRPr="00B62DBE">
        <w:rPr>
          <w:rFonts w:ascii="Arial" w:hAnsi="Arial" w:cs="Arial"/>
          <w:szCs w:val="20"/>
        </w:rPr>
        <w:t xml:space="preserve"> abre las mutaciones de catálogo. Un cliente con sesión </w:t>
      </w:r>
      <w:proofErr w:type="gramStart"/>
      <w:r w:rsidRPr="00B62DBE">
        <w:rPr>
          <w:rFonts w:ascii="Arial" w:hAnsi="Arial" w:cs="Arial"/>
          <w:szCs w:val="20"/>
        </w:rPr>
        <w:t>válida</w:t>
      </w:r>
      <w:proofErr w:type="gramEnd"/>
      <w:r w:rsidRPr="00B62DBE">
        <w:rPr>
          <w:rFonts w:ascii="Arial" w:hAnsi="Arial" w:cs="Arial"/>
          <w:szCs w:val="20"/>
        </w:rPr>
        <w:t xml:space="preserve"> pero sin permiso recibe 403. Eso no es un 401: 401 es «no sabemos quién eres»; 403 es «te conocemos, pero esta acción no es de tu rol».</w:t>
      </w:r>
    </w:p>
    <w:p w14:paraId="023C6C7E" w14:textId="6CCFC8A8" w:rsidR="006D0CEB" w:rsidRPr="00B62DBE" w:rsidRDefault="00000000" w:rsidP="00172462">
      <w:pPr>
        <w:jc w:val="both"/>
        <w:rPr>
          <w:rFonts w:ascii="Arial" w:hAnsi="Arial" w:cs="Arial"/>
          <w:szCs w:val="20"/>
        </w:rPr>
      </w:pPr>
      <w:r w:rsidRPr="00B62DBE">
        <w:rPr>
          <w:rFonts w:ascii="Arial" w:hAnsi="Arial" w:cs="Arial"/>
          <w:szCs w:val="20"/>
        </w:rPr>
        <w:t>El JWT se valida dos veces: en el Gateway y otra vez en el BFF (</w:t>
      </w:r>
      <w:proofErr w:type="spellStart"/>
      <w:r w:rsidRPr="00B62DBE">
        <w:rPr>
          <w:rFonts w:ascii="Arial" w:hAnsi="Arial" w:cs="Arial"/>
          <w:szCs w:val="20"/>
        </w:rPr>
        <w:t>Resource</w:t>
      </w:r>
      <w:proofErr w:type="spellEnd"/>
      <w:r w:rsidRPr="00B62DBE">
        <w:rPr>
          <w:rFonts w:ascii="Arial" w:hAnsi="Arial" w:cs="Arial"/>
          <w:szCs w:val="20"/>
        </w:rPr>
        <w:t xml:space="preserve"> Server). Si alguien deja mal una ruta en AWS, el BFF igual pide token válido antes de hablar con ms‑solicitudes o ms‑catalogo. Esos microservicios también revisan el JWT, para no trabajar a ciegas con la identidad.</w:t>
      </w:r>
    </w:p>
    <w:p w14:paraId="2980E376" w14:textId="77777777" w:rsidR="006D0CEB" w:rsidRPr="00B62DBE" w:rsidRDefault="00000000">
      <w:pPr>
        <w:pStyle w:val="Heading3"/>
        <w:rPr>
          <w:rFonts w:ascii="Arial" w:hAnsi="Arial" w:cs="Arial"/>
          <w:sz w:val="22"/>
          <w:szCs w:val="20"/>
        </w:rPr>
      </w:pPr>
      <w:r w:rsidRPr="00B62DBE">
        <w:rPr>
          <w:rFonts w:ascii="Arial" w:hAnsi="Arial" w:cs="Arial"/>
          <w:szCs w:val="24"/>
        </w:rPr>
        <w:t>Figura 6.1</w:t>
      </w:r>
    </w:p>
    <w:p w14:paraId="50A2F37E" w14:textId="77777777" w:rsidR="006D0CEB" w:rsidRPr="00B62DBE" w:rsidRDefault="00000000" w:rsidP="00172462">
      <w:pPr>
        <w:keepNext/>
        <w:keepLines/>
        <w:jc w:val="both"/>
        <w:rPr>
          <w:rFonts w:ascii="Arial" w:hAnsi="Arial" w:cs="Arial"/>
          <w:szCs w:val="20"/>
        </w:rPr>
      </w:pPr>
      <w:r w:rsidRPr="00B62DBE">
        <w:rPr>
          <w:rFonts w:ascii="Arial" w:hAnsi="Arial" w:cs="Arial"/>
          <w:b/>
          <w:bCs/>
        </w:rPr>
        <w:t>BFF desplegado — puerto 8080</w:t>
      </w:r>
    </w:p>
    <w:p w14:paraId="16640982"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 xml:space="preserve">BFF en Spring Boot, en EC2. Es </w:t>
      </w:r>
      <w:proofErr w:type="spellStart"/>
      <w:r w:rsidRPr="00B62DBE">
        <w:rPr>
          <w:rFonts w:ascii="Arial" w:hAnsi="Arial" w:cs="Arial"/>
          <w:szCs w:val="20"/>
        </w:rPr>
        <w:t>Resource</w:t>
      </w:r>
      <w:proofErr w:type="spellEnd"/>
      <w:r w:rsidRPr="00B62DBE">
        <w:rPr>
          <w:rFonts w:ascii="Arial" w:hAnsi="Arial" w:cs="Arial"/>
          <w:szCs w:val="20"/>
        </w:rPr>
        <w:t xml:space="preserve"> Server OAuth2, no tiene JPA ni base propia: recibe el tráfico del Gateway y se lo pasa a los microservicios.</w:t>
      </w:r>
    </w:p>
    <w:p w14:paraId="16CD86D0"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7DFD6E7A" wp14:editId="7E844364">
            <wp:extent cx="4709160" cy="1075054"/>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8"/>
                    <a:srcRect/>
                    <a:stretch>
                      <a:fillRect/>
                    </a:stretch>
                  </pic:blipFill>
                  <pic:spPr>
                    <a:xfrm>
                      <a:off x="0" y="0"/>
                      <a:ext cx="4709160" cy="1075054"/>
                    </a:xfrm>
                    <a:prstGeom prst="rect">
                      <a:avLst/>
                    </a:prstGeom>
                    <a:ln/>
                  </pic:spPr>
                </pic:pic>
              </a:graphicData>
            </a:graphic>
          </wp:inline>
        </w:drawing>
      </w:r>
    </w:p>
    <w:p w14:paraId="65B99115"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6.1 — BFF desplegado — puerto 8080.</w:t>
      </w:r>
    </w:p>
    <w:p w14:paraId="3253B7BF" w14:textId="236626F5" w:rsidR="006D0CEB" w:rsidRPr="00B62DBE" w:rsidRDefault="00000000">
      <w:pPr>
        <w:pStyle w:val="Heading3"/>
        <w:rPr>
          <w:rFonts w:ascii="Arial" w:hAnsi="Arial" w:cs="Arial"/>
          <w:sz w:val="22"/>
          <w:szCs w:val="20"/>
        </w:rPr>
      </w:pPr>
      <w:r w:rsidRPr="00B62DBE">
        <w:rPr>
          <w:rFonts w:ascii="Arial" w:hAnsi="Arial" w:cs="Arial"/>
          <w:szCs w:val="24"/>
        </w:rPr>
        <w:t>Figura 6.2</w:t>
      </w:r>
    </w:p>
    <w:p w14:paraId="50BCE7C9" w14:textId="21B94B33" w:rsidR="006D0CEB" w:rsidRPr="00B62DBE" w:rsidRDefault="00000000" w:rsidP="00172462">
      <w:pPr>
        <w:keepNext/>
        <w:keepLines/>
        <w:jc w:val="both"/>
        <w:rPr>
          <w:rFonts w:ascii="Arial" w:hAnsi="Arial" w:cs="Arial"/>
          <w:szCs w:val="20"/>
        </w:rPr>
      </w:pPr>
      <w:r w:rsidRPr="00B62DBE">
        <w:rPr>
          <w:rFonts w:ascii="Arial" w:hAnsi="Arial" w:cs="Arial"/>
          <w:b/>
          <w:bCs/>
        </w:rPr>
        <w:t xml:space="preserve">Microservicio </w:t>
      </w:r>
      <w:r w:rsidR="00013339" w:rsidRPr="00B62DBE">
        <w:rPr>
          <w:rFonts w:ascii="Arial" w:hAnsi="Arial" w:cs="Arial"/>
          <w:b/>
          <w:bCs/>
        </w:rPr>
        <w:t>ms</w:t>
      </w:r>
      <w:r w:rsidR="00013339" w:rsidRPr="00B62DBE">
        <w:rPr>
          <w:rFonts w:ascii="Cambria Math" w:hAnsi="Cambria Math" w:cs="Cambria Math"/>
          <w:b/>
          <w:bCs/>
        </w:rPr>
        <w:t>‑</w:t>
      </w:r>
      <w:r w:rsidR="00013339" w:rsidRPr="00B62DBE">
        <w:rPr>
          <w:rFonts w:ascii="Arial" w:hAnsi="Arial" w:cs="Arial"/>
          <w:b/>
          <w:bCs/>
        </w:rPr>
        <w:t>solicitudes</w:t>
      </w:r>
      <w:r w:rsidRPr="00B62DBE">
        <w:rPr>
          <w:rFonts w:ascii="Arial" w:hAnsi="Arial" w:cs="Arial"/>
          <w:b/>
          <w:bCs/>
        </w:rPr>
        <w:t xml:space="preserve"> (:8081)</w:t>
      </w:r>
    </w:p>
    <w:p w14:paraId="7A14FC35"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Dominio de solicitudes: persiste en PostgreSQL y aplica las transiciones de estado. El BFF manda /v1/solicitudes* a este microservicio.</w:t>
      </w:r>
    </w:p>
    <w:p w14:paraId="121C7691"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331A43F2" wp14:editId="11AD750E">
            <wp:extent cx="4709160" cy="890922"/>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9"/>
                    <a:srcRect/>
                    <a:stretch>
                      <a:fillRect/>
                    </a:stretch>
                  </pic:blipFill>
                  <pic:spPr>
                    <a:xfrm>
                      <a:off x="0" y="0"/>
                      <a:ext cx="4709160" cy="890922"/>
                    </a:xfrm>
                    <a:prstGeom prst="rect">
                      <a:avLst/>
                    </a:prstGeom>
                    <a:ln/>
                  </pic:spPr>
                </pic:pic>
              </a:graphicData>
            </a:graphic>
          </wp:inline>
        </w:drawing>
      </w:r>
    </w:p>
    <w:p w14:paraId="68FD4F25" w14:textId="361EC7B6"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6.2 — Microservicio ms‑solicitudes (:8081).</w:t>
      </w:r>
    </w:p>
    <w:p w14:paraId="62AFB879" w14:textId="77777777" w:rsidR="006D0CEB" w:rsidRPr="00B62DBE" w:rsidRDefault="00000000">
      <w:pPr>
        <w:pStyle w:val="Heading3"/>
        <w:rPr>
          <w:rFonts w:ascii="Arial" w:hAnsi="Arial" w:cs="Arial"/>
          <w:sz w:val="22"/>
          <w:szCs w:val="20"/>
        </w:rPr>
      </w:pPr>
      <w:r w:rsidRPr="00B62DBE">
        <w:rPr>
          <w:rFonts w:ascii="Arial" w:hAnsi="Arial" w:cs="Arial"/>
          <w:szCs w:val="24"/>
        </w:rPr>
        <w:lastRenderedPageBreak/>
        <w:t>Figura 6.3</w:t>
      </w:r>
    </w:p>
    <w:p w14:paraId="0A44D24D" w14:textId="2E4089A2" w:rsidR="006D0CEB" w:rsidRPr="00B62DBE" w:rsidRDefault="00000000" w:rsidP="00172462">
      <w:pPr>
        <w:keepNext/>
        <w:keepLines/>
        <w:jc w:val="both"/>
        <w:rPr>
          <w:rFonts w:ascii="Arial" w:hAnsi="Arial" w:cs="Arial"/>
          <w:szCs w:val="20"/>
        </w:rPr>
      </w:pPr>
      <w:r w:rsidRPr="00B62DBE">
        <w:rPr>
          <w:rFonts w:ascii="Arial" w:hAnsi="Arial" w:cs="Arial"/>
          <w:b/>
          <w:bCs/>
        </w:rPr>
        <w:t xml:space="preserve">Microservicio </w:t>
      </w:r>
      <w:r w:rsidR="00013339" w:rsidRPr="00B62DBE">
        <w:rPr>
          <w:rFonts w:ascii="Arial" w:hAnsi="Arial" w:cs="Arial"/>
          <w:b/>
          <w:bCs/>
        </w:rPr>
        <w:t>ms</w:t>
      </w:r>
      <w:r w:rsidR="00013339" w:rsidRPr="00B62DBE">
        <w:rPr>
          <w:rFonts w:ascii="Cambria Math" w:hAnsi="Cambria Math" w:cs="Cambria Math"/>
          <w:b/>
          <w:bCs/>
        </w:rPr>
        <w:t>‑</w:t>
      </w:r>
      <w:r w:rsidR="00013339" w:rsidRPr="00B62DBE">
        <w:rPr>
          <w:rFonts w:ascii="Arial" w:hAnsi="Arial" w:cs="Arial"/>
          <w:b/>
          <w:bCs/>
        </w:rPr>
        <w:t>catalogo</w:t>
      </w:r>
      <w:r w:rsidRPr="00B62DBE">
        <w:rPr>
          <w:rFonts w:ascii="Arial" w:hAnsi="Arial" w:cs="Arial"/>
          <w:b/>
          <w:bCs/>
        </w:rPr>
        <w:t xml:space="preserve"> (:8082)</w:t>
      </w:r>
    </w:p>
    <w:p w14:paraId="0D448D5F"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 xml:space="preserve">Categorías y prioridades, con JDBC a </w:t>
      </w:r>
      <w:proofErr w:type="spellStart"/>
      <w:r w:rsidRPr="00B62DBE">
        <w:rPr>
          <w:rFonts w:ascii="Arial" w:hAnsi="Arial" w:cs="Arial"/>
          <w:szCs w:val="20"/>
        </w:rPr>
        <w:t>Postgres</w:t>
      </w:r>
      <w:proofErr w:type="spellEnd"/>
      <w:r w:rsidRPr="00B62DBE">
        <w:rPr>
          <w:rFonts w:ascii="Arial" w:hAnsi="Arial" w:cs="Arial"/>
          <w:szCs w:val="20"/>
        </w:rPr>
        <w:t>. El BFF manda /v1/catalogo* acá y responde 403 si el rol no es administrador.</w:t>
      </w:r>
    </w:p>
    <w:p w14:paraId="19F02E3C"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46706145" wp14:editId="60505CF8">
            <wp:extent cx="4709160" cy="1021472"/>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0"/>
                    <a:srcRect/>
                    <a:stretch>
                      <a:fillRect/>
                    </a:stretch>
                  </pic:blipFill>
                  <pic:spPr>
                    <a:xfrm>
                      <a:off x="0" y="0"/>
                      <a:ext cx="4709160" cy="1021472"/>
                    </a:xfrm>
                    <a:prstGeom prst="rect">
                      <a:avLst/>
                    </a:prstGeom>
                    <a:ln/>
                  </pic:spPr>
                </pic:pic>
              </a:graphicData>
            </a:graphic>
          </wp:inline>
        </w:drawing>
      </w:r>
    </w:p>
    <w:p w14:paraId="2E2A7A88" w14:textId="2745C833"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6.3 — Microservicio ms‑catalogo (:8082).</w:t>
      </w:r>
    </w:p>
    <w:p w14:paraId="13FE7415" w14:textId="0F9322F9" w:rsidR="006D0CEB" w:rsidRPr="00B62DBE" w:rsidRDefault="00000000">
      <w:pPr>
        <w:pStyle w:val="Heading3"/>
        <w:rPr>
          <w:rFonts w:ascii="Arial" w:hAnsi="Arial" w:cs="Arial"/>
          <w:sz w:val="22"/>
          <w:szCs w:val="20"/>
        </w:rPr>
      </w:pPr>
      <w:r w:rsidRPr="00B62DBE">
        <w:rPr>
          <w:rFonts w:ascii="Arial" w:hAnsi="Arial" w:cs="Arial"/>
          <w:szCs w:val="24"/>
        </w:rPr>
        <w:t>Figura 6.4</w:t>
      </w:r>
    </w:p>
    <w:p w14:paraId="23B7FEAF" w14:textId="77777777" w:rsidR="006D0CEB" w:rsidRPr="00B62DBE" w:rsidRDefault="00000000" w:rsidP="00172462">
      <w:pPr>
        <w:keepNext/>
        <w:keepLines/>
        <w:jc w:val="both"/>
        <w:rPr>
          <w:rFonts w:ascii="Arial" w:hAnsi="Arial" w:cs="Arial"/>
          <w:szCs w:val="20"/>
        </w:rPr>
      </w:pPr>
      <w:r w:rsidRPr="00B62DBE">
        <w:rPr>
          <w:rFonts w:ascii="Arial" w:hAnsi="Arial" w:cs="Arial"/>
          <w:b/>
          <w:bCs/>
        </w:rPr>
        <w:t>BFF responde 401 sin JWT</w:t>
      </w:r>
    </w:p>
    <w:p w14:paraId="64B23AC4"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 xml:space="preserve">Prueba directa al BFF: sin </w:t>
      </w:r>
      <w:proofErr w:type="spellStart"/>
      <w:r w:rsidRPr="00B62DBE">
        <w:rPr>
          <w:rFonts w:ascii="Arial" w:hAnsi="Arial" w:cs="Arial"/>
          <w:szCs w:val="20"/>
        </w:rPr>
        <w:t>header</w:t>
      </w:r>
      <w:proofErr w:type="spellEnd"/>
      <w:r w:rsidRPr="00B62DBE">
        <w:rPr>
          <w:rFonts w:ascii="Arial" w:hAnsi="Arial" w:cs="Arial"/>
          <w:szCs w:val="20"/>
        </w:rPr>
        <w:t xml:space="preserve"> </w:t>
      </w:r>
      <w:proofErr w:type="spellStart"/>
      <w:r w:rsidRPr="00B62DBE">
        <w:rPr>
          <w:rFonts w:ascii="Arial" w:hAnsi="Arial" w:cs="Arial"/>
          <w:szCs w:val="20"/>
        </w:rPr>
        <w:t>Authorization</w:t>
      </w:r>
      <w:proofErr w:type="spellEnd"/>
      <w:r w:rsidRPr="00B62DBE">
        <w:rPr>
          <w:rFonts w:ascii="Arial" w:hAnsi="Arial" w:cs="Arial"/>
          <w:szCs w:val="20"/>
        </w:rPr>
        <w:t xml:space="preserve"> responde 401. Es la misma idea del Gateway, aplicada otra vez en el capítulo 5.</w:t>
      </w:r>
    </w:p>
    <w:p w14:paraId="24855E13"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060B8C2F" wp14:editId="040DA4BF">
            <wp:extent cx="4709160" cy="1371922"/>
            <wp:effectExtent l="0" t="0" r="0" b="0"/>
            <wp:docPr id="1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1"/>
                    <a:srcRect/>
                    <a:stretch>
                      <a:fillRect/>
                    </a:stretch>
                  </pic:blipFill>
                  <pic:spPr>
                    <a:xfrm>
                      <a:off x="0" y="0"/>
                      <a:ext cx="4709160" cy="1371922"/>
                    </a:xfrm>
                    <a:prstGeom prst="rect">
                      <a:avLst/>
                    </a:prstGeom>
                    <a:ln/>
                  </pic:spPr>
                </pic:pic>
              </a:graphicData>
            </a:graphic>
          </wp:inline>
        </w:drawing>
      </w:r>
    </w:p>
    <w:p w14:paraId="2B76D5D2"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6.4 — BFF responde 401 sin JWT.</w:t>
      </w:r>
    </w:p>
    <w:p w14:paraId="14CDAF68" w14:textId="77777777" w:rsidR="006D0CEB" w:rsidRPr="00B62DBE" w:rsidRDefault="00000000">
      <w:pPr>
        <w:pStyle w:val="Heading3"/>
        <w:rPr>
          <w:rFonts w:ascii="Arial" w:hAnsi="Arial" w:cs="Arial"/>
          <w:sz w:val="22"/>
          <w:szCs w:val="20"/>
        </w:rPr>
      </w:pPr>
      <w:r w:rsidRPr="00B62DBE">
        <w:rPr>
          <w:rFonts w:ascii="Arial" w:hAnsi="Arial" w:cs="Arial"/>
          <w:szCs w:val="24"/>
        </w:rPr>
        <w:t>Figura 6.5</w:t>
      </w:r>
    </w:p>
    <w:p w14:paraId="31CEE46D" w14:textId="77777777" w:rsidR="006D0CEB" w:rsidRPr="00B62DBE" w:rsidRDefault="00000000" w:rsidP="00172462">
      <w:pPr>
        <w:keepNext/>
        <w:keepLines/>
        <w:jc w:val="both"/>
        <w:rPr>
          <w:rFonts w:ascii="Arial" w:hAnsi="Arial" w:cs="Arial"/>
          <w:szCs w:val="20"/>
        </w:rPr>
      </w:pPr>
      <w:r w:rsidRPr="00B62DBE">
        <w:rPr>
          <w:rFonts w:ascii="Arial" w:hAnsi="Arial" w:cs="Arial"/>
          <w:b/>
          <w:bCs/>
        </w:rPr>
        <w:t>Ruta pública vs rutas protegidas en BFF</w:t>
      </w:r>
    </w:p>
    <w:p w14:paraId="691DF38D"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 xml:space="preserve">Un </w:t>
      </w:r>
      <w:proofErr w:type="spellStart"/>
      <w:r w:rsidRPr="00B62DBE">
        <w:rPr>
          <w:rFonts w:ascii="Arial" w:hAnsi="Arial" w:cs="Arial"/>
          <w:szCs w:val="20"/>
        </w:rPr>
        <w:t>endpoint</w:t>
      </w:r>
      <w:proofErr w:type="spellEnd"/>
      <w:r w:rsidRPr="00B62DBE">
        <w:rPr>
          <w:rFonts w:ascii="Arial" w:hAnsi="Arial" w:cs="Arial"/>
          <w:szCs w:val="20"/>
        </w:rPr>
        <w:t xml:space="preserve"> público (</w:t>
      </w:r>
      <w:proofErr w:type="spellStart"/>
      <w:r w:rsidRPr="00B62DBE">
        <w:rPr>
          <w:rFonts w:ascii="Arial" w:hAnsi="Arial" w:cs="Arial"/>
          <w:szCs w:val="20"/>
        </w:rPr>
        <w:t>health</w:t>
      </w:r>
      <w:proofErr w:type="spellEnd"/>
      <w:r w:rsidRPr="00B62DBE">
        <w:rPr>
          <w:rFonts w:ascii="Arial" w:hAnsi="Arial" w:cs="Arial"/>
          <w:szCs w:val="20"/>
        </w:rPr>
        <w:t>) al lado de una ruta de negocio que sí pide token.</w:t>
      </w:r>
    </w:p>
    <w:p w14:paraId="3D154CC7"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1A75D34F" wp14:editId="35383FB6">
            <wp:extent cx="4709160" cy="1440614"/>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2"/>
                    <a:srcRect/>
                    <a:stretch>
                      <a:fillRect/>
                    </a:stretch>
                  </pic:blipFill>
                  <pic:spPr>
                    <a:xfrm>
                      <a:off x="0" y="0"/>
                      <a:ext cx="4709160" cy="1440614"/>
                    </a:xfrm>
                    <a:prstGeom prst="rect">
                      <a:avLst/>
                    </a:prstGeom>
                    <a:ln/>
                  </pic:spPr>
                </pic:pic>
              </a:graphicData>
            </a:graphic>
          </wp:inline>
        </w:drawing>
      </w:r>
    </w:p>
    <w:p w14:paraId="752F3EFD"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6.5 — Ruta pública vs rutas protegidas en BFF.</w:t>
      </w:r>
    </w:p>
    <w:p w14:paraId="0A1BFB88" w14:textId="52B3040D" w:rsidR="006D0CEB" w:rsidRPr="00B62DBE" w:rsidRDefault="00000000">
      <w:pPr>
        <w:pStyle w:val="Heading3"/>
        <w:rPr>
          <w:rFonts w:ascii="Arial" w:hAnsi="Arial" w:cs="Arial"/>
          <w:sz w:val="22"/>
          <w:szCs w:val="20"/>
        </w:rPr>
      </w:pPr>
      <w:r w:rsidRPr="00B62DBE">
        <w:rPr>
          <w:rFonts w:ascii="Arial" w:hAnsi="Arial" w:cs="Arial"/>
          <w:szCs w:val="24"/>
        </w:rPr>
        <w:lastRenderedPageBreak/>
        <w:t>Figura 6.6</w:t>
      </w:r>
    </w:p>
    <w:p w14:paraId="6E8D3D70" w14:textId="77777777" w:rsidR="006D0CEB" w:rsidRPr="00B62DBE" w:rsidRDefault="00000000" w:rsidP="00172462">
      <w:pPr>
        <w:keepNext/>
        <w:keepLines/>
        <w:jc w:val="both"/>
        <w:rPr>
          <w:rFonts w:ascii="Arial" w:hAnsi="Arial" w:cs="Arial"/>
          <w:szCs w:val="20"/>
        </w:rPr>
      </w:pPr>
      <w:r w:rsidRPr="00B62DBE">
        <w:rPr>
          <w:rFonts w:ascii="Arial" w:hAnsi="Arial" w:cs="Arial"/>
          <w:b/>
          <w:bCs/>
        </w:rPr>
        <w:t>Consumo no autenticado hacia el BFF</w:t>
      </w:r>
    </w:p>
    <w:p w14:paraId="3B7AD1E5"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Sin sesión MSAL el navegador no obtiene datos de negocio.</w:t>
      </w:r>
    </w:p>
    <w:p w14:paraId="71D320B8"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49F103EE" wp14:editId="3E30A0FF">
            <wp:extent cx="4273001" cy="2304288"/>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3"/>
                    <a:srcRect/>
                    <a:stretch>
                      <a:fillRect/>
                    </a:stretch>
                  </pic:blipFill>
                  <pic:spPr>
                    <a:xfrm>
                      <a:off x="0" y="0"/>
                      <a:ext cx="4273001" cy="2304288"/>
                    </a:xfrm>
                    <a:prstGeom prst="rect">
                      <a:avLst/>
                    </a:prstGeom>
                    <a:ln/>
                  </pic:spPr>
                </pic:pic>
              </a:graphicData>
            </a:graphic>
          </wp:inline>
        </w:drawing>
      </w:r>
    </w:p>
    <w:p w14:paraId="4B9B2D93"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6.6 — Consumo no autenticado hacia el BFF.</w:t>
      </w:r>
    </w:p>
    <w:p w14:paraId="7032F9E7" w14:textId="77777777" w:rsidR="006D0CEB" w:rsidRPr="00B62DBE" w:rsidRDefault="00000000">
      <w:pPr>
        <w:pStyle w:val="Heading1"/>
        <w:rPr>
          <w:rFonts w:ascii="Arial" w:hAnsi="Arial" w:cs="Arial"/>
          <w:sz w:val="28"/>
          <w:szCs w:val="24"/>
        </w:rPr>
      </w:pPr>
      <w:r w:rsidRPr="00B62DBE">
        <w:rPr>
          <w:rFonts w:ascii="Arial" w:hAnsi="Arial" w:cs="Arial"/>
          <w:sz w:val="28"/>
        </w:rPr>
        <w:t>7. Persistencia e infraestructura EC2</w:t>
      </w:r>
    </w:p>
    <w:p w14:paraId="6EA9F9A4" w14:textId="77777777" w:rsidR="006D0CEB" w:rsidRPr="00B62DBE" w:rsidRDefault="00000000" w:rsidP="00172462">
      <w:pPr>
        <w:jc w:val="both"/>
        <w:rPr>
          <w:rFonts w:ascii="Arial" w:hAnsi="Arial" w:cs="Arial"/>
          <w:szCs w:val="20"/>
        </w:rPr>
      </w:pPr>
      <w:r w:rsidRPr="00B62DBE">
        <w:rPr>
          <w:rFonts w:ascii="Arial" w:hAnsi="Arial" w:cs="Arial"/>
          <w:szCs w:val="20"/>
        </w:rPr>
        <w:t xml:space="preserve">La base quedó en PostgreSQL 16, en Docker, sobre una EC2. Nos dejó el motor a la mano sin levantar un RDS. </w:t>
      </w:r>
      <w:proofErr w:type="gramStart"/>
      <w:r w:rsidRPr="00B62DBE">
        <w:rPr>
          <w:rFonts w:ascii="Arial" w:hAnsi="Arial" w:cs="Arial"/>
          <w:szCs w:val="20"/>
        </w:rPr>
        <w:t>Tickets</w:t>
      </w:r>
      <w:proofErr w:type="gramEnd"/>
      <w:r w:rsidRPr="00B62DBE">
        <w:rPr>
          <w:rFonts w:ascii="Arial" w:hAnsi="Arial" w:cs="Arial"/>
          <w:szCs w:val="20"/>
        </w:rPr>
        <w:t xml:space="preserve"> y catálogo siguen ahí si se reinicia el contenedor: la solicitud del cliente no se pierde.</w:t>
      </w:r>
    </w:p>
    <w:p w14:paraId="331AB056" w14:textId="77777777" w:rsidR="006D0CEB" w:rsidRPr="00B62DBE" w:rsidRDefault="00000000" w:rsidP="00172462">
      <w:pPr>
        <w:jc w:val="both"/>
        <w:rPr>
          <w:rFonts w:ascii="Arial" w:hAnsi="Arial" w:cs="Arial"/>
          <w:szCs w:val="20"/>
        </w:rPr>
      </w:pPr>
      <w:r w:rsidRPr="00B62DBE">
        <w:rPr>
          <w:rFonts w:ascii="Arial" w:hAnsi="Arial" w:cs="Arial"/>
          <w:szCs w:val="20"/>
        </w:rPr>
        <w:t>La topología es esta: EC2 de base (</w:t>
      </w:r>
      <w:proofErr w:type="spellStart"/>
      <w:r w:rsidRPr="00B62DBE">
        <w:rPr>
          <w:rFonts w:ascii="Arial" w:hAnsi="Arial" w:cs="Arial"/>
          <w:szCs w:val="20"/>
        </w:rPr>
        <w:t>Postgres</w:t>
      </w:r>
      <w:proofErr w:type="spellEnd"/>
      <w:r w:rsidRPr="00B62DBE">
        <w:rPr>
          <w:rFonts w:ascii="Arial" w:hAnsi="Arial" w:cs="Arial"/>
          <w:szCs w:val="20"/>
        </w:rPr>
        <w:t xml:space="preserve"> :5432), EC2 de microservicios (8081 y 8082) y EC2 de BFF (8080). Los microservicios hablan con la base por IP privada de la VPC. Desde Internet, un intento a :8081 se queda en </w:t>
      </w:r>
      <w:proofErr w:type="spellStart"/>
      <w:r w:rsidRPr="00B62DBE">
        <w:rPr>
          <w:rFonts w:ascii="Arial" w:hAnsi="Arial" w:cs="Arial"/>
          <w:szCs w:val="20"/>
        </w:rPr>
        <w:t>timeout</w:t>
      </w:r>
      <w:proofErr w:type="spellEnd"/>
      <w:r w:rsidRPr="00B62DBE">
        <w:rPr>
          <w:rFonts w:ascii="Arial" w:hAnsi="Arial" w:cs="Arial"/>
          <w:szCs w:val="20"/>
        </w:rPr>
        <w:t>: no se puede leer la cola saltándose el Gateway y los roles.</w:t>
      </w:r>
    </w:p>
    <w:p w14:paraId="7708B815" w14:textId="77777777" w:rsidR="006D0CEB" w:rsidRPr="00B62DBE" w:rsidRDefault="00000000">
      <w:pPr>
        <w:pStyle w:val="Heading3"/>
        <w:rPr>
          <w:rFonts w:ascii="Arial" w:hAnsi="Arial" w:cs="Arial"/>
          <w:sz w:val="22"/>
          <w:szCs w:val="20"/>
        </w:rPr>
      </w:pPr>
      <w:r w:rsidRPr="00B62DBE">
        <w:rPr>
          <w:rFonts w:ascii="Arial" w:hAnsi="Arial" w:cs="Arial"/>
          <w:szCs w:val="24"/>
        </w:rPr>
        <w:t>Figura 7.1</w:t>
      </w:r>
    </w:p>
    <w:p w14:paraId="248AFC09" w14:textId="77777777" w:rsidR="006D0CEB" w:rsidRPr="00B62DBE" w:rsidRDefault="00000000" w:rsidP="00172462">
      <w:pPr>
        <w:keepNext/>
        <w:keepLines/>
        <w:jc w:val="both"/>
        <w:rPr>
          <w:rFonts w:ascii="Arial" w:hAnsi="Arial" w:cs="Arial"/>
          <w:szCs w:val="20"/>
        </w:rPr>
      </w:pPr>
      <w:r w:rsidRPr="00B62DBE">
        <w:rPr>
          <w:rFonts w:ascii="Arial" w:hAnsi="Arial" w:cs="Arial"/>
          <w:b/>
          <w:bCs/>
        </w:rPr>
        <w:t>PostgreSQL 16 en Docker (persistencia)</w:t>
      </w:r>
    </w:p>
    <w:p w14:paraId="02F3A93C"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 xml:space="preserve">EC2 de datos: PostgreSQL 16 y </w:t>
      </w:r>
      <w:proofErr w:type="spellStart"/>
      <w:r w:rsidRPr="00B62DBE">
        <w:rPr>
          <w:rFonts w:ascii="Arial" w:hAnsi="Arial" w:cs="Arial"/>
          <w:szCs w:val="20"/>
        </w:rPr>
        <w:t>docker</w:t>
      </w:r>
      <w:proofErr w:type="spellEnd"/>
      <w:r w:rsidRPr="00B62DBE">
        <w:rPr>
          <w:rFonts w:ascii="Arial" w:hAnsi="Arial" w:cs="Arial"/>
          <w:szCs w:val="20"/>
        </w:rPr>
        <w:t xml:space="preserve"> </w:t>
      </w:r>
      <w:proofErr w:type="spellStart"/>
      <w:r w:rsidRPr="00B62DBE">
        <w:rPr>
          <w:rFonts w:ascii="Arial" w:hAnsi="Arial" w:cs="Arial"/>
          <w:szCs w:val="20"/>
        </w:rPr>
        <w:t>compose</w:t>
      </w:r>
      <w:proofErr w:type="spellEnd"/>
      <w:r w:rsidRPr="00B62DBE">
        <w:rPr>
          <w:rFonts w:ascii="Arial" w:hAnsi="Arial" w:cs="Arial"/>
          <w:szCs w:val="20"/>
        </w:rPr>
        <w:t>.</w:t>
      </w:r>
    </w:p>
    <w:p w14:paraId="58B00C9B"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1E3B8A1A" wp14:editId="6D2DBB98">
            <wp:extent cx="4709160" cy="1929606"/>
            <wp:effectExtent l="0" t="0" r="0" b="0"/>
            <wp:docPr id="3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4"/>
                    <a:srcRect/>
                    <a:stretch>
                      <a:fillRect/>
                    </a:stretch>
                  </pic:blipFill>
                  <pic:spPr>
                    <a:xfrm>
                      <a:off x="0" y="0"/>
                      <a:ext cx="4709160" cy="1929606"/>
                    </a:xfrm>
                    <a:prstGeom prst="rect">
                      <a:avLst/>
                    </a:prstGeom>
                    <a:ln/>
                  </pic:spPr>
                </pic:pic>
              </a:graphicData>
            </a:graphic>
          </wp:inline>
        </w:drawing>
      </w:r>
    </w:p>
    <w:p w14:paraId="74E07DC9"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7.1 — PostgreSQL 16 en Docker (persistencia).</w:t>
      </w:r>
    </w:p>
    <w:p w14:paraId="4433FD8D" w14:textId="19D9772C" w:rsidR="006D0CEB" w:rsidRPr="00B62DBE" w:rsidRDefault="00000000">
      <w:pPr>
        <w:pStyle w:val="Heading3"/>
        <w:rPr>
          <w:rFonts w:ascii="Arial" w:hAnsi="Arial" w:cs="Arial"/>
          <w:sz w:val="22"/>
          <w:szCs w:val="20"/>
        </w:rPr>
      </w:pPr>
      <w:r w:rsidRPr="00B62DBE">
        <w:rPr>
          <w:rFonts w:ascii="Arial" w:hAnsi="Arial" w:cs="Arial"/>
          <w:szCs w:val="24"/>
        </w:rPr>
        <w:lastRenderedPageBreak/>
        <w:t>Figura 7.2</w:t>
      </w:r>
    </w:p>
    <w:p w14:paraId="1992DD05" w14:textId="77777777" w:rsidR="006D0CEB" w:rsidRPr="00B62DBE" w:rsidRDefault="00000000" w:rsidP="00172462">
      <w:pPr>
        <w:keepNext/>
        <w:keepLines/>
        <w:jc w:val="both"/>
        <w:rPr>
          <w:rFonts w:ascii="Arial" w:hAnsi="Arial" w:cs="Arial"/>
          <w:szCs w:val="20"/>
        </w:rPr>
      </w:pPr>
      <w:r w:rsidRPr="00B62DBE">
        <w:rPr>
          <w:rFonts w:ascii="Arial" w:hAnsi="Arial" w:cs="Arial"/>
          <w:b/>
          <w:bCs/>
        </w:rPr>
        <w:t>Microservicio no expuesto a Internet</w:t>
      </w:r>
    </w:p>
    <w:p w14:paraId="3235D7A4"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 xml:space="preserve">Desde fuera de la VPC la llamada al microservicio termina en </w:t>
      </w:r>
      <w:proofErr w:type="spellStart"/>
      <w:r w:rsidRPr="00B62DBE">
        <w:rPr>
          <w:rFonts w:ascii="Arial" w:hAnsi="Arial" w:cs="Arial"/>
          <w:szCs w:val="20"/>
        </w:rPr>
        <w:t>timeout</w:t>
      </w:r>
      <w:proofErr w:type="spellEnd"/>
      <w:r w:rsidRPr="00B62DBE">
        <w:rPr>
          <w:rFonts w:ascii="Arial" w:hAnsi="Arial" w:cs="Arial"/>
          <w:szCs w:val="20"/>
        </w:rPr>
        <w:t>.</w:t>
      </w:r>
    </w:p>
    <w:p w14:paraId="569E8BB7"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0E82A03F" wp14:editId="444A4543">
            <wp:extent cx="4709160" cy="491589"/>
            <wp:effectExtent l="0" t="0" r="0" b="0"/>
            <wp:docPr id="3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5"/>
                    <a:srcRect/>
                    <a:stretch>
                      <a:fillRect/>
                    </a:stretch>
                  </pic:blipFill>
                  <pic:spPr>
                    <a:xfrm>
                      <a:off x="0" y="0"/>
                      <a:ext cx="4709160" cy="491589"/>
                    </a:xfrm>
                    <a:prstGeom prst="rect">
                      <a:avLst/>
                    </a:prstGeom>
                    <a:ln/>
                  </pic:spPr>
                </pic:pic>
              </a:graphicData>
            </a:graphic>
          </wp:inline>
        </w:drawing>
      </w:r>
    </w:p>
    <w:p w14:paraId="1B62BCDB"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7.2 — Microservicio no expuesto a Internet.</w:t>
      </w:r>
    </w:p>
    <w:p w14:paraId="0F29BF4B" w14:textId="262B0232" w:rsidR="006D0CEB" w:rsidRPr="00B62DBE" w:rsidRDefault="00000000">
      <w:pPr>
        <w:pStyle w:val="Heading3"/>
        <w:rPr>
          <w:rFonts w:ascii="Arial" w:hAnsi="Arial" w:cs="Arial"/>
          <w:sz w:val="22"/>
          <w:szCs w:val="20"/>
        </w:rPr>
      </w:pPr>
      <w:r w:rsidRPr="00B62DBE">
        <w:rPr>
          <w:rFonts w:ascii="Arial" w:hAnsi="Arial" w:cs="Arial"/>
          <w:szCs w:val="24"/>
        </w:rPr>
        <w:t>Figura 7.3</w:t>
      </w:r>
    </w:p>
    <w:p w14:paraId="4F9C53F2" w14:textId="77777777" w:rsidR="006D0CEB" w:rsidRPr="00B62DBE" w:rsidRDefault="00000000" w:rsidP="00172462">
      <w:pPr>
        <w:keepNext/>
        <w:keepLines/>
        <w:jc w:val="both"/>
        <w:rPr>
          <w:rFonts w:ascii="Arial" w:hAnsi="Arial" w:cs="Arial"/>
          <w:szCs w:val="20"/>
        </w:rPr>
      </w:pPr>
      <w:r w:rsidRPr="00B62DBE">
        <w:rPr>
          <w:rFonts w:ascii="Arial" w:hAnsi="Arial" w:cs="Arial"/>
          <w:b/>
          <w:bCs/>
        </w:rPr>
        <w:t xml:space="preserve">Security </w:t>
      </w:r>
      <w:proofErr w:type="spellStart"/>
      <w:r w:rsidRPr="00B62DBE">
        <w:rPr>
          <w:rFonts w:ascii="Arial" w:hAnsi="Arial" w:cs="Arial"/>
          <w:b/>
          <w:bCs/>
        </w:rPr>
        <w:t>Groups</w:t>
      </w:r>
      <w:proofErr w:type="spellEnd"/>
      <w:r w:rsidRPr="00B62DBE">
        <w:rPr>
          <w:rFonts w:ascii="Arial" w:hAnsi="Arial" w:cs="Arial"/>
          <w:b/>
          <w:bCs/>
        </w:rPr>
        <w:t xml:space="preserve"> por capa</w:t>
      </w:r>
    </w:p>
    <w:p w14:paraId="3B4D517E"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Reglas de Security Group para BFF, microservicios y base.</w:t>
      </w:r>
    </w:p>
    <w:p w14:paraId="5E8EE3D1" w14:textId="77777777" w:rsidR="00557F03" w:rsidRPr="00B62DBE" w:rsidRDefault="00000000" w:rsidP="00172462">
      <w:pPr>
        <w:keepNext/>
        <w:keepLines/>
        <w:jc w:val="both"/>
        <w:rPr>
          <w:rFonts w:ascii="Arial" w:hAnsi="Arial" w:cs="Arial"/>
          <w:i/>
          <w:iCs/>
          <w:color w:val="2EC4B6"/>
          <w:szCs w:val="16"/>
        </w:rPr>
      </w:pPr>
      <w:r w:rsidRPr="00B62DBE">
        <w:rPr>
          <w:rFonts w:ascii="Arial" w:hAnsi="Arial" w:cs="Arial"/>
          <w:i/>
          <w:iCs/>
          <w:color w:val="2EC4B6"/>
          <w:szCs w:val="16"/>
        </w:rPr>
        <w:t>Lámina A</w:t>
      </w:r>
    </w:p>
    <w:p w14:paraId="2A3E4CE6" w14:textId="2510C054" w:rsidR="00E6198E" w:rsidRPr="00B62DBE" w:rsidRDefault="00557F03" w:rsidP="00557F03">
      <w:pPr>
        <w:keepNext/>
        <w:keepLines/>
        <w:spacing w:before="80" w:after="80"/>
        <w:jc w:val="center"/>
        <w:rPr>
          <w:sz w:val="20"/>
          <w:szCs w:val="20"/>
        </w:rPr>
      </w:pPr>
      <w:r w:rsidRPr="00B62DBE">
        <w:rPr>
          <w:noProof/>
          <w:sz w:val="20"/>
          <w:szCs w:val="20"/>
        </w:rPr>
        <w:drawing>
          <wp:inline distT="0" distB="0" distL="0" distR="0" wp14:anchorId="0EAF22CC" wp14:editId="750F633B">
            <wp:extent cx="4709160" cy="1567040"/>
            <wp:effectExtent l="0" t="0" r="0" b="0"/>
            <wp:docPr id="1094940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40679" name=""/>
                    <pic:cNvPicPr/>
                  </pic:nvPicPr>
                  <pic:blipFill>
                    <a:blip r:embed="rId56">
                      <a:extLst>
                        <a:ext uri="{28A0092B-C50C-407E-A947-70E740481C1C}">
                          <a14:useLocalDpi xmlns:a14="http://schemas.microsoft.com/office/drawing/2010/main" val="0"/>
                        </a:ext>
                      </a:extLst>
                    </a:blip>
                    <a:stretch>
                      <a:fillRect/>
                    </a:stretch>
                  </pic:blipFill>
                  <pic:spPr>
                    <a:xfrm>
                      <a:off x="0" y="0"/>
                      <a:ext cx="4709160" cy="1567040"/>
                    </a:xfrm>
                    <a:prstGeom prst="rect">
                      <a:avLst/>
                    </a:prstGeom>
                  </pic:spPr>
                </pic:pic>
              </a:graphicData>
            </a:graphic>
          </wp:inline>
        </w:drawing>
      </w:r>
    </w:p>
    <w:p w14:paraId="1F206710" w14:textId="77777777" w:rsidR="00557F03" w:rsidRPr="00B62DBE" w:rsidRDefault="00000000" w:rsidP="00172462">
      <w:pPr>
        <w:keepNext/>
        <w:keepLines/>
        <w:jc w:val="both"/>
        <w:rPr>
          <w:rFonts w:ascii="Arial" w:hAnsi="Arial" w:cs="Arial"/>
          <w:i/>
          <w:iCs/>
          <w:color w:val="2EC4B6"/>
          <w:szCs w:val="16"/>
        </w:rPr>
      </w:pPr>
      <w:r w:rsidRPr="00B62DBE">
        <w:rPr>
          <w:rFonts w:ascii="Arial" w:hAnsi="Arial" w:cs="Arial"/>
          <w:i/>
          <w:iCs/>
          <w:color w:val="2EC4B6"/>
          <w:szCs w:val="16"/>
        </w:rPr>
        <w:t>Lámina B</w:t>
      </w:r>
    </w:p>
    <w:p w14:paraId="44269DD7" w14:textId="64FC2313" w:rsidR="006D0CEB" w:rsidRPr="00B62DBE" w:rsidRDefault="00557F03" w:rsidP="00557F03">
      <w:pPr>
        <w:keepNext/>
        <w:keepLines/>
        <w:spacing w:before="80" w:after="80"/>
        <w:jc w:val="center"/>
        <w:rPr>
          <w:sz w:val="20"/>
          <w:szCs w:val="20"/>
        </w:rPr>
      </w:pPr>
      <w:r w:rsidRPr="00B62DBE">
        <w:rPr>
          <w:noProof/>
          <w:sz w:val="20"/>
          <w:szCs w:val="20"/>
        </w:rPr>
        <w:drawing>
          <wp:inline distT="0" distB="0" distL="0" distR="0" wp14:anchorId="37DA8970" wp14:editId="52AE4F03">
            <wp:extent cx="4709160" cy="1655438"/>
            <wp:effectExtent l="0" t="0" r="0" b="0"/>
            <wp:docPr id="20635756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75655" name=""/>
                    <pic:cNvPicPr/>
                  </pic:nvPicPr>
                  <pic:blipFill>
                    <a:blip r:embed="rId57">
                      <a:extLst>
                        <a:ext uri="{28A0092B-C50C-407E-A947-70E740481C1C}">
                          <a14:useLocalDpi xmlns:a14="http://schemas.microsoft.com/office/drawing/2010/main" val="0"/>
                        </a:ext>
                      </a:extLst>
                    </a:blip>
                    <a:stretch>
                      <a:fillRect/>
                    </a:stretch>
                  </pic:blipFill>
                  <pic:spPr>
                    <a:xfrm>
                      <a:off x="0" y="0"/>
                      <a:ext cx="4709160" cy="1655438"/>
                    </a:xfrm>
                    <a:prstGeom prst="rect">
                      <a:avLst/>
                    </a:prstGeom>
                  </pic:spPr>
                </pic:pic>
              </a:graphicData>
            </a:graphic>
          </wp:inline>
        </w:drawing>
      </w:r>
    </w:p>
    <w:p w14:paraId="29661656" w14:textId="77777777" w:rsidR="00557F03" w:rsidRPr="00B62DBE" w:rsidRDefault="00000000" w:rsidP="00172462">
      <w:pPr>
        <w:keepNext/>
        <w:keepLines/>
        <w:jc w:val="both"/>
        <w:rPr>
          <w:rFonts w:ascii="Arial" w:hAnsi="Arial" w:cs="Arial"/>
          <w:i/>
          <w:iCs/>
          <w:color w:val="2EC4B6"/>
          <w:szCs w:val="16"/>
        </w:rPr>
      </w:pPr>
      <w:r w:rsidRPr="00B62DBE">
        <w:rPr>
          <w:rFonts w:ascii="Arial" w:hAnsi="Arial" w:cs="Arial"/>
          <w:i/>
          <w:iCs/>
          <w:color w:val="2EC4B6"/>
          <w:szCs w:val="16"/>
        </w:rPr>
        <w:t>Lámina C</w:t>
      </w:r>
    </w:p>
    <w:p w14:paraId="5278C5C6" w14:textId="0DB1F3C1" w:rsidR="006D0CEB" w:rsidRPr="00B62DBE" w:rsidRDefault="00557F03" w:rsidP="00557F03">
      <w:pPr>
        <w:keepNext/>
        <w:keepLines/>
        <w:spacing w:before="80" w:after="80"/>
        <w:jc w:val="center"/>
        <w:rPr>
          <w:sz w:val="20"/>
          <w:szCs w:val="20"/>
        </w:rPr>
      </w:pPr>
      <w:r w:rsidRPr="00B62DBE">
        <w:rPr>
          <w:noProof/>
          <w:sz w:val="20"/>
          <w:szCs w:val="20"/>
        </w:rPr>
        <w:drawing>
          <wp:inline distT="0" distB="0" distL="0" distR="0" wp14:anchorId="7EE0ECBB" wp14:editId="3EF199F3">
            <wp:extent cx="4709160" cy="1518825"/>
            <wp:effectExtent l="0" t="0" r="0" b="0"/>
            <wp:docPr id="13009221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22161" name=""/>
                    <pic:cNvPicPr/>
                  </pic:nvPicPr>
                  <pic:blipFill>
                    <a:blip r:embed="rId58">
                      <a:extLst>
                        <a:ext uri="{28A0092B-C50C-407E-A947-70E740481C1C}">
                          <a14:useLocalDpi xmlns:a14="http://schemas.microsoft.com/office/drawing/2010/main" val="0"/>
                        </a:ext>
                      </a:extLst>
                    </a:blip>
                    <a:stretch>
                      <a:fillRect/>
                    </a:stretch>
                  </pic:blipFill>
                  <pic:spPr>
                    <a:xfrm>
                      <a:off x="0" y="0"/>
                      <a:ext cx="4709160" cy="1518825"/>
                    </a:xfrm>
                    <a:prstGeom prst="rect">
                      <a:avLst/>
                    </a:prstGeom>
                  </pic:spPr>
                </pic:pic>
              </a:graphicData>
            </a:graphic>
          </wp:inline>
        </w:drawing>
      </w:r>
    </w:p>
    <w:p w14:paraId="3167352B"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 xml:space="preserve">Figura 7.3 — Security </w:t>
      </w:r>
      <w:proofErr w:type="spellStart"/>
      <w:r w:rsidRPr="00B62DBE">
        <w:rPr>
          <w:rFonts w:ascii="Arial" w:hAnsi="Arial" w:cs="Arial"/>
          <w:i/>
          <w:iCs/>
          <w:color w:val="5A6568"/>
          <w:sz w:val="16"/>
          <w:szCs w:val="16"/>
        </w:rPr>
        <w:t>Groups</w:t>
      </w:r>
      <w:proofErr w:type="spellEnd"/>
      <w:r w:rsidRPr="00B62DBE">
        <w:rPr>
          <w:rFonts w:ascii="Arial" w:hAnsi="Arial" w:cs="Arial"/>
          <w:i/>
          <w:iCs/>
          <w:color w:val="5A6568"/>
          <w:sz w:val="16"/>
          <w:szCs w:val="16"/>
        </w:rPr>
        <w:t xml:space="preserve"> por capa.</w:t>
      </w:r>
    </w:p>
    <w:p w14:paraId="3D16073D" w14:textId="77777777" w:rsidR="006D0CEB" w:rsidRPr="00B62DBE" w:rsidRDefault="00000000">
      <w:pPr>
        <w:pStyle w:val="Heading1"/>
        <w:rPr>
          <w:rFonts w:ascii="Arial" w:hAnsi="Arial" w:cs="Arial"/>
          <w:sz w:val="28"/>
          <w:szCs w:val="24"/>
        </w:rPr>
      </w:pPr>
      <w:r w:rsidRPr="00B62DBE">
        <w:rPr>
          <w:rFonts w:ascii="Arial" w:hAnsi="Arial" w:cs="Arial"/>
          <w:sz w:val="28"/>
        </w:rPr>
        <w:lastRenderedPageBreak/>
        <w:t>8. Autorización, roles y pruebas de API</w:t>
      </w:r>
    </w:p>
    <w:p w14:paraId="11208F39" w14:textId="77777777" w:rsidR="006D0CEB" w:rsidRPr="00B62DBE" w:rsidRDefault="00000000" w:rsidP="00172462">
      <w:pPr>
        <w:jc w:val="both"/>
        <w:rPr>
          <w:rFonts w:ascii="Arial" w:hAnsi="Arial" w:cs="Arial"/>
          <w:szCs w:val="20"/>
        </w:rPr>
      </w:pPr>
      <w:r w:rsidRPr="00B62DBE">
        <w:rPr>
          <w:rFonts w:ascii="Arial" w:hAnsi="Arial" w:cs="Arial"/>
          <w:szCs w:val="20"/>
        </w:rPr>
        <w:t xml:space="preserve">La matriz de la sección 1.4 se nota en dos lados. El BFF responde 403 si el rol no corresponde. </w:t>
      </w:r>
      <w:proofErr w:type="spellStart"/>
      <w:r w:rsidRPr="00B62DBE">
        <w:rPr>
          <w:rFonts w:ascii="Arial" w:hAnsi="Arial" w:cs="Arial"/>
          <w:szCs w:val="20"/>
        </w:rPr>
        <w:t>React</w:t>
      </w:r>
      <w:proofErr w:type="spellEnd"/>
      <w:r w:rsidRPr="00B62DBE">
        <w:rPr>
          <w:rFonts w:ascii="Arial" w:hAnsi="Arial" w:cs="Arial"/>
          <w:szCs w:val="20"/>
        </w:rPr>
        <w:t xml:space="preserve"> oculta lo que ese perfil no debería usar. El cliente no ve «Todas las solicitudes». El operador no entra al panel del catálogo.</w:t>
      </w:r>
    </w:p>
    <w:p w14:paraId="455972CD" w14:textId="77777777" w:rsidR="006D0CEB" w:rsidRPr="00B62DBE" w:rsidRDefault="00000000" w:rsidP="00172462">
      <w:pPr>
        <w:jc w:val="both"/>
        <w:rPr>
          <w:rFonts w:ascii="Arial" w:hAnsi="Arial" w:cs="Arial"/>
          <w:szCs w:val="20"/>
        </w:rPr>
      </w:pPr>
      <w:r w:rsidRPr="00B62DBE">
        <w:rPr>
          <w:rFonts w:ascii="Arial" w:hAnsi="Arial" w:cs="Arial"/>
          <w:szCs w:val="20"/>
        </w:rPr>
        <w:t>Lo probamos con el mismo usuario cliente y un JWT válido: GET /v1/solicitudes por Postman responde 403. La regla no vive en esconder un botón.</w:t>
      </w:r>
    </w:p>
    <w:p w14:paraId="1395E96F" w14:textId="77777777" w:rsidR="006D0CEB" w:rsidRPr="00B62DBE" w:rsidRDefault="00000000" w:rsidP="00172462">
      <w:pPr>
        <w:jc w:val="both"/>
        <w:rPr>
          <w:rFonts w:ascii="Arial" w:hAnsi="Arial" w:cs="Arial"/>
          <w:szCs w:val="20"/>
        </w:rPr>
      </w:pPr>
      <w:r w:rsidRPr="00B62DBE">
        <w:rPr>
          <w:rFonts w:ascii="Arial" w:hAnsi="Arial" w:cs="Arial"/>
          <w:szCs w:val="20"/>
        </w:rPr>
        <w:t xml:space="preserve">En Postman también vimos tres cosas. Un token inválido no pasa. Una transición de estado que no corresponde responde 409. Y los datos se pueden leer de nuevo por API, sin abrir el </w:t>
      </w:r>
      <w:proofErr w:type="spellStart"/>
      <w:r w:rsidRPr="00B62DBE">
        <w:rPr>
          <w:rFonts w:ascii="Arial" w:hAnsi="Arial" w:cs="Arial"/>
          <w:szCs w:val="20"/>
        </w:rPr>
        <w:t>frontend</w:t>
      </w:r>
      <w:proofErr w:type="spellEnd"/>
      <w:r w:rsidRPr="00B62DBE">
        <w:rPr>
          <w:rFonts w:ascii="Arial" w:hAnsi="Arial" w:cs="Arial"/>
          <w:szCs w:val="20"/>
        </w:rPr>
        <w:t>.</w:t>
      </w:r>
    </w:p>
    <w:p w14:paraId="5C0AB624" w14:textId="77777777" w:rsidR="006D0CEB" w:rsidRPr="00B62DBE" w:rsidRDefault="00000000">
      <w:pPr>
        <w:pStyle w:val="Heading3"/>
        <w:rPr>
          <w:rFonts w:ascii="Arial" w:hAnsi="Arial" w:cs="Arial"/>
          <w:sz w:val="22"/>
          <w:szCs w:val="20"/>
        </w:rPr>
      </w:pPr>
      <w:r w:rsidRPr="00B62DBE">
        <w:rPr>
          <w:rFonts w:ascii="Arial" w:hAnsi="Arial" w:cs="Arial"/>
          <w:szCs w:val="24"/>
        </w:rPr>
        <w:t>Figura 8.1</w:t>
      </w:r>
    </w:p>
    <w:p w14:paraId="21FA5AE5" w14:textId="77777777" w:rsidR="006D0CEB" w:rsidRPr="00B62DBE" w:rsidRDefault="00000000" w:rsidP="00172462">
      <w:pPr>
        <w:keepNext/>
        <w:keepLines/>
        <w:jc w:val="both"/>
        <w:rPr>
          <w:rFonts w:ascii="Arial" w:hAnsi="Arial" w:cs="Arial"/>
          <w:szCs w:val="20"/>
        </w:rPr>
      </w:pPr>
      <w:r w:rsidRPr="00B62DBE">
        <w:rPr>
          <w:rFonts w:ascii="Arial" w:hAnsi="Arial" w:cs="Arial"/>
          <w:b/>
          <w:bCs/>
        </w:rPr>
        <w:t>Rol cliente — UI sin bandeja general</w:t>
      </w:r>
    </w:p>
    <w:p w14:paraId="1C7DD88A"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Con rol cliente la navegación no muestra la bandeja general.</w:t>
      </w:r>
    </w:p>
    <w:p w14:paraId="22E8D557"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0F5E7C21" wp14:editId="36CCAE05">
            <wp:extent cx="4289348" cy="2304288"/>
            <wp:effectExtent l="0" t="0" r="0" b="0"/>
            <wp:docPr id="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9"/>
                    <a:srcRect/>
                    <a:stretch>
                      <a:fillRect/>
                    </a:stretch>
                  </pic:blipFill>
                  <pic:spPr>
                    <a:xfrm>
                      <a:off x="0" y="0"/>
                      <a:ext cx="4289348" cy="2304288"/>
                    </a:xfrm>
                    <a:prstGeom prst="rect">
                      <a:avLst/>
                    </a:prstGeom>
                    <a:ln/>
                  </pic:spPr>
                </pic:pic>
              </a:graphicData>
            </a:graphic>
          </wp:inline>
        </w:drawing>
      </w:r>
    </w:p>
    <w:p w14:paraId="594D2EB7"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8.1 — Rol cliente — UI sin bandeja general.</w:t>
      </w:r>
    </w:p>
    <w:p w14:paraId="77ABC706" w14:textId="77777777" w:rsidR="006D0CEB" w:rsidRPr="00B62DBE" w:rsidRDefault="00000000">
      <w:pPr>
        <w:pStyle w:val="Heading3"/>
        <w:rPr>
          <w:rFonts w:ascii="Arial" w:hAnsi="Arial" w:cs="Arial"/>
          <w:sz w:val="22"/>
          <w:szCs w:val="20"/>
        </w:rPr>
      </w:pPr>
      <w:r w:rsidRPr="00B62DBE">
        <w:rPr>
          <w:rFonts w:ascii="Arial" w:hAnsi="Arial" w:cs="Arial"/>
          <w:szCs w:val="24"/>
        </w:rPr>
        <w:t>Figura 8.2</w:t>
      </w:r>
    </w:p>
    <w:p w14:paraId="13FF203A" w14:textId="77777777" w:rsidR="006D0CEB" w:rsidRPr="00B62DBE" w:rsidRDefault="00000000" w:rsidP="00172462">
      <w:pPr>
        <w:keepNext/>
        <w:keepLines/>
        <w:jc w:val="both"/>
        <w:rPr>
          <w:rFonts w:ascii="Arial" w:hAnsi="Arial" w:cs="Arial"/>
          <w:szCs w:val="20"/>
        </w:rPr>
      </w:pPr>
      <w:r w:rsidRPr="00B62DBE">
        <w:rPr>
          <w:rFonts w:ascii="Arial" w:hAnsi="Arial" w:cs="Arial"/>
          <w:b/>
          <w:bCs/>
        </w:rPr>
        <w:t>Rol cliente — GET /v1/solicitudes → 403</w:t>
      </w:r>
    </w:p>
    <w:p w14:paraId="3D840C0A"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El BFF responde 403 al cliente en GET /v1/solicitudes.</w:t>
      </w:r>
    </w:p>
    <w:p w14:paraId="0DCEB39A"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653CB9D9" wp14:editId="65B2B756">
            <wp:extent cx="2452516" cy="2304288"/>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0"/>
                    <a:srcRect/>
                    <a:stretch>
                      <a:fillRect/>
                    </a:stretch>
                  </pic:blipFill>
                  <pic:spPr>
                    <a:xfrm>
                      <a:off x="0" y="0"/>
                      <a:ext cx="2452516" cy="2304288"/>
                    </a:xfrm>
                    <a:prstGeom prst="rect">
                      <a:avLst/>
                    </a:prstGeom>
                    <a:ln/>
                  </pic:spPr>
                </pic:pic>
              </a:graphicData>
            </a:graphic>
          </wp:inline>
        </w:drawing>
      </w:r>
    </w:p>
    <w:p w14:paraId="4DCCD7DD"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8.2 — Rol cliente — GET /v1/solicitudes → 403.</w:t>
      </w:r>
    </w:p>
    <w:p w14:paraId="2F051D42" w14:textId="767E98D7" w:rsidR="006D0CEB" w:rsidRPr="00B62DBE" w:rsidRDefault="00000000">
      <w:pPr>
        <w:pStyle w:val="Heading3"/>
        <w:rPr>
          <w:rFonts w:ascii="Arial" w:hAnsi="Arial" w:cs="Arial"/>
          <w:sz w:val="22"/>
          <w:szCs w:val="20"/>
        </w:rPr>
      </w:pPr>
      <w:r w:rsidRPr="00B62DBE">
        <w:rPr>
          <w:rFonts w:ascii="Arial" w:hAnsi="Arial" w:cs="Arial"/>
          <w:szCs w:val="24"/>
        </w:rPr>
        <w:lastRenderedPageBreak/>
        <w:t>Figura 8.3</w:t>
      </w:r>
    </w:p>
    <w:p w14:paraId="7240495C" w14:textId="77777777" w:rsidR="006D0CEB" w:rsidRPr="00B62DBE" w:rsidRDefault="00000000" w:rsidP="00172462">
      <w:pPr>
        <w:keepNext/>
        <w:keepLines/>
        <w:jc w:val="both"/>
        <w:rPr>
          <w:rFonts w:ascii="Arial" w:hAnsi="Arial" w:cs="Arial"/>
          <w:szCs w:val="20"/>
        </w:rPr>
      </w:pPr>
      <w:r w:rsidRPr="00B62DBE">
        <w:rPr>
          <w:rFonts w:ascii="Arial" w:hAnsi="Arial" w:cs="Arial"/>
          <w:b/>
          <w:bCs/>
        </w:rPr>
        <w:t>JWT inválido rechazado (401) — Postman</w:t>
      </w:r>
    </w:p>
    <w:p w14:paraId="274B4D34"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PATCH o GET con Bearer inválido contra el Gateway: 401. Misma puerta que las capturas del capítulo 5, vista desde Postman.</w:t>
      </w:r>
    </w:p>
    <w:p w14:paraId="0EDD8442"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1430419A" wp14:editId="1A515EE1">
            <wp:extent cx="2627884" cy="2304288"/>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1"/>
                    <a:srcRect/>
                    <a:stretch>
                      <a:fillRect/>
                    </a:stretch>
                  </pic:blipFill>
                  <pic:spPr>
                    <a:xfrm>
                      <a:off x="0" y="0"/>
                      <a:ext cx="2627884" cy="2304288"/>
                    </a:xfrm>
                    <a:prstGeom prst="rect">
                      <a:avLst/>
                    </a:prstGeom>
                    <a:ln/>
                  </pic:spPr>
                </pic:pic>
              </a:graphicData>
            </a:graphic>
          </wp:inline>
        </w:drawing>
      </w:r>
    </w:p>
    <w:p w14:paraId="63278C93"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8.3 — JWT inválido rechazado (401) — Postman.</w:t>
      </w:r>
    </w:p>
    <w:p w14:paraId="3CFA47E8" w14:textId="3050F98E" w:rsidR="006D0CEB" w:rsidRPr="00B62DBE" w:rsidRDefault="00000000">
      <w:pPr>
        <w:pStyle w:val="Heading3"/>
        <w:rPr>
          <w:rFonts w:ascii="Arial" w:hAnsi="Arial" w:cs="Arial"/>
          <w:sz w:val="22"/>
          <w:szCs w:val="20"/>
        </w:rPr>
      </w:pPr>
      <w:r w:rsidRPr="00B62DBE">
        <w:rPr>
          <w:rFonts w:ascii="Arial" w:hAnsi="Arial" w:cs="Arial"/>
          <w:szCs w:val="24"/>
        </w:rPr>
        <w:t>Figura 8.4</w:t>
      </w:r>
    </w:p>
    <w:p w14:paraId="68A572EF" w14:textId="77777777" w:rsidR="006D0CEB" w:rsidRPr="00B62DBE" w:rsidRDefault="00000000" w:rsidP="00172462">
      <w:pPr>
        <w:keepNext/>
        <w:keepLines/>
        <w:jc w:val="both"/>
        <w:rPr>
          <w:rFonts w:ascii="Arial" w:hAnsi="Arial" w:cs="Arial"/>
          <w:szCs w:val="20"/>
        </w:rPr>
      </w:pPr>
      <w:r w:rsidRPr="00B62DBE">
        <w:rPr>
          <w:rFonts w:ascii="Arial" w:hAnsi="Arial" w:cs="Arial"/>
          <w:b/>
          <w:bCs/>
        </w:rPr>
        <w:t>Regla de negocio — RESUELTA sin EN_PROCESO (409)</w:t>
      </w:r>
    </w:p>
    <w:p w14:paraId="2E372AFE" w14:textId="1D76EA8D" w:rsidR="006D0CEB" w:rsidRPr="00B62DBE" w:rsidRDefault="00000000" w:rsidP="00172462">
      <w:pPr>
        <w:keepNext/>
        <w:keepLines/>
        <w:jc w:val="both"/>
        <w:rPr>
          <w:rFonts w:ascii="Arial" w:hAnsi="Arial" w:cs="Arial"/>
          <w:szCs w:val="20"/>
        </w:rPr>
      </w:pPr>
      <w:r w:rsidRPr="00B62DBE">
        <w:rPr>
          <w:rFonts w:ascii="Arial" w:hAnsi="Arial" w:cs="Arial"/>
          <w:szCs w:val="20"/>
        </w:rPr>
        <w:t>PATCH a RESUELTA desde un estado que no es EN_PROCESO: 409. La regla está en ms‑solicitudes (</w:t>
      </w:r>
      <w:proofErr w:type="spellStart"/>
      <w:r w:rsidRPr="00B62DBE">
        <w:rPr>
          <w:rFonts w:ascii="Arial" w:hAnsi="Arial" w:cs="Arial"/>
          <w:szCs w:val="20"/>
        </w:rPr>
        <w:t>TransicionesEstado</w:t>
      </w:r>
      <w:proofErr w:type="spellEnd"/>
      <w:r w:rsidRPr="00B62DBE">
        <w:rPr>
          <w:rFonts w:ascii="Arial" w:hAnsi="Arial" w:cs="Arial"/>
          <w:szCs w:val="20"/>
        </w:rPr>
        <w:t>).</w:t>
      </w:r>
    </w:p>
    <w:p w14:paraId="157928E5"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3EB19E7A" wp14:editId="3F1985C3">
            <wp:extent cx="2210901" cy="2304288"/>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2"/>
                    <a:srcRect/>
                    <a:stretch>
                      <a:fillRect/>
                    </a:stretch>
                  </pic:blipFill>
                  <pic:spPr>
                    <a:xfrm>
                      <a:off x="0" y="0"/>
                      <a:ext cx="2210901" cy="2304288"/>
                    </a:xfrm>
                    <a:prstGeom prst="rect">
                      <a:avLst/>
                    </a:prstGeom>
                    <a:ln/>
                  </pic:spPr>
                </pic:pic>
              </a:graphicData>
            </a:graphic>
          </wp:inline>
        </w:drawing>
      </w:r>
    </w:p>
    <w:p w14:paraId="64228BC4"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8.4 — Regla de negocio — RESUELTA sin EN_PROCESO (409).</w:t>
      </w:r>
    </w:p>
    <w:p w14:paraId="161CD082" w14:textId="7C374ED8" w:rsidR="006D0CEB" w:rsidRPr="00B62DBE" w:rsidRDefault="00000000">
      <w:pPr>
        <w:pStyle w:val="Heading3"/>
        <w:rPr>
          <w:rFonts w:ascii="Arial" w:hAnsi="Arial" w:cs="Arial"/>
          <w:sz w:val="22"/>
          <w:szCs w:val="20"/>
        </w:rPr>
      </w:pPr>
      <w:r w:rsidRPr="00B62DBE">
        <w:rPr>
          <w:rFonts w:ascii="Arial" w:hAnsi="Arial" w:cs="Arial"/>
          <w:szCs w:val="24"/>
        </w:rPr>
        <w:lastRenderedPageBreak/>
        <w:t>Figura 8.5</w:t>
      </w:r>
    </w:p>
    <w:p w14:paraId="6A77DAE0" w14:textId="77777777" w:rsidR="006D0CEB" w:rsidRPr="00B62DBE" w:rsidRDefault="00000000" w:rsidP="00172462">
      <w:pPr>
        <w:keepNext/>
        <w:keepLines/>
        <w:jc w:val="both"/>
        <w:rPr>
          <w:rFonts w:ascii="Arial" w:hAnsi="Arial" w:cs="Arial"/>
          <w:szCs w:val="20"/>
        </w:rPr>
      </w:pPr>
      <w:r w:rsidRPr="00B62DBE">
        <w:rPr>
          <w:rFonts w:ascii="Arial" w:hAnsi="Arial" w:cs="Arial"/>
          <w:b/>
          <w:bCs/>
        </w:rPr>
        <w:t>Regla de negocio — cierre inválido EN_PROCESO → CERRADA (409)</w:t>
      </w:r>
    </w:p>
    <w:p w14:paraId="1314A070"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 xml:space="preserve">PATCH a CERRADA sin haber pasado por RESUELTA: 409. La API no guarda el cambio. La UI y el </w:t>
      </w:r>
      <w:proofErr w:type="spellStart"/>
      <w:r w:rsidRPr="00B62DBE">
        <w:rPr>
          <w:rFonts w:ascii="Arial" w:hAnsi="Arial" w:cs="Arial"/>
          <w:szCs w:val="20"/>
        </w:rPr>
        <w:t>backend</w:t>
      </w:r>
      <w:proofErr w:type="spellEnd"/>
      <w:r w:rsidRPr="00B62DBE">
        <w:rPr>
          <w:rFonts w:ascii="Arial" w:hAnsi="Arial" w:cs="Arial"/>
          <w:szCs w:val="20"/>
        </w:rPr>
        <w:t xml:space="preserve"> cortan el mismo salto.</w:t>
      </w:r>
    </w:p>
    <w:p w14:paraId="195BB318"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512D62B4" wp14:editId="55307D90">
            <wp:extent cx="3142513" cy="2304288"/>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3"/>
                    <a:srcRect/>
                    <a:stretch>
                      <a:fillRect/>
                    </a:stretch>
                  </pic:blipFill>
                  <pic:spPr>
                    <a:xfrm>
                      <a:off x="0" y="0"/>
                      <a:ext cx="3142513" cy="2304288"/>
                    </a:xfrm>
                    <a:prstGeom prst="rect">
                      <a:avLst/>
                    </a:prstGeom>
                    <a:ln/>
                  </pic:spPr>
                </pic:pic>
              </a:graphicData>
            </a:graphic>
          </wp:inline>
        </w:drawing>
      </w:r>
    </w:p>
    <w:p w14:paraId="6DF2615A"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8.5 — Regla de negocio — cierre inválido EN_PROCESO → CERRADA (409).</w:t>
      </w:r>
    </w:p>
    <w:p w14:paraId="267801C6" w14:textId="0C7009C4" w:rsidR="006D0CEB" w:rsidRPr="00B62DBE" w:rsidRDefault="00000000">
      <w:pPr>
        <w:pStyle w:val="Heading3"/>
        <w:rPr>
          <w:rFonts w:ascii="Arial" w:hAnsi="Arial" w:cs="Arial"/>
          <w:sz w:val="22"/>
          <w:szCs w:val="20"/>
        </w:rPr>
      </w:pPr>
      <w:r w:rsidRPr="00B62DBE">
        <w:rPr>
          <w:rFonts w:ascii="Arial" w:hAnsi="Arial" w:cs="Arial"/>
          <w:szCs w:val="24"/>
        </w:rPr>
        <w:t>Figura 8.6</w:t>
      </w:r>
    </w:p>
    <w:p w14:paraId="64E8C326" w14:textId="77777777" w:rsidR="006D0CEB" w:rsidRPr="00B62DBE" w:rsidRDefault="00000000" w:rsidP="00172462">
      <w:pPr>
        <w:keepNext/>
        <w:keepLines/>
        <w:jc w:val="both"/>
        <w:rPr>
          <w:rFonts w:ascii="Arial" w:hAnsi="Arial" w:cs="Arial"/>
          <w:szCs w:val="20"/>
        </w:rPr>
      </w:pPr>
      <w:r w:rsidRPr="00B62DBE">
        <w:rPr>
          <w:rFonts w:ascii="Arial" w:hAnsi="Arial" w:cs="Arial"/>
          <w:b/>
          <w:bCs/>
        </w:rPr>
        <w:t>Persistencia — GET /v1/solicitudes vía Gateway (200)</w:t>
      </w:r>
    </w:p>
    <w:p w14:paraId="509367D0" w14:textId="7E5A0A96" w:rsidR="006D0CEB" w:rsidRPr="00B62DBE" w:rsidRDefault="00000000" w:rsidP="00172462">
      <w:pPr>
        <w:keepNext/>
        <w:keepLines/>
        <w:jc w:val="both"/>
        <w:rPr>
          <w:rFonts w:ascii="Arial" w:hAnsi="Arial" w:cs="Arial"/>
          <w:szCs w:val="20"/>
        </w:rPr>
      </w:pPr>
      <w:r w:rsidRPr="00B62DBE">
        <w:rPr>
          <w:rFonts w:ascii="Arial" w:hAnsi="Arial" w:cs="Arial"/>
          <w:szCs w:val="20"/>
        </w:rPr>
        <w:t xml:space="preserve">Arreglo JSON con id, título, estado y fecha, salido de ms‑solicitudes y PostgreSQL. La </w:t>
      </w:r>
      <w:proofErr w:type="spellStart"/>
      <w:r w:rsidRPr="00B62DBE">
        <w:rPr>
          <w:rFonts w:ascii="Arial" w:hAnsi="Arial" w:cs="Arial"/>
          <w:szCs w:val="20"/>
        </w:rPr>
        <w:t>reconsulta</w:t>
      </w:r>
      <w:proofErr w:type="spellEnd"/>
      <w:r w:rsidRPr="00B62DBE">
        <w:rPr>
          <w:rFonts w:ascii="Arial" w:hAnsi="Arial" w:cs="Arial"/>
          <w:szCs w:val="20"/>
        </w:rPr>
        <w:t xml:space="preserve"> es por Postman, con Bearer, sin abrir el </w:t>
      </w:r>
      <w:proofErr w:type="spellStart"/>
      <w:r w:rsidRPr="00B62DBE">
        <w:rPr>
          <w:rFonts w:ascii="Arial" w:hAnsi="Arial" w:cs="Arial"/>
          <w:szCs w:val="20"/>
        </w:rPr>
        <w:t>frontend</w:t>
      </w:r>
      <w:proofErr w:type="spellEnd"/>
      <w:r w:rsidRPr="00B62DBE">
        <w:rPr>
          <w:rFonts w:ascii="Arial" w:hAnsi="Arial" w:cs="Arial"/>
          <w:szCs w:val="20"/>
        </w:rPr>
        <w:t>.</w:t>
      </w:r>
    </w:p>
    <w:p w14:paraId="42027CB1"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404DE5EA" wp14:editId="077A0B5E">
            <wp:extent cx="2248085" cy="2304288"/>
            <wp:effectExtent l="0" t="0" r="0" b="0"/>
            <wp:docPr id="3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4"/>
                    <a:srcRect/>
                    <a:stretch>
                      <a:fillRect/>
                    </a:stretch>
                  </pic:blipFill>
                  <pic:spPr>
                    <a:xfrm>
                      <a:off x="0" y="0"/>
                      <a:ext cx="2248085" cy="2304288"/>
                    </a:xfrm>
                    <a:prstGeom prst="rect">
                      <a:avLst/>
                    </a:prstGeom>
                    <a:ln/>
                  </pic:spPr>
                </pic:pic>
              </a:graphicData>
            </a:graphic>
          </wp:inline>
        </w:drawing>
      </w:r>
    </w:p>
    <w:p w14:paraId="74765BE1"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Figura 8.6 — Persistencia — GET /v1/solicitudes vía Gateway (200).</w:t>
      </w:r>
    </w:p>
    <w:p w14:paraId="64C42B12" w14:textId="77777777" w:rsidR="006D0CEB" w:rsidRPr="00B62DBE" w:rsidRDefault="00000000">
      <w:pPr>
        <w:pStyle w:val="Heading1"/>
        <w:rPr>
          <w:rFonts w:ascii="Arial" w:hAnsi="Arial" w:cs="Arial"/>
          <w:sz w:val="28"/>
          <w:szCs w:val="24"/>
        </w:rPr>
      </w:pPr>
      <w:r w:rsidRPr="00B62DBE">
        <w:rPr>
          <w:rFonts w:ascii="Arial" w:hAnsi="Arial" w:cs="Arial"/>
          <w:sz w:val="28"/>
        </w:rPr>
        <w:t>9. Flujo completo y pruebas</w:t>
      </w:r>
    </w:p>
    <w:p w14:paraId="54B54321" w14:textId="77777777" w:rsidR="006D0CEB" w:rsidRPr="00B62DBE" w:rsidRDefault="00000000" w:rsidP="00172462">
      <w:pPr>
        <w:jc w:val="both"/>
        <w:rPr>
          <w:rFonts w:ascii="Arial" w:hAnsi="Arial" w:cs="Arial"/>
          <w:szCs w:val="20"/>
        </w:rPr>
      </w:pPr>
      <w:r w:rsidRPr="00B62DBE">
        <w:rPr>
          <w:rFonts w:ascii="Arial" w:hAnsi="Arial" w:cs="Arial"/>
          <w:szCs w:val="20"/>
        </w:rPr>
        <w:t>Acá se recorre una solicitud de punta a punta y se anota lo que vimos en las pruebas.</w:t>
      </w:r>
    </w:p>
    <w:p w14:paraId="68AA585F" w14:textId="77777777" w:rsidR="006D0CEB" w:rsidRPr="00B62DBE" w:rsidRDefault="00000000">
      <w:pPr>
        <w:pStyle w:val="Heading2"/>
        <w:rPr>
          <w:rFonts w:ascii="Arial" w:hAnsi="Arial" w:cs="Arial"/>
          <w:sz w:val="24"/>
          <w:szCs w:val="24"/>
        </w:rPr>
      </w:pPr>
      <w:r w:rsidRPr="00B62DBE">
        <w:rPr>
          <w:rFonts w:ascii="Arial" w:hAnsi="Arial" w:cs="Arial"/>
          <w:sz w:val="24"/>
          <w:szCs w:val="24"/>
        </w:rPr>
        <w:t>9.1 Recorrido de una solicitud</w:t>
      </w:r>
    </w:p>
    <w:p w14:paraId="167B6FDD" w14:textId="77777777" w:rsidR="006D0CEB" w:rsidRPr="00B62DBE" w:rsidRDefault="00000000" w:rsidP="00172462">
      <w:pPr>
        <w:jc w:val="both"/>
        <w:rPr>
          <w:rFonts w:ascii="Arial" w:hAnsi="Arial" w:cs="Arial"/>
          <w:szCs w:val="20"/>
        </w:rPr>
      </w:pPr>
      <w:r w:rsidRPr="00B62DBE">
        <w:rPr>
          <w:rFonts w:ascii="Arial" w:hAnsi="Arial" w:cs="Arial"/>
          <w:szCs w:val="20"/>
        </w:rPr>
        <w:t xml:space="preserve">El ejemplo es simple. Un cliente registra un incidente. Un operador lo toma y lo mueve de estado hasta resolverlo. Después esa información sigue en la base para consultarla de nuevo. La tabla baja el recorrido a pasos; las capturas de </w:t>
      </w:r>
      <w:proofErr w:type="spellStart"/>
      <w:r w:rsidRPr="00B62DBE">
        <w:rPr>
          <w:rFonts w:ascii="Arial" w:hAnsi="Arial" w:cs="Arial"/>
          <w:szCs w:val="20"/>
        </w:rPr>
        <w:t>React</w:t>
      </w:r>
      <w:proofErr w:type="spellEnd"/>
      <w:r w:rsidRPr="00B62DBE">
        <w:rPr>
          <w:rFonts w:ascii="Arial" w:hAnsi="Arial" w:cs="Arial"/>
          <w:szCs w:val="20"/>
        </w:rPr>
        <w:t>, Gateway y EC2 de este informe muestran cada capa.</w:t>
      </w:r>
    </w:p>
    <w:tbl>
      <w:tblPr>
        <w:tblStyle w:val="a2"/>
        <w:tblW w:w="5000" w:type="pct"/>
        <w:tblInd w:w="0" w:type="dxa"/>
        <w:tblLook w:val="0420" w:firstRow="1" w:lastRow="0" w:firstColumn="0" w:lastColumn="0" w:noHBand="0" w:noVBand="1"/>
      </w:tblPr>
      <w:tblGrid>
        <w:gridCol w:w="4536"/>
        <w:gridCol w:w="4536"/>
      </w:tblGrid>
      <w:tr w:rsidR="006D0CEB" w:rsidRPr="00B62DBE" w14:paraId="0F567258" w14:textId="77777777" w:rsidTr="00F73E35">
        <w:trPr>
          <w:tblHeader/>
        </w:trPr>
        <w:tc>
          <w:tcPr>
            <w:tcW w:w="2500" w:type="pct"/>
            <w:shd w:val="clear" w:color="auto" w:fill="0E3D48"/>
          </w:tcPr>
          <w:p w14:paraId="62DA05AE" w14:textId="77777777" w:rsidR="006D0CEB" w:rsidRPr="00B62DBE" w:rsidRDefault="00000000">
            <w:pPr>
              <w:rPr>
                <w:rFonts w:ascii="Arial" w:hAnsi="Arial" w:cs="Arial"/>
                <w:sz w:val="20"/>
                <w:szCs w:val="20"/>
              </w:rPr>
            </w:pPr>
            <w:r w:rsidRPr="00B62DBE">
              <w:rPr>
                <w:rFonts w:ascii="Arial" w:hAnsi="Arial" w:cs="Arial"/>
                <w:b/>
                <w:bCs/>
                <w:color w:val="FFFFFF"/>
                <w:sz w:val="18"/>
                <w:szCs w:val="18"/>
              </w:rPr>
              <w:lastRenderedPageBreak/>
              <w:t>Paso</w:t>
            </w:r>
          </w:p>
        </w:tc>
        <w:tc>
          <w:tcPr>
            <w:tcW w:w="2500" w:type="pct"/>
            <w:shd w:val="clear" w:color="auto" w:fill="0E3D48"/>
          </w:tcPr>
          <w:p w14:paraId="6118CBFC" w14:textId="77777777" w:rsidR="006D0CEB" w:rsidRPr="00B62DBE" w:rsidRDefault="00000000">
            <w:pPr>
              <w:rPr>
                <w:rFonts w:ascii="Arial" w:hAnsi="Arial" w:cs="Arial"/>
                <w:sz w:val="20"/>
                <w:szCs w:val="20"/>
              </w:rPr>
            </w:pPr>
            <w:r w:rsidRPr="00B62DBE">
              <w:rPr>
                <w:rFonts w:ascii="Arial" w:hAnsi="Arial" w:cs="Arial"/>
                <w:b/>
                <w:bCs/>
                <w:color w:val="FFFFFF"/>
                <w:sz w:val="18"/>
                <w:szCs w:val="18"/>
              </w:rPr>
              <w:t>Descripción</w:t>
            </w:r>
          </w:p>
        </w:tc>
      </w:tr>
      <w:tr w:rsidR="006D0CEB" w:rsidRPr="00B62DBE" w14:paraId="2AFB2CF3" w14:textId="77777777" w:rsidTr="00F73E35">
        <w:tc>
          <w:tcPr>
            <w:tcW w:w="2500" w:type="pct"/>
          </w:tcPr>
          <w:p w14:paraId="026D4DC0" w14:textId="77777777" w:rsidR="006D0CEB" w:rsidRPr="00B62DBE" w:rsidRDefault="00000000">
            <w:pPr>
              <w:rPr>
                <w:rFonts w:ascii="Arial" w:hAnsi="Arial" w:cs="Arial"/>
                <w:sz w:val="20"/>
                <w:szCs w:val="20"/>
              </w:rPr>
            </w:pPr>
            <w:r w:rsidRPr="00B62DBE">
              <w:rPr>
                <w:rFonts w:ascii="Arial" w:hAnsi="Arial" w:cs="Arial"/>
                <w:sz w:val="18"/>
                <w:szCs w:val="18"/>
              </w:rPr>
              <w:t>1</w:t>
            </w:r>
          </w:p>
        </w:tc>
        <w:tc>
          <w:tcPr>
            <w:tcW w:w="2500" w:type="pct"/>
          </w:tcPr>
          <w:p w14:paraId="364C5F92" w14:textId="77777777" w:rsidR="006D0CEB" w:rsidRPr="00B62DBE" w:rsidRDefault="00000000">
            <w:pPr>
              <w:rPr>
                <w:rFonts w:ascii="Arial" w:hAnsi="Arial" w:cs="Arial"/>
                <w:sz w:val="20"/>
                <w:szCs w:val="20"/>
              </w:rPr>
            </w:pPr>
            <w:r w:rsidRPr="00B62DBE">
              <w:rPr>
                <w:rFonts w:ascii="Arial" w:hAnsi="Arial" w:cs="Arial"/>
                <w:sz w:val="18"/>
                <w:szCs w:val="18"/>
              </w:rPr>
              <w:t xml:space="preserve">Un cliente </w:t>
            </w:r>
            <w:proofErr w:type="spellStart"/>
            <w:r w:rsidRPr="00B62DBE">
              <w:rPr>
                <w:rFonts w:ascii="Arial" w:hAnsi="Arial" w:cs="Arial"/>
                <w:sz w:val="18"/>
                <w:szCs w:val="18"/>
              </w:rPr>
              <w:t>MesaTech</w:t>
            </w:r>
            <w:proofErr w:type="spellEnd"/>
            <w:r w:rsidRPr="00B62DBE">
              <w:rPr>
                <w:rFonts w:ascii="Arial" w:hAnsi="Arial" w:cs="Arial"/>
                <w:sz w:val="18"/>
                <w:szCs w:val="18"/>
              </w:rPr>
              <w:t xml:space="preserve"> abre la URL de </w:t>
            </w:r>
            <w:proofErr w:type="spellStart"/>
            <w:r w:rsidRPr="00B62DBE">
              <w:rPr>
                <w:rFonts w:ascii="Arial" w:hAnsi="Arial" w:cs="Arial"/>
                <w:sz w:val="18"/>
                <w:szCs w:val="18"/>
              </w:rPr>
              <w:t>MesaTech</w:t>
            </w:r>
            <w:proofErr w:type="spellEnd"/>
            <w:r w:rsidRPr="00B62DBE">
              <w:rPr>
                <w:rFonts w:ascii="Arial" w:hAnsi="Arial" w:cs="Arial"/>
                <w:sz w:val="18"/>
                <w:szCs w:val="18"/>
              </w:rPr>
              <w:t xml:space="preserve"> Cloud (</w:t>
            </w:r>
            <w:proofErr w:type="spellStart"/>
            <w:r w:rsidRPr="00B62DBE">
              <w:rPr>
                <w:rFonts w:ascii="Arial" w:hAnsi="Arial" w:cs="Arial"/>
                <w:sz w:val="18"/>
                <w:szCs w:val="18"/>
              </w:rPr>
              <w:t>React</w:t>
            </w:r>
            <w:proofErr w:type="spellEnd"/>
            <w:r w:rsidRPr="00B62DBE">
              <w:rPr>
                <w:rFonts w:ascii="Arial" w:hAnsi="Arial" w:cs="Arial"/>
                <w:sz w:val="18"/>
                <w:szCs w:val="18"/>
              </w:rPr>
              <w:t>).</w:t>
            </w:r>
          </w:p>
        </w:tc>
      </w:tr>
      <w:tr w:rsidR="006D0CEB" w:rsidRPr="00B62DBE" w14:paraId="56F2679A" w14:textId="77777777" w:rsidTr="00F73E35">
        <w:tc>
          <w:tcPr>
            <w:tcW w:w="2500" w:type="pct"/>
            <w:shd w:val="clear" w:color="auto" w:fill="F1F3F2"/>
          </w:tcPr>
          <w:p w14:paraId="00F826A5" w14:textId="77777777" w:rsidR="006D0CEB" w:rsidRPr="00B62DBE" w:rsidRDefault="00000000">
            <w:pPr>
              <w:rPr>
                <w:rFonts w:ascii="Arial" w:hAnsi="Arial" w:cs="Arial"/>
                <w:sz w:val="20"/>
                <w:szCs w:val="20"/>
              </w:rPr>
            </w:pPr>
            <w:r w:rsidRPr="00B62DBE">
              <w:rPr>
                <w:rFonts w:ascii="Arial" w:hAnsi="Arial" w:cs="Arial"/>
                <w:sz w:val="18"/>
                <w:szCs w:val="18"/>
              </w:rPr>
              <w:t>2</w:t>
            </w:r>
          </w:p>
        </w:tc>
        <w:tc>
          <w:tcPr>
            <w:tcW w:w="2500" w:type="pct"/>
            <w:shd w:val="clear" w:color="auto" w:fill="F1F3F2"/>
          </w:tcPr>
          <w:p w14:paraId="4AEF3C8A" w14:textId="77777777" w:rsidR="006D0CEB" w:rsidRPr="00B62DBE" w:rsidRDefault="00000000">
            <w:pPr>
              <w:rPr>
                <w:rFonts w:ascii="Arial" w:hAnsi="Arial" w:cs="Arial"/>
                <w:sz w:val="20"/>
                <w:szCs w:val="20"/>
              </w:rPr>
            </w:pPr>
            <w:r w:rsidRPr="00B62DBE">
              <w:rPr>
                <w:rFonts w:ascii="Arial" w:hAnsi="Arial" w:cs="Arial"/>
                <w:sz w:val="18"/>
                <w:szCs w:val="18"/>
              </w:rPr>
              <w:t xml:space="preserve">Sin sesión, solo ve </w:t>
            </w:r>
            <w:proofErr w:type="spellStart"/>
            <w:r w:rsidRPr="00B62DBE">
              <w:rPr>
                <w:rFonts w:ascii="Arial" w:hAnsi="Arial" w:cs="Arial"/>
                <w:sz w:val="18"/>
                <w:szCs w:val="18"/>
              </w:rPr>
              <w:t>landing</w:t>
            </w:r>
            <w:proofErr w:type="spellEnd"/>
            <w:r w:rsidRPr="00B62DBE">
              <w:rPr>
                <w:rFonts w:ascii="Arial" w:hAnsi="Arial" w:cs="Arial"/>
                <w:sz w:val="18"/>
                <w:szCs w:val="18"/>
              </w:rPr>
              <w:t xml:space="preserve"> e «Iniciar sesión» — no hay datos de </w:t>
            </w:r>
            <w:proofErr w:type="gramStart"/>
            <w:r w:rsidRPr="00B62DBE">
              <w:rPr>
                <w:rFonts w:ascii="Arial" w:hAnsi="Arial" w:cs="Arial"/>
                <w:sz w:val="18"/>
                <w:szCs w:val="18"/>
              </w:rPr>
              <w:t>tickets</w:t>
            </w:r>
            <w:proofErr w:type="gramEnd"/>
            <w:r w:rsidRPr="00B62DBE">
              <w:rPr>
                <w:rFonts w:ascii="Arial" w:hAnsi="Arial" w:cs="Arial"/>
                <w:sz w:val="18"/>
                <w:szCs w:val="18"/>
              </w:rPr>
              <w:t>.</w:t>
            </w:r>
          </w:p>
        </w:tc>
      </w:tr>
      <w:tr w:rsidR="006D0CEB" w:rsidRPr="00B62DBE" w14:paraId="04EDC5DD" w14:textId="77777777" w:rsidTr="00F73E35">
        <w:tc>
          <w:tcPr>
            <w:tcW w:w="2500" w:type="pct"/>
          </w:tcPr>
          <w:p w14:paraId="2C7D72B6" w14:textId="77777777" w:rsidR="006D0CEB" w:rsidRPr="00B62DBE" w:rsidRDefault="00000000">
            <w:pPr>
              <w:rPr>
                <w:rFonts w:ascii="Arial" w:hAnsi="Arial" w:cs="Arial"/>
                <w:sz w:val="20"/>
                <w:szCs w:val="20"/>
              </w:rPr>
            </w:pPr>
            <w:r w:rsidRPr="00B62DBE">
              <w:rPr>
                <w:rFonts w:ascii="Arial" w:hAnsi="Arial" w:cs="Arial"/>
                <w:sz w:val="18"/>
                <w:szCs w:val="18"/>
              </w:rPr>
              <w:t>3–4</w:t>
            </w:r>
          </w:p>
        </w:tc>
        <w:tc>
          <w:tcPr>
            <w:tcW w:w="2500" w:type="pct"/>
          </w:tcPr>
          <w:p w14:paraId="63A67BF1" w14:textId="77777777" w:rsidR="006D0CEB" w:rsidRPr="00B62DBE" w:rsidRDefault="00000000">
            <w:pPr>
              <w:rPr>
                <w:rFonts w:ascii="Arial" w:hAnsi="Arial" w:cs="Arial"/>
                <w:sz w:val="20"/>
                <w:szCs w:val="20"/>
              </w:rPr>
            </w:pPr>
            <w:r w:rsidRPr="00B62DBE">
              <w:rPr>
                <w:rFonts w:ascii="Arial" w:hAnsi="Arial" w:cs="Arial"/>
                <w:sz w:val="18"/>
                <w:szCs w:val="18"/>
              </w:rPr>
              <w:t>MSAL redirige a Entra ID; tras credenciales corporativas, vuelve con tokens.</w:t>
            </w:r>
          </w:p>
        </w:tc>
      </w:tr>
      <w:tr w:rsidR="006D0CEB" w:rsidRPr="00B62DBE" w14:paraId="566F30B7" w14:textId="77777777" w:rsidTr="00F73E35">
        <w:tc>
          <w:tcPr>
            <w:tcW w:w="2500" w:type="pct"/>
            <w:shd w:val="clear" w:color="auto" w:fill="F1F3F2"/>
          </w:tcPr>
          <w:p w14:paraId="30CC65AF" w14:textId="77777777" w:rsidR="006D0CEB" w:rsidRPr="00B62DBE" w:rsidRDefault="00000000">
            <w:pPr>
              <w:rPr>
                <w:rFonts w:ascii="Arial" w:hAnsi="Arial" w:cs="Arial"/>
                <w:sz w:val="20"/>
                <w:szCs w:val="20"/>
              </w:rPr>
            </w:pPr>
            <w:r w:rsidRPr="00B62DBE">
              <w:rPr>
                <w:rFonts w:ascii="Arial" w:hAnsi="Arial" w:cs="Arial"/>
                <w:sz w:val="18"/>
                <w:szCs w:val="18"/>
              </w:rPr>
              <w:t>5</w:t>
            </w:r>
          </w:p>
        </w:tc>
        <w:tc>
          <w:tcPr>
            <w:tcW w:w="2500" w:type="pct"/>
            <w:shd w:val="clear" w:color="auto" w:fill="F1F3F2"/>
          </w:tcPr>
          <w:p w14:paraId="2C65BF78" w14:textId="77777777" w:rsidR="006D0CEB" w:rsidRPr="00B62DBE" w:rsidRDefault="00000000">
            <w:pPr>
              <w:rPr>
                <w:rFonts w:ascii="Arial" w:hAnsi="Arial" w:cs="Arial"/>
                <w:sz w:val="20"/>
                <w:szCs w:val="20"/>
                <w:lang w:val="en-US"/>
              </w:rPr>
            </w:pPr>
            <w:r w:rsidRPr="00B62DBE">
              <w:rPr>
                <w:rFonts w:ascii="Arial" w:hAnsi="Arial" w:cs="Arial"/>
                <w:sz w:val="18"/>
                <w:szCs w:val="18"/>
                <w:lang w:val="en-US"/>
              </w:rPr>
              <w:t xml:space="preserve">React </w:t>
            </w:r>
            <w:proofErr w:type="spellStart"/>
            <w:r w:rsidRPr="00B62DBE">
              <w:rPr>
                <w:rFonts w:ascii="Arial" w:hAnsi="Arial" w:cs="Arial"/>
                <w:sz w:val="18"/>
                <w:szCs w:val="18"/>
                <w:lang w:val="en-US"/>
              </w:rPr>
              <w:t>obtiene</w:t>
            </w:r>
            <w:proofErr w:type="spellEnd"/>
            <w:r w:rsidRPr="00B62DBE">
              <w:rPr>
                <w:rFonts w:ascii="Arial" w:hAnsi="Arial" w:cs="Arial"/>
                <w:sz w:val="18"/>
                <w:szCs w:val="18"/>
                <w:lang w:val="en-US"/>
              </w:rPr>
              <w:t xml:space="preserve"> access token con scope </w:t>
            </w:r>
            <w:proofErr w:type="spellStart"/>
            <w:r w:rsidRPr="00B62DBE">
              <w:rPr>
                <w:rFonts w:ascii="Arial" w:hAnsi="Arial" w:cs="Arial"/>
                <w:sz w:val="18"/>
                <w:szCs w:val="18"/>
                <w:lang w:val="en-US"/>
              </w:rPr>
              <w:t>access_as_user</w:t>
            </w:r>
            <w:proofErr w:type="spellEnd"/>
            <w:r w:rsidRPr="00B62DBE">
              <w:rPr>
                <w:rFonts w:ascii="Arial" w:hAnsi="Arial" w:cs="Arial"/>
                <w:sz w:val="18"/>
                <w:szCs w:val="18"/>
                <w:lang w:val="en-US"/>
              </w:rPr>
              <w:t xml:space="preserve"> para </w:t>
            </w:r>
            <w:proofErr w:type="spellStart"/>
            <w:r w:rsidRPr="00B62DBE">
              <w:rPr>
                <w:rFonts w:ascii="Arial" w:hAnsi="Arial" w:cs="Arial"/>
                <w:sz w:val="18"/>
                <w:szCs w:val="18"/>
                <w:lang w:val="en-US"/>
              </w:rPr>
              <w:t>invocar</w:t>
            </w:r>
            <w:proofErr w:type="spellEnd"/>
            <w:r w:rsidRPr="00B62DBE">
              <w:rPr>
                <w:rFonts w:ascii="Arial" w:hAnsi="Arial" w:cs="Arial"/>
                <w:sz w:val="18"/>
                <w:szCs w:val="18"/>
                <w:lang w:val="en-US"/>
              </w:rPr>
              <w:t xml:space="preserve"> </w:t>
            </w:r>
            <w:proofErr w:type="spellStart"/>
            <w:r w:rsidRPr="00B62DBE">
              <w:rPr>
                <w:rFonts w:ascii="Arial" w:hAnsi="Arial" w:cs="Arial"/>
                <w:sz w:val="18"/>
                <w:szCs w:val="18"/>
                <w:lang w:val="en-US"/>
              </w:rPr>
              <w:t>soporte</w:t>
            </w:r>
            <w:proofErr w:type="spellEnd"/>
            <w:r w:rsidRPr="00B62DBE">
              <w:rPr>
                <w:rFonts w:ascii="Arial" w:hAnsi="Arial" w:cs="Arial"/>
                <w:sz w:val="18"/>
                <w:szCs w:val="18"/>
                <w:lang w:val="en-US"/>
              </w:rPr>
              <w:t>.</w:t>
            </w:r>
          </w:p>
        </w:tc>
      </w:tr>
      <w:tr w:rsidR="006D0CEB" w:rsidRPr="00B62DBE" w14:paraId="4E38C8E3" w14:textId="77777777" w:rsidTr="00F73E35">
        <w:tc>
          <w:tcPr>
            <w:tcW w:w="2500" w:type="pct"/>
          </w:tcPr>
          <w:p w14:paraId="02ACB952" w14:textId="77777777" w:rsidR="006D0CEB" w:rsidRPr="00B62DBE" w:rsidRDefault="00000000">
            <w:pPr>
              <w:rPr>
                <w:rFonts w:ascii="Arial" w:hAnsi="Arial" w:cs="Arial"/>
                <w:sz w:val="20"/>
                <w:szCs w:val="20"/>
              </w:rPr>
            </w:pPr>
            <w:r w:rsidRPr="00B62DBE">
              <w:rPr>
                <w:rFonts w:ascii="Arial" w:hAnsi="Arial" w:cs="Arial"/>
                <w:sz w:val="18"/>
                <w:szCs w:val="18"/>
              </w:rPr>
              <w:t>6</w:t>
            </w:r>
          </w:p>
        </w:tc>
        <w:tc>
          <w:tcPr>
            <w:tcW w:w="2500" w:type="pct"/>
          </w:tcPr>
          <w:p w14:paraId="374E344A" w14:textId="77777777" w:rsidR="006D0CEB" w:rsidRPr="00B62DBE" w:rsidRDefault="00000000">
            <w:pPr>
              <w:rPr>
                <w:rFonts w:ascii="Arial" w:hAnsi="Arial" w:cs="Arial"/>
                <w:sz w:val="20"/>
                <w:szCs w:val="20"/>
              </w:rPr>
            </w:pPr>
            <w:r w:rsidRPr="00B62DBE">
              <w:rPr>
                <w:rFonts w:ascii="Arial" w:hAnsi="Arial" w:cs="Arial"/>
                <w:sz w:val="18"/>
                <w:szCs w:val="18"/>
              </w:rPr>
              <w:t>Al crear o listar solicitudes, Axios envía Bearer a https://7gqw4633sg.execute-api.us-east-1.amazonaws.com.</w:t>
            </w:r>
          </w:p>
        </w:tc>
      </w:tr>
      <w:tr w:rsidR="006D0CEB" w:rsidRPr="00B62DBE" w14:paraId="794C67C2" w14:textId="77777777" w:rsidTr="00F73E35">
        <w:tc>
          <w:tcPr>
            <w:tcW w:w="2500" w:type="pct"/>
            <w:shd w:val="clear" w:color="auto" w:fill="F1F3F2"/>
          </w:tcPr>
          <w:p w14:paraId="737F7A50" w14:textId="77777777" w:rsidR="006D0CEB" w:rsidRPr="00B62DBE" w:rsidRDefault="00000000">
            <w:pPr>
              <w:rPr>
                <w:rFonts w:ascii="Arial" w:hAnsi="Arial" w:cs="Arial"/>
                <w:sz w:val="20"/>
                <w:szCs w:val="20"/>
              </w:rPr>
            </w:pPr>
            <w:r w:rsidRPr="00B62DBE">
              <w:rPr>
                <w:rFonts w:ascii="Arial" w:hAnsi="Arial" w:cs="Arial"/>
                <w:sz w:val="18"/>
                <w:szCs w:val="18"/>
              </w:rPr>
              <w:t>7</w:t>
            </w:r>
          </w:p>
        </w:tc>
        <w:tc>
          <w:tcPr>
            <w:tcW w:w="2500" w:type="pct"/>
            <w:shd w:val="clear" w:color="auto" w:fill="F1F3F2"/>
          </w:tcPr>
          <w:p w14:paraId="7C8444B2" w14:textId="77777777" w:rsidR="006D0CEB" w:rsidRPr="00B62DBE" w:rsidRDefault="00000000">
            <w:pPr>
              <w:rPr>
                <w:rFonts w:ascii="Arial" w:hAnsi="Arial" w:cs="Arial"/>
                <w:sz w:val="20"/>
                <w:szCs w:val="20"/>
              </w:rPr>
            </w:pPr>
            <w:r w:rsidRPr="00B62DBE">
              <w:rPr>
                <w:rFonts w:ascii="Arial" w:hAnsi="Arial" w:cs="Arial"/>
                <w:sz w:val="18"/>
                <w:szCs w:val="18"/>
              </w:rPr>
              <w:t>Gateway valida JWT y CORS; rechaza llamadas anónimas (401).</w:t>
            </w:r>
          </w:p>
        </w:tc>
      </w:tr>
      <w:tr w:rsidR="006D0CEB" w:rsidRPr="00B62DBE" w14:paraId="3D08AC5B" w14:textId="77777777" w:rsidTr="00F73E35">
        <w:tc>
          <w:tcPr>
            <w:tcW w:w="2500" w:type="pct"/>
          </w:tcPr>
          <w:p w14:paraId="03356A80" w14:textId="77777777" w:rsidR="006D0CEB" w:rsidRPr="00B62DBE" w:rsidRDefault="00000000">
            <w:pPr>
              <w:rPr>
                <w:rFonts w:ascii="Arial" w:hAnsi="Arial" w:cs="Arial"/>
                <w:sz w:val="20"/>
                <w:szCs w:val="20"/>
              </w:rPr>
            </w:pPr>
            <w:r w:rsidRPr="00B62DBE">
              <w:rPr>
                <w:rFonts w:ascii="Arial" w:hAnsi="Arial" w:cs="Arial"/>
                <w:sz w:val="18"/>
                <w:szCs w:val="18"/>
              </w:rPr>
              <w:t>8–9</w:t>
            </w:r>
          </w:p>
        </w:tc>
        <w:tc>
          <w:tcPr>
            <w:tcW w:w="2500" w:type="pct"/>
          </w:tcPr>
          <w:p w14:paraId="33436F11" w14:textId="0AECE147" w:rsidR="006D0CEB" w:rsidRPr="00B62DBE" w:rsidRDefault="00000000">
            <w:pPr>
              <w:rPr>
                <w:rFonts w:ascii="Arial" w:hAnsi="Arial" w:cs="Arial"/>
                <w:sz w:val="20"/>
                <w:szCs w:val="20"/>
              </w:rPr>
            </w:pPr>
            <w:r w:rsidRPr="00B62DBE">
              <w:rPr>
                <w:rFonts w:ascii="Arial" w:hAnsi="Arial" w:cs="Arial"/>
                <w:sz w:val="18"/>
                <w:szCs w:val="18"/>
              </w:rPr>
              <w:t xml:space="preserve">BFF revalida token y roles; reenvía a </w:t>
            </w:r>
            <w:r w:rsidR="00013339" w:rsidRPr="00B62DBE">
              <w:rPr>
                <w:rFonts w:ascii="Arial" w:hAnsi="Arial" w:cs="Arial"/>
                <w:sz w:val="18"/>
                <w:szCs w:val="18"/>
              </w:rPr>
              <w:t>ms</w:t>
            </w:r>
            <w:r w:rsidR="00013339" w:rsidRPr="00B62DBE">
              <w:rPr>
                <w:rFonts w:ascii="Cambria Math" w:hAnsi="Cambria Math" w:cs="Cambria Math"/>
                <w:sz w:val="18"/>
                <w:szCs w:val="18"/>
              </w:rPr>
              <w:t>‑</w:t>
            </w:r>
            <w:r w:rsidR="00013339" w:rsidRPr="00B62DBE">
              <w:rPr>
                <w:rFonts w:ascii="Arial" w:hAnsi="Arial" w:cs="Arial"/>
                <w:sz w:val="18"/>
                <w:szCs w:val="18"/>
              </w:rPr>
              <w:t>solicitudes</w:t>
            </w:r>
            <w:r w:rsidRPr="00B62DBE">
              <w:rPr>
                <w:rFonts w:ascii="Arial" w:hAnsi="Arial" w:cs="Arial"/>
                <w:sz w:val="18"/>
                <w:szCs w:val="18"/>
              </w:rPr>
              <w:t xml:space="preserve"> o </w:t>
            </w:r>
            <w:r w:rsidR="00013339" w:rsidRPr="00B62DBE">
              <w:rPr>
                <w:rFonts w:ascii="Arial" w:hAnsi="Arial" w:cs="Arial"/>
                <w:sz w:val="18"/>
                <w:szCs w:val="18"/>
              </w:rPr>
              <w:t>ms</w:t>
            </w:r>
            <w:r w:rsidR="00013339" w:rsidRPr="00B62DBE">
              <w:rPr>
                <w:rFonts w:ascii="Cambria Math" w:hAnsi="Cambria Math" w:cs="Cambria Math"/>
                <w:sz w:val="18"/>
                <w:szCs w:val="18"/>
              </w:rPr>
              <w:t>‑</w:t>
            </w:r>
            <w:r w:rsidR="00013339" w:rsidRPr="00B62DBE">
              <w:rPr>
                <w:rFonts w:ascii="Arial" w:hAnsi="Arial" w:cs="Arial"/>
                <w:sz w:val="18"/>
                <w:szCs w:val="18"/>
              </w:rPr>
              <w:t>catalogo</w:t>
            </w:r>
            <w:r w:rsidRPr="00B62DBE">
              <w:rPr>
                <w:rFonts w:ascii="Arial" w:hAnsi="Arial" w:cs="Arial"/>
                <w:sz w:val="18"/>
                <w:szCs w:val="18"/>
              </w:rPr>
              <w:t>.</w:t>
            </w:r>
          </w:p>
        </w:tc>
      </w:tr>
      <w:tr w:rsidR="006D0CEB" w:rsidRPr="00B62DBE" w14:paraId="174002D9" w14:textId="77777777" w:rsidTr="00F73E35">
        <w:tc>
          <w:tcPr>
            <w:tcW w:w="2500" w:type="pct"/>
            <w:shd w:val="clear" w:color="auto" w:fill="F1F3F2"/>
          </w:tcPr>
          <w:p w14:paraId="10C8ECFD" w14:textId="77777777" w:rsidR="006D0CEB" w:rsidRPr="00B62DBE" w:rsidRDefault="00000000">
            <w:pPr>
              <w:rPr>
                <w:rFonts w:ascii="Arial" w:hAnsi="Arial" w:cs="Arial"/>
                <w:sz w:val="20"/>
                <w:szCs w:val="20"/>
              </w:rPr>
            </w:pPr>
            <w:r w:rsidRPr="00B62DBE">
              <w:rPr>
                <w:rFonts w:ascii="Arial" w:hAnsi="Arial" w:cs="Arial"/>
                <w:sz w:val="18"/>
                <w:szCs w:val="18"/>
              </w:rPr>
              <w:t>10</w:t>
            </w:r>
          </w:p>
        </w:tc>
        <w:tc>
          <w:tcPr>
            <w:tcW w:w="2500" w:type="pct"/>
            <w:shd w:val="clear" w:color="auto" w:fill="F1F3F2"/>
          </w:tcPr>
          <w:p w14:paraId="073855CB" w14:textId="77777777" w:rsidR="006D0CEB" w:rsidRPr="00B62DBE" w:rsidRDefault="00000000">
            <w:pPr>
              <w:rPr>
                <w:rFonts w:ascii="Arial" w:hAnsi="Arial" w:cs="Arial"/>
                <w:sz w:val="20"/>
                <w:szCs w:val="20"/>
              </w:rPr>
            </w:pPr>
            <w:r w:rsidRPr="00B62DBE">
              <w:rPr>
                <w:rFonts w:ascii="Arial" w:hAnsi="Arial" w:cs="Arial"/>
                <w:sz w:val="18"/>
                <w:szCs w:val="18"/>
              </w:rPr>
              <w:t>MS persiste o consulta PostgreSQL (</w:t>
            </w:r>
            <w:proofErr w:type="gramStart"/>
            <w:r w:rsidRPr="00B62DBE">
              <w:rPr>
                <w:rFonts w:ascii="Arial" w:hAnsi="Arial" w:cs="Arial"/>
                <w:sz w:val="18"/>
                <w:szCs w:val="18"/>
              </w:rPr>
              <w:t>ticket</w:t>
            </w:r>
            <w:proofErr w:type="gramEnd"/>
            <w:r w:rsidRPr="00B62DBE">
              <w:rPr>
                <w:rFonts w:ascii="Arial" w:hAnsi="Arial" w:cs="Arial"/>
                <w:sz w:val="18"/>
                <w:szCs w:val="18"/>
              </w:rPr>
              <w:t xml:space="preserve"> con estado CREADA, etc.).</w:t>
            </w:r>
          </w:p>
        </w:tc>
      </w:tr>
      <w:tr w:rsidR="006D0CEB" w:rsidRPr="00B62DBE" w14:paraId="1903BBD0" w14:textId="77777777" w:rsidTr="00F73E35">
        <w:tc>
          <w:tcPr>
            <w:tcW w:w="2500" w:type="pct"/>
          </w:tcPr>
          <w:p w14:paraId="0DB9F7DB" w14:textId="77777777" w:rsidR="006D0CEB" w:rsidRPr="00B62DBE" w:rsidRDefault="00000000">
            <w:pPr>
              <w:rPr>
                <w:rFonts w:ascii="Arial" w:hAnsi="Arial" w:cs="Arial"/>
                <w:sz w:val="20"/>
                <w:szCs w:val="20"/>
              </w:rPr>
            </w:pPr>
            <w:r w:rsidRPr="00B62DBE">
              <w:rPr>
                <w:rFonts w:ascii="Arial" w:hAnsi="Arial" w:cs="Arial"/>
                <w:sz w:val="18"/>
                <w:szCs w:val="18"/>
              </w:rPr>
              <w:t>11–12</w:t>
            </w:r>
          </w:p>
        </w:tc>
        <w:tc>
          <w:tcPr>
            <w:tcW w:w="2500" w:type="pct"/>
          </w:tcPr>
          <w:p w14:paraId="326648CD" w14:textId="77777777" w:rsidR="006D0CEB" w:rsidRPr="00B62DBE" w:rsidRDefault="00000000">
            <w:pPr>
              <w:rPr>
                <w:rFonts w:ascii="Arial" w:hAnsi="Arial" w:cs="Arial"/>
                <w:sz w:val="20"/>
                <w:szCs w:val="20"/>
              </w:rPr>
            </w:pPr>
            <w:r w:rsidRPr="00B62DBE">
              <w:rPr>
                <w:rFonts w:ascii="Arial" w:hAnsi="Arial" w:cs="Arial"/>
                <w:sz w:val="18"/>
                <w:szCs w:val="18"/>
              </w:rPr>
              <w:t xml:space="preserve">JSON regresa a </w:t>
            </w:r>
            <w:proofErr w:type="spellStart"/>
            <w:r w:rsidRPr="00B62DBE">
              <w:rPr>
                <w:rFonts w:ascii="Arial" w:hAnsi="Arial" w:cs="Arial"/>
                <w:sz w:val="18"/>
                <w:szCs w:val="18"/>
              </w:rPr>
              <w:t>React</w:t>
            </w:r>
            <w:proofErr w:type="spellEnd"/>
            <w:r w:rsidRPr="00B62DBE">
              <w:rPr>
                <w:rFonts w:ascii="Arial" w:hAnsi="Arial" w:cs="Arial"/>
                <w:sz w:val="18"/>
                <w:szCs w:val="18"/>
              </w:rPr>
              <w:t xml:space="preserve">; el usuario ve su </w:t>
            </w:r>
            <w:proofErr w:type="gramStart"/>
            <w:r w:rsidRPr="00B62DBE">
              <w:rPr>
                <w:rFonts w:ascii="Arial" w:hAnsi="Arial" w:cs="Arial"/>
                <w:sz w:val="18"/>
                <w:szCs w:val="18"/>
              </w:rPr>
              <w:t>ticket</w:t>
            </w:r>
            <w:proofErr w:type="gramEnd"/>
            <w:r w:rsidRPr="00B62DBE">
              <w:rPr>
                <w:rFonts w:ascii="Arial" w:hAnsi="Arial" w:cs="Arial"/>
                <w:sz w:val="18"/>
                <w:szCs w:val="18"/>
              </w:rPr>
              <w:t xml:space="preserve"> o la cola según rol.</w:t>
            </w:r>
          </w:p>
        </w:tc>
      </w:tr>
    </w:tbl>
    <w:p w14:paraId="697F2B7F" w14:textId="77777777" w:rsidR="006D0CEB" w:rsidRPr="00B62DBE" w:rsidRDefault="00000000">
      <w:pPr>
        <w:pStyle w:val="Heading2"/>
        <w:rPr>
          <w:rFonts w:ascii="Arial" w:hAnsi="Arial" w:cs="Arial"/>
          <w:sz w:val="24"/>
          <w:szCs w:val="24"/>
        </w:rPr>
      </w:pPr>
      <w:r w:rsidRPr="00B62DBE">
        <w:rPr>
          <w:rFonts w:ascii="Arial" w:hAnsi="Arial" w:cs="Arial"/>
          <w:sz w:val="24"/>
          <w:szCs w:val="24"/>
        </w:rPr>
        <w:t>9.2 Pruebas realizadas</w:t>
      </w:r>
    </w:p>
    <w:p w14:paraId="02E66D65" w14:textId="77777777" w:rsidR="006D0CEB" w:rsidRPr="00B62DBE" w:rsidRDefault="00000000" w:rsidP="00172462">
      <w:pPr>
        <w:jc w:val="both"/>
        <w:rPr>
          <w:rFonts w:ascii="Arial" w:hAnsi="Arial" w:cs="Arial"/>
          <w:szCs w:val="20"/>
        </w:rPr>
      </w:pPr>
      <w:r w:rsidRPr="00B62DBE">
        <w:rPr>
          <w:rFonts w:ascii="Arial" w:hAnsi="Arial" w:cs="Arial"/>
          <w:b/>
          <w:bCs/>
          <w:color w:val="0F4C5C"/>
          <w:szCs w:val="24"/>
        </w:rPr>
        <w:t>Índice de capturas</w:t>
      </w:r>
    </w:p>
    <w:tbl>
      <w:tblPr>
        <w:tblStyle w:val="a3"/>
        <w:tblW w:w="5000" w:type="pct"/>
        <w:tblInd w:w="0" w:type="dxa"/>
        <w:tblLook w:val="0420" w:firstRow="1" w:lastRow="0" w:firstColumn="0" w:lastColumn="0" w:noHBand="0" w:noVBand="1"/>
      </w:tblPr>
      <w:tblGrid>
        <w:gridCol w:w="2268"/>
        <w:gridCol w:w="2268"/>
        <w:gridCol w:w="2268"/>
        <w:gridCol w:w="2268"/>
      </w:tblGrid>
      <w:tr w:rsidR="006D0CEB" w:rsidRPr="00B62DBE" w14:paraId="349CC3AE" w14:textId="77777777" w:rsidTr="00F73E35">
        <w:trPr>
          <w:tblHeader/>
        </w:trPr>
        <w:tc>
          <w:tcPr>
            <w:tcW w:w="1250" w:type="pct"/>
            <w:shd w:val="clear" w:color="auto" w:fill="0E3D48"/>
          </w:tcPr>
          <w:p w14:paraId="5CFF6B32" w14:textId="77777777" w:rsidR="006D0CEB" w:rsidRPr="00B62DBE" w:rsidRDefault="00000000">
            <w:pPr>
              <w:rPr>
                <w:rFonts w:ascii="Arial" w:hAnsi="Arial" w:cs="Arial"/>
                <w:sz w:val="20"/>
                <w:szCs w:val="20"/>
              </w:rPr>
            </w:pPr>
            <w:r w:rsidRPr="00B62DBE">
              <w:rPr>
                <w:rFonts w:ascii="Arial" w:hAnsi="Arial" w:cs="Arial"/>
                <w:b/>
                <w:bCs/>
                <w:color w:val="FFFFFF"/>
                <w:sz w:val="18"/>
                <w:szCs w:val="18"/>
              </w:rPr>
              <w:t>Figura</w:t>
            </w:r>
          </w:p>
        </w:tc>
        <w:tc>
          <w:tcPr>
            <w:tcW w:w="1250" w:type="pct"/>
            <w:shd w:val="clear" w:color="auto" w:fill="0E3D48"/>
          </w:tcPr>
          <w:p w14:paraId="4DC03D26" w14:textId="77777777" w:rsidR="006D0CEB" w:rsidRPr="00B62DBE" w:rsidRDefault="00000000">
            <w:pPr>
              <w:rPr>
                <w:rFonts w:ascii="Arial" w:hAnsi="Arial" w:cs="Arial"/>
                <w:sz w:val="20"/>
                <w:szCs w:val="20"/>
              </w:rPr>
            </w:pPr>
            <w:r w:rsidRPr="00B62DBE">
              <w:rPr>
                <w:rFonts w:ascii="Arial" w:hAnsi="Arial" w:cs="Arial"/>
                <w:b/>
                <w:bCs/>
                <w:color w:val="FFFFFF"/>
                <w:sz w:val="18"/>
                <w:szCs w:val="18"/>
              </w:rPr>
              <w:t>Código MT</w:t>
            </w:r>
          </w:p>
        </w:tc>
        <w:tc>
          <w:tcPr>
            <w:tcW w:w="1250" w:type="pct"/>
            <w:shd w:val="clear" w:color="auto" w:fill="0E3D48"/>
          </w:tcPr>
          <w:p w14:paraId="62F6BF6E" w14:textId="77777777" w:rsidR="006D0CEB" w:rsidRPr="00B62DBE" w:rsidRDefault="00000000">
            <w:pPr>
              <w:rPr>
                <w:rFonts w:ascii="Arial" w:hAnsi="Arial" w:cs="Arial"/>
                <w:sz w:val="20"/>
                <w:szCs w:val="20"/>
              </w:rPr>
            </w:pPr>
            <w:r w:rsidRPr="00B62DBE">
              <w:rPr>
                <w:rFonts w:ascii="Arial" w:hAnsi="Arial" w:cs="Arial"/>
                <w:b/>
                <w:bCs/>
                <w:color w:val="FFFFFF"/>
                <w:sz w:val="18"/>
                <w:szCs w:val="18"/>
              </w:rPr>
              <w:t>Descripción</w:t>
            </w:r>
          </w:p>
        </w:tc>
        <w:tc>
          <w:tcPr>
            <w:tcW w:w="1250" w:type="pct"/>
            <w:shd w:val="clear" w:color="auto" w:fill="0E3D48"/>
          </w:tcPr>
          <w:p w14:paraId="2F1ADCFE" w14:textId="77777777" w:rsidR="006D0CEB" w:rsidRPr="00B62DBE" w:rsidRDefault="00000000">
            <w:pPr>
              <w:rPr>
                <w:rFonts w:ascii="Arial" w:hAnsi="Arial" w:cs="Arial"/>
                <w:sz w:val="20"/>
                <w:szCs w:val="20"/>
              </w:rPr>
            </w:pPr>
            <w:r w:rsidRPr="00B62DBE">
              <w:rPr>
                <w:rFonts w:ascii="Arial" w:hAnsi="Arial" w:cs="Arial"/>
                <w:b/>
                <w:bCs/>
                <w:color w:val="FFFFFF"/>
                <w:sz w:val="18"/>
                <w:szCs w:val="18"/>
              </w:rPr>
              <w:t>Tema</w:t>
            </w:r>
          </w:p>
        </w:tc>
      </w:tr>
      <w:tr w:rsidR="006D0CEB" w:rsidRPr="00B62DBE" w14:paraId="008398C3" w14:textId="77777777" w:rsidTr="00F73E35">
        <w:tc>
          <w:tcPr>
            <w:tcW w:w="1250" w:type="pct"/>
          </w:tcPr>
          <w:p w14:paraId="7D0BC805" w14:textId="77777777" w:rsidR="006D0CEB" w:rsidRPr="00B62DBE" w:rsidRDefault="00000000">
            <w:pPr>
              <w:rPr>
                <w:rFonts w:ascii="Arial" w:hAnsi="Arial" w:cs="Arial"/>
                <w:sz w:val="20"/>
                <w:szCs w:val="20"/>
              </w:rPr>
            </w:pPr>
            <w:r w:rsidRPr="00B62DBE">
              <w:rPr>
                <w:rFonts w:ascii="Arial" w:hAnsi="Arial" w:cs="Arial"/>
                <w:sz w:val="18"/>
                <w:szCs w:val="18"/>
              </w:rPr>
              <w:t>Figura 2.1</w:t>
            </w:r>
          </w:p>
        </w:tc>
        <w:tc>
          <w:tcPr>
            <w:tcW w:w="1250" w:type="pct"/>
          </w:tcPr>
          <w:p w14:paraId="4805518A" w14:textId="77777777" w:rsidR="006D0CEB" w:rsidRPr="00B62DBE" w:rsidRDefault="00000000">
            <w:pPr>
              <w:rPr>
                <w:rFonts w:ascii="Arial" w:hAnsi="Arial" w:cs="Arial"/>
                <w:sz w:val="20"/>
                <w:szCs w:val="20"/>
              </w:rPr>
            </w:pPr>
            <w:r w:rsidRPr="00B62DBE">
              <w:rPr>
                <w:rFonts w:ascii="Arial" w:hAnsi="Arial" w:cs="Arial"/>
                <w:sz w:val="18"/>
                <w:szCs w:val="18"/>
              </w:rPr>
              <w:t>MT-1-01</w:t>
            </w:r>
          </w:p>
        </w:tc>
        <w:tc>
          <w:tcPr>
            <w:tcW w:w="1250" w:type="pct"/>
          </w:tcPr>
          <w:p w14:paraId="0F16005D" w14:textId="77777777" w:rsidR="006D0CEB" w:rsidRPr="00B62DBE" w:rsidRDefault="00000000">
            <w:pPr>
              <w:rPr>
                <w:rFonts w:ascii="Arial" w:hAnsi="Arial" w:cs="Arial"/>
                <w:sz w:val="20"/>
                <w:szCs w:val="20"/>
              </w:rPr>
            </w:pPr>
            <w:r w:rsidRPr="00B62DBE">
              <w:rPr>
                <w:rFonts w:ascii="Arial" w:hAnsi="Arial" w:cs="Arial"/>
                <w:sz w:val="18"/>
                <w:szCs w:val="18"/>
              </w:rPr>
              <w:t xml:space="preserve">Arquitectura implementada (flujo numerado, 3 EC2, </w:t>
            </w:r>
            <w:proofErr w:type="spellStart"/>
            <w:r w:rsidRPr="00B62DBE">
              <w:rPr>
                <w:rFonts w:ascii="Arial" w:hAnsi="Arial" w:cs="Arial"/>
                <w:sz w:val="18"/>
                <w:szCs w:val="18"/>
              </w:rPr>
              <w:t>Invoke</w:t>
            </w:r>
            <w:proofErr w:type="spellEnd"/>
            <w:r w:rsidRPr="00B62DBE">
              <w:rPr>
                <w:rFonts w:ascii="Arial" w:hAnsi="Arial" w:cs="Arial"/>
                <w:sz w:val="18"/>
                <w:szCs w:val="18"/>
              </w:rPr>
              <w:t xml:space="preserve"> URL)</w:t>
            </w:r>
          </w:p>
        </w:tc>
        <w:tc>
          <w:tcPr>
            <w:tcW w:w="1250" w:type="pct"/>
          </w:tcPr>
          <w:p w14:paraId="5A18B278" w14:textId="77777777" w:rsidR="006D0CEB" w:rsidRPr="00B62DBE" w:rsidRDefault="00000000">
            <w:pPr>
              <w:rPr>
                <w:rFonts w:ascii="Arial" w:hAnsi="Arial" w:cs="Arial"/>
                <w:sz w:val="20"/>
                <w:szCs w:val="20"/>
              </w:rPr>
            </w:pPr>
            <w:r w:rsidRPr="00B62DBE">
              <w:rPr>
                <w:rFonts w:ascii="Arial" w:hAnsi="Arial" w:cs="Arial"/>
                <w:sz w:val="18"/>
                <w:szCs w:val="18"/>
              </w:rPr>
              <w:t>Arquitectura</w:t>
            </w:r>
          </w:p>
        </w:tc>
      </w:tr>
      <w:tr w:rsidR="006D0CEB" w:rsidRPr="00B62DBE" w14:paraId="343A126A" w14:textId="77777777" w:rsidTr="00F73E35">
        <w:tc>
          <w:tcPr>
            <w:tcW w:w="1250" w:type="pct"/>
            <w:shd w:val="clear" w:color="auto" w:fill="F1F3F2"/>
          </w:tcPr>
          <w:p w14:paraId="53882B48" w14:textId="77777777" w:rsidR="006D0CEB" w:rsidRPr="00B62DBE" w:rsidRDefault="00000000">
            <w:pPr>
              <w:rPr>
                <w:rFonts w:ascii="Arial" w:hAnsi="Arial" w:cs="Arial"/>
                <w:sz w:val="20"/>
                <w:szCs w:val="20"/>
              </w:rPr>
            </w:pPr>
            <w:r w:rsidRPr="00B62DBE">
              <w:rPr>
                <w:rFonts w:ascii="Arial" w:hAnsi="Arial" w:cs="Arial"/>
                <w:sz w:val="18"/>
                <w:szCs w:val="18"/>
              </w:rPr>
              <w:t>Figura 4.1</w:t>
            </w:r>
          </w:p>
        </w:tc>
        <w:tc>
          <w:tcPr>
            <w:tcW w:w="1250" w:type="pct"/>
            <w:shd w:val="clear" w:color="auto" w:fill="F1F3F2"/>
          </w:tcPr>
          <w:p w14:paraId="29F15D13" w14:textId="77777777" w:rsidR="006D0CEB" w:rsidRPr="00B62DBE" w:rsidRDefault="00000000">
            <w:pPr>
              <w:rPr>
                <w:rFonts w:ascii="Arial" w:hAnsi="Arial" w:cs="Arial"/>
                <w:sz w:val="20"/>
                <w:szCs w:val="20"/>
              </w:rPr>
            </w:pPr>
            <w:r w:rsidRPr="00B62DBE">
              <w:rPr>
                <w:rFonts w:ascii="Arial" w:hAnsi="Arial" w:cs="Arial"/>
                <w:sz w:val="18"/>
                <w:szCs w:val="18"/>
              </w:rPr>
              <w:t>MT-2-01</w:t>
            </w:r>
          </w:p>
        </w:tc>
        <w:tc>
          <w:tcPr>
            <w:tcW w:w="1250" w:type="pct"/>
            <w:shd w:val="clear" w:color="auto" w:fill="F1F3F2"/>
          </w:tcPr>
          <w:p w14:paraId="2B8C60C5" w14:textId="77777777" w:rsidR="006D0CEB" w:rsidRPr="00B62DBE" w:rsidRDefault="00000000">
            <w:pPr>
              <w:rPr>
                <w:rFonts w:ascii="Arial" w:hAnsi="Arial" w:cs="Arial"/>
                <w:sz w:val="20"/>
                <w:szCs w:val="20"/>
              </w:rPr>
            </w:pPr>
            <w:r w:rsidRPr="00B62DBE">
              <w:rPr>
                <w:rFonts w:ascii="Arial" w:hAnsi="Arial" w:cs="Arial"/>
                <w:sz w:val="18"/>
                <w:szCs w:val="18"/>
              </w:rPr>
              <w:t xml:space="preserve">Comprobar existencia SPA </w:t>
            </w:r>
            <w:proofErr w:type="spellStart"/>
            <w:r w:rsidRPr="00B62DBE">
              <w:rPr>
                <w:rFonts w:ascii="Arial" w:hAnsi="Arial" w:cs="Arial"/>
                <w:sz w:val="18"/>
                <w:szCs w:val="18"/>
              </w:rPr>
              <w:t>React</w:t>
            </w:r>
            <w:proofErr w:type="spellEnd"/>
          </w:p>
        </w:tc>
        <w:tc>
          <w:tcPr>
            <w:tcW w:w="1250" w:type="pct"/>
            <w:shd w:val="clear" w:color="auto" w:fill="F1F3F2"/>
          </w:tcPr>
          <w:p w14:paraId="43692841" w14:textId="77777777" w:rsidR="006D0CEB" w:rsidRPr="00B62DBE" w:rsidRDefault="00000000">
            <w:pPr>
              <w:rPr>
                <w:rFonts w:ascii="Arial" w:hAnsi="Arial" w:cs="Arial"/>
                <w:sz w:val="20"/>
                <w:szCs w:val="20"/>
              </w:rPr>
            </w:pPr>
            <w:r w:rsidRPr="00B62DBE">
              <w:rPr>
                <w:rFonts w:ascii="Arial" w:hAnsi="Arial" w:cs="Arial"/>
                <w:sz w:val="18"/>
                <w:szCs w:val="18"/>
              </w:rPr>
              <w:t>Entra ID</w:t>
            </w:r>
          </w:p>
        </w:tc>
      </w:tr>
      <w:tr w:rsidR="006D0CEB" w:rsidRPr="00B62DBE" w14:paraId="059AC9AE" w14:textId="77777777" w:rsidTr="00F73E35">
        <w:tc>
          <w:tcPr>
            <w:tcW w:w="1250" w:type="pct"/>
          </w:tcPr>
          <w:p w14:paraId="32E14D51" w14:textId="77777777" w:rsidR="006D0CEB" w:rsidRPr="00B62DBE" w:rsidRDefault="00000000">
            <w:pPr>
              <w:rPr>
                <w:rFonts w:ascii="Arial" w:hAnsi="Arial" w:cs="Arial"/>
                <w:sz w:val="20"/>
                <w:szCs w:val="20"/>
              </w:rPr>
            </w:pPr>
            <w:r w:rsidRPr="00B62DBE">
              <w:rPr>
                <w:rFonts w:ascii="Arial" w:hAnsi="Arial" w:cs="Arial"/>
                <w:sz w:val="18"/>
                <w:szCs w:val="18"/>
              </w:rPr>
              <w:t>Figura 4.2</w:t>
            </w:r>
          </w:p>
        </w:tc>
        <w:tc>
          <w:tcPr>
            <w:tcW w:w="1250" w:type="pct"/>
          </w:tcPr>
          <w:p w14:paraId="085FE9FB" w14:textId="77777777" w:rsidR="006D0CEB" w:rsidRPr="00B62DBE" w:rsidRDefault="00000000">
            <w:pPr>
              <w:rPr>
                <w:rFonts w:ascii="Arial" w:hAnsi="Arial" w:cs="Arial"/>
                <w:sz w:val="20"/>
                <w:szCs w:val="20"/>
              </w:rPr>
            </w:pPr>
            <w:r w:rsidRPr="00B62DBE">
              <w:rPr>
                <w:rFonts w:ascii="Arial" w:hAnsi="Arial" w:cs="Arial"/>
                <w:sz w:val="18"/>
                <w:szCs w:val="18"/>
              </w:rPr>
              <w:t>MT-2-02</w:t>
            </w:r>
          </w:p>
        </w:tc>
        <w:tc>
          <w:tcPr>
            <w:tcW w:w="1250" w:type="pct"/>
          </w:tcPr>
          <w:p w14:paraId="629FF595" w14:textId="77777777" w:rsidR="006D0CEB" w:rsidRPr="00B62DBE" w:rsidRDefault="00000000">
            <w:pPr>
              <w:rPr>
                <w:rFonts w:ascii="Arial" w:hAnsi="Arial" w:cs="Arial"/>
                <w:sz w:val="20"/>
                <w:szCs w:val="20"/>
              </w:rPr>
            </w:pPr>
            <w:r w:rsidRPr="00B62DBE">
              <w:rPr>
                <w:rFonts w:ascii="Arial" w:hAnsi="Arial" w:cs="Arial"/>
                <w:sz w:val="18"/>
                <w:szCs w:val="18"/>
              </w:rPr>
              <w:t>Registro de Aplicación</w:t>
            </w:r>
          </w:p>
        </w:tc>
        <w:tc>
          <w:tcPr>
            <w:tcW w:w="1250" w:type="pct"/>
          </w:tcPr>
          <w:p w14:paraId="2D9D4632" w14:textId="77777777" w:rsidR="006D0CEB" w:rsidRPr="00B62DBE" w:rsidRDefault="00000000">
            <w:pPr>
              <w:rPr>
                <w:rFonts w:ascii="Arial" w:hAnsi="Arial" w:cs="Arial"/>
                <w:sz w:val="20"/>
                <w:szCs w:val="20"/>
              </w:rPr>
            </w:pPr>
            <w:r w:rsidRPr="00B62DBE">
              <w:rPr>
                <w:rFonts w:ascii="Arial" w:hAnsi="Arial" w:cs="Arial"/>
                <w:sz w:val="18"/>
                <w:szCs w:val="18"/>
              </w:rPr>
              <w:t>Entra ID</w:t>
            </w:r>
          </w:p>
        </w:tc>
      </w:tr>
      <w:tr w:rsidR="006D0CEB" w:rsidRPr="00B62DBE" w14:paraId="684ECE58" w14:textId="77777777" w:rsidTr="00F73E35">
        <w:tc>
          <w:tcPr>
            <w:tcW w:w="1250" w:type="pct"/>
            <w:shd w:val="clear" w:color="auto" w:fill="F1F3F2"/>
          </w:tcPr>
          <w:p w14:paraId="1E37BFB3" w14:textId="77777777" w:rsidR="006D0CEB" w:rsidRPr="00B62DBE" w:rsidRDefault="00000000">
            <w:pPr>
              <w:rPr>
                <w:rFonts w:ascii="Arial" w:hAnsi="Arial" w:cs="Arial"/>
                <w:sz w:val="20"/>
                <w:szCs w:val="20"/>
              </w:rPr>
            </w:pPr>
            <w:r w:rsidRPr="00B62DBE">
              <w:rPr>
                <w:rFonts w:ascii="Arial" w:hAnsi="Arial" w:cs="Arial"/>
                <w:sz w:val="18"/>
                <w:szCs w:val="18"/>
              </w:rPr>
              <w:t>Figura 4.3</w:t>
            </w:r>
          </w:p>
        </w:tc>
        <w:tc>
          <w:tcPr>
            <w:tcW w:w="1250" w:type="pct"/>
            <w:shd w:val="clear" w:color="auto" w:fill="F1F3F2"/>
          </w:tcPr>
          <w:p w14:paraId="5BC2054D" w14:textId="77777777" w:rsidR="006D0CEB" w:rsidRPr="00B62DBE" w:rsidRDefault="00000000">
            <w:pPr>
              <w:rPr>
                <w:rFonts w:ascii="Arial" w:hAnsi="Arial" w:cs="Arial"/>
                <w:sz w:val="20"/>
                <w:szCs w:val="20"/>
              </w:rPr>
            </w:pPr>
            <w:r w:rsidRPr="00B62DBE">
              <w:rPr>
                <w:rFonts w:ascii="Arial" w:hAnsi="Arial" w:cs="Arial"/>
                <w:sz w:val="18"/>
                <w:szCs w:val="18"/>
              </w:rPr>
              <w:t>MT-2-03</w:t>
            </w:r>
          </w:p>
        </w:tc>
        <w:tc>
          <w:tcPr>
            <w:tcW w:w="1250" w:type="pct"/>
            <w:shd w:val="clear" w:color="auto" w:fill="F1F3F2"/>
          </w:tcPr>
          <w:p w14:paraId="3D523B8E" w14:textId="77777777" w:rsidR="006D0CEB" w:rsidRPr="00B62DBE" w:rsidRDefault="00000000">
            <w:pPr>
              <w:rPr>
                <w:rFonts w:ascii="Arial" w:hAnsi="Arial" w:cs="Arial"/>
                <w:sz w:val="20"/>
                <w:szCs w:val="20"/>
              </w:rPr>
            </w:pPr>
            <w:r w:rsidRPr="00B62DBE">
              <w:rPr>
                <w:rFonts w:ascii="Arial" w:hAnsi="Arial" w:cs="Arial"/>
                <w:sz w:val="18"/>
                <w:szCs w:val="18"/>
              </w:rPr>
              <w:t>Creación de URI de id de Apps</w:t>
            </w:r>
          </w:p>
        </w:tc>
        <w:tc>
          <w:tcPr>
            <w:tcW w:w="1250" w:type="pct"/>
            <w:shd w:val="clear" w:color="auto" w:fill="F1F3F2"/>
          </w:tcPr>
          <w:p w14:paraId="16C39599" w14:textId="77777777" w:rsidR="006D0CEB" w:rsidRPr="00B62DBE" w:rsidRDefault="00000000">
            <w:pPr>
              <w:rPr>
                <w:rFonts w:ascii="Arial" w:hAnsi="Arial" w:cs="Arial"/>
                <w:sz w:val="20"/>
                <w:szCs w:val="20"/>
              </w:rPr>
            </w:pPr>
            <w:r w:rsidRPr="00B62DBE">
              <w:rPr>
                <w:rFonts w:ascii="Arial" w:hAnsi="Arial" w:cs="Arial"/>
                <w:sz w:val="18"/>
                <w:szCs w:val="18"/>
              </w:rPr>
              <w:t>Entra ID</w:t>
            </w:r>
          </w:p>
        </w:tc>
      </w:tr>
      <w:tr w:rsidR="006D0CEB" w:rsidRPr="00B62DBE" w14:paraId="5B7D7D8C" w14:textId="77777777" w:rsidTr="00F73E35">
        <w:tc>
          <w:tcPr>
            <w:tcW w:w="1250" w:type="pct"/>
          </w:tcPr>
          <w:p w14:paraId="324EF5EA" w14:textId="77777777" w:rsidR="006D0CEB" w:rsidRPr="00B62DBE" w:rsidRDefault="00000000">
            <w:pPr>
              <w:rPr>
                <w:rFonts w:ascii="Arial" w:hAnsi="Arial" w:cs="Arial"/>
                <w:sz w:val="20"/>
                <w:szCs w:val="20"/>
              </w:rPr>
            </w:pPr>
            <w:r w:rsidRPr="00B62DBE">
              <w:rPr>
                <w:rFonts w:ascii="Arial" w:hAnsi="Arial" w:cs="Arial"/>
                <w:sz w:val="18"/>
                <w:szCs w:val="18"/>
              </w:rPr>
              <w:t>Figura 4.4</w:t>
            </w:r>
          </w:p>
        </w:tc>
        <w:tc>
          <w:tcPr>
            <w:tcW w:w="1250" w:type="pct"/>
          </w:tcPr>
          <w:p w14:paraId="1A3CD3B9" w14:textId="77777777" w:rsidR="006D0CEB" w:rsidRPr="00B62DBE" w:rsidRDefault="00000000">
            <w:pPr>
              <w:rPr>
                <w:rFonts w:ascii="Arial" w:hAnsi="Arial" w:cs="Arial"/>
                <w:sz w:val="20"/>
                <w:szCs w:val="20"/>
              </w:rPr>
            </w:pPr>
            <w:r w:rsidRPr="00B62DBE">
              <w:rPr>
                <w:rFonts w:ascii="Arial" w:hAnsi="Arial" w:cs="Arial"/>
                <w:sz w:val="18"/>
                <w:szCs w:val="18"/>
              </w:rPr>
              <w:t>MT-2-04</w:t>
            </w:r>
          </w:p>
        </w:tc>
        <w:tc>
          <w:tcPr>
            <w:tcW w:w="1250" w:type="pct"/>
          </w:tcPr>
          <w:p w14:paraId="2A931F26" w14:textId="77777777" w:rsidR="006D0CEB" w:rsidRPr="00B62DBE" w:rsidRDefault="00000000">
            <w:pPr>
              <w:rPr>
                <w:rFonts w:ascii="Arial" w:hAnsi="Arial" w:cs="Arial"/>
                <w:sz w:val="20"/>
                <w:szCs w:val="20"/>
              </w:rPr>
            </w:pPr>
            <w:r w:rsidRPr="00B62DBE">
              <w:rPr>
                <w:rFonts w:ascii="Arial" w:hAnsi="Arial" w:cs="Arial"/>
                <w:sz w:val="18"/>
                <w:szCs w:val="18"/>
              </w:rPr>
              <w:t xml:space="preserve">Creación ámbito </w:t>
            </w:r>
            <w:proofErr w:type="spellStart"/>
            <w:r w:rsidRPr="00B62DBE">
              <w:rPr>
                <w:rFonts w:ascii="Arial" w:hAnsi="Arial" w:cs="Arial"/>
                <w:sz w:val="18"/>
                <w:szCs w:val="18"/>
              </w:rPr>
              <w:t>access_as_user</w:t>
            </w:r>
            <w:proofErr w:type="spellEnd"/>
          </w:p>
        </w:tc>
        <w:tc>
          <w:tcPr>
            <w:tcW w:w="1250" w:type="pct"/>
          </w:tcPr>
          <w:p w14:paraId="691EBE75" w14:textId="77777777" w:rsidR="006D0CEB" w:rsidRPr="00B62DBE" w:rsidRDefault="00000000">
            <w:pPr>
              <w:rPr>
                <w:rFonts w:ascii="Arial" w:hAnsi="Arial" w:cs="Arial"/>
                <w:sz w:val="20"/>
                <w:szCs w:val="20"/>
              </w:rPr>
            </w:pPr>
            <w:r w:rsidRPr="00B62DBE">
              <w:rPr>
                <w:rFonts w:ascii="Arial" w:hAnsi="Arial" w:cs="Arial"/>
                <w:sz w:val="18"/>
                <w:szCs w:val="18"/>
              </w:rPr>
              <w:t>Entra ID</w:t>
            </w:r>
          </w:p>
        </w:tc>
      </w:tr>
      <w:tr w:rsidR="006D0CEB" w:rsidRPr="00B62DBE" w14:paraId="75F224FE" w14:textId="77777777" w:rsidTr="00F73E35">
        <w:tc>
          <w:tcPr>
            <w:tcW w:w="1250" w:type="pct"/>
            <w:shd w:val="clear" w:color="auto" w:fill="F1F3F2"/>
          </w:tcPr>
          <w:p w14:paraId="7846450A" w14:textId="77777777" w:rsidR="006D0CEB" w:rsidRPr="00B62DBE" w:rsidRDefault="00000000">
            <w:pPr>
              <w:rPr>
                <w:rFonts w:ascii="Arial" w:hAnsi="Arial" w:cs="Arial"/>
                <w:sz w:val="20"/>
                <w:szCs w:val="20"/>
              </w:rPr>
            </w:pPr>
            <w:r w:rsidRPr="00B62DBE">
              <w:rPr>
                <w:rFonts w:ascii="Arial" w:hAnsi="Arial" w:cs="Arial"/>
                <w:sz w:val="18"/>
                <w:szCs w:val="18"/>
              </w:rPr>
              <w:t>Figura 4.5</w:t>
            </w:r>
          </w:p>
        </w:tc>
        <w:tc>
          <w:tcPr>
            <w:tcW w:w="1250" w:type="pct"/>
            <w:shd w:val="clear" w:color="auto" w:fill="F1F3F2"/>
          </w:tcPr>
          <w:p w14:paraId="3AD38107" w14:textId="77777777" w:rsidR="006D0CEB" w:rsidRPr="00B62DBE" w:rsidRDefault="00000000">
            <w:pPr>
              <w:rPr>
                <w:rFonts w:ascii="Arial" w:hAnsi="Arial" w:cs="Arial"/>
                <w:sz w:val="20"/>
                <w:szCs w:val="20"/>
              </w:rPr>
            </w:pPr>
            <w:r w:rsidRPr="00B62DBE">
              <w:rPr>
                <w:rFonts w:ascii="Arial" w:hAnsi="Arial" w:cs="Arial"/>
                <w:sz w:val="18"/>
                <w:szCs w:val="18"/>
              </w:rPr>
              <w:t>MT-2-05</w:t>
            </w:r>
          </w:p>
        </w:tc>
        <w:tc>
          <w:tcPr>
            <w:tcW w:w="1250" w:type="pct"/>
            <w:shd w:val="clear" w:color="auto" w:fill="F1F3F2"/>
          </w:tcPr>
          <w:p w14:paraId="5F09AEB3" w14:textId="77777777" w:rsidR="006D0CEB" w:rsidRPr="00B62DBE" w:rsidRDefault="00000000">
            <w:pPr>
              <w:rPr>
                <w:rFonts w:ascii="Arial" w:hAnsi="Arial" w:cs="Arial"/>
                <w:sz w:val="20"/>
                <w:szCs w:val="20"/>
              </w:rPr>
            </w:pPr>
            <w:r w:rsidRPr="00B62DBE">
              <w:rPr>
                <w:rFonts w:ascii="Arial" w:hAnsi="Arial" w:cs="Arial"/>
                <w:sz w:val="18"/>
                <w:szCs w:val="18"/>
              </w:rPr>
              <w:t>Agregar propietarios</w:t>
            </w:r>
          </w:p>
        </w:tc>
        <w:tc>
          <w:tcPr>
            <w:tcW w:w="1250" w:type="pct"/>
            <w:shd w:val="clear" w:color="auto" w:fill="F1F3F2"/>
          </w:tcPr>
          <w:p w14:paraId="117FFBF8" w14:textId="77777777" w:rsidR="006D0CEB" w:rsidRPr="00B62DBE" w:rsidRDefault="00000000">
            <w:pPr>
              <w:rPr>
                <w:rFonts w:ascii="Arial" w:hAnsi="Arial" w:cs="Arial"/>
                <w:sz w:val="20"/>
                <w:szCs w:val="20"/>
              </w:rPr>
            </w:pPr>
            <w:r w:rsidRPr="00B62DBE">
              <w:rPr>
                <w:rFonts w:ascii="Arial" w:hAnsi="Arial" w:cs="Arial"/>
                <w:sz w:val="18"/>
                <w:szCs w:val="18"/>
              </w:rPr>
              <w:t>Entra ID</w:t>
            </w:r>
          </w:p>
        </w:tc>
      </w:tr>
      <w:tr w:rsidR="006D0CEB" w:rsidRPr="00B62DBE" w14:paraId="1F2203AC" w14:textId="77777777" w:rsidTr="00F73E35">
        <w:tc>
          <w:tcPr>
            <w:tcW w:w="1250" w:type="pct"/>
          </w:tcPr>
          <w:p w14:paraId="6582248C" w14:textId="77777777" w:rsidR="006D0CEB" w:rsidRPr="00B62DBE" w:rsidRDefault="00000000">
            <w:pPr>
              <w:rPr>
                <w:rFonts w:ascii="Arial" w:hAnsi="Arial" w:cs="Arial"/>
                <w:sz w:val="20"/>
                <w:szCs w:val="20"/>
              </w:rPr>
            </w:pPr>
            <w:r w:rsidRPr="00B62DBE">
              <w:rPr>
                <w:rFonts w:ascii="Arial" w:hAnsi="Arial" w:cs="Arial"/>
                <w:sz w:val="18"/>
                <w:szCs w:val="18"/>
              </w:rPr>
              <w:t>Figura 4.6</w:t>
            </w:r>
          </w:p>
        </w:tc>
        <w:tc>
          <w:tcPr>
            <w:tcW w:w="1250" w:type="pct"/>
          </w:tcPr>
          <w:p w14:paraId="4CC10DDD" w14:textId="77777777" w:rsidR="006D0CEB" w:rsidRPr="00B62DBE" w:rsidRDefault="00000000">
            <w:pPr>
              <w:rPr>
                <w:rFonts w:ascii="Arial" w:hAnsi="Arial" w:cs="Arial"/>
                <w:sz w:val="20"/>
                <w:szCs w:val="20"/>
              </w:rPr>
            </w:pPr>
            <w:r w:rsidRPr="00B62DBE">
              <w:rPr>
                <w:rFonts w:ascii="Arial" w:hAnsi="Arial" w:cs="Arial"/>
                <w:sz w:val="18"/>
                <w:szCs w:val="18"/>
              </w:rPr>
              <w:t>MT-2-06</w:t>
            </w:r>
          </w:p>
        </w:tc>
        <w:tc>
          <w:tcPr>
            <w:tcW w:w="1250" w:type="pct"/>
          </w:tcPr>
          <w:p w14:paraId="253DAC8E" w14:textId="77777777" w:rsidR="006D0CEB" w:rsidRPr="00B62DBE" w:rsidRDefault="00000000">
            <w:pPr>
              <w:rPr>
                <w:rFonts w:ascii="Arial" w:hAnsi="Arial" w:cs="Arial"/>
                <w:sz w:val="20"/>
                <w:szCs w:val="20"/>
              </w:rPr>
            </w:pPr>
            <w:r w:rsidRPr="00B62DBE">
              <w:rPr>
                <w:rFonts w:ascii="Arial" w:hAnsi="Arial" w:cs="Arial"/>
                <w:sz w:val="18"/>
                <w:szCs w:val="18"/>
              </w:rPr>
              <w:t>Gestionar permisos de la API</w:t>
            </w:r>
          </w:p>
        </w:tc>
        <w:tc>
          <w:tcPr>
            <w:tcW w:w="1250" w:type="pct"/>
          </w:tcPr>
          <w:p w14:paraId="4A11922F" w14:textId="77777777" w:rsidR="006D0CEB" w:rsidRPr="00B62DBE" w:rsidRDefault="00000000">
            <w:pPr>
              <w:rPr>
                <w:rFonts w:ascii="Arial" w:hAnsi="Arial" w:cs="Arial"/>
                <w:sz w:val="20"/>
                <w:szCs w:val="20"/>
              </w:rPr>
            </w:pPr>
            <w:r w:rsidRPr="00B62DBE">
              <w:rPr>
                <w:rFonts w:ascii="Arial" w:hAnsi="Arial" w:cs="Arial"/>
                <w:sz w:val="18"/>
                <w:szCs w:val="18"/>
              </w:rPr>
              <w:t>Entra ID</w:t>
            </w:r>
          </w:p>
        </w:tc>
      </w:tr>
      <w:tr w:rsidR="006D0CEB" w:rsidRPr="00B62DBE" w14:paraId="1B7C1460" w14:textId="77777777" w:rsidTr="00F73E35">
        <w:tc>
          <w:tcPr>
            <w:tcW w:w="1250" w:type="pct"/>
            <w:shd w:val="clear" w:color="auto" w:fill="F1F3F2"/>
          </w:tcPr>
          <w:p w14:paraId="76F394DA" w14:textId="77777777" w:rsidR="006D0CEB" w:rsidRPr="00B62DBE" w:rsidRDefault="00000000">
            <w:pPr>
              <w:rPr>
                <w:rFonts w:ascii="Arial" w:hAnsi="Arial" w:cs="Arial"/>
                <w:sz w:val="20"/>
                <w:szCs w:val="20"/>
              </w:rPr>
            </w:pPr>
            <w:r w:rsidRPr="00B62DBE">
              <w:rPr>
                <w:rFonts w:ascii="Arial" w:hAnsi="Arial" w:cs="Arial"/>
                <w:sz w:val="18"/>
                <w:szCs w:val="18"/>
              </w:rPr>
              <w:t>Figura 4.7</w:t>
            </w:r>
          </w:p>
        </w:tc>
        <w:tc>
          <w:tcPr>
            <w:tcW w:w="1250" w:type="pct"/>
            <w:shd w:val="clear" w:color="auto" w:fill="F1F3F2"/>
          </w:tcPr>
          <w:p w14:paraId="79A27850" w14:textId="77777777" w:rsidR="006D0CEB" w:rsidRPr="00B62DBE" w:rsidRDefault="00000000">
            <w:pPr>
              <w:rPr>
                <w:rFonts w:ascii="Arial" w:hAnsi="Arial" w:cs="Arial"/>
                <w:sz w:val="20"/>
                <w:szCs w:val="20"/>
              </w:rPr>
            </w:pPr>
            <w:r w:rsidRPr="00B62DBE">
              <w:rPr>
                <w:rFonts w:ascii="Arial" w:hAnsi="Arial" w:cs="Arial"/>
                <w:sz w:val="18"/>
                <w:szCs w:val="18"/>
              </w:rPr>
              <w:t>MT-2-07</w:t>
            </w:r>
          </w:p>
        </w:tc>
        <w:tc>
          <w:tcPr>
            <w:tcW w:w="1250" w:type="pct"/>
            <w:shd w:val="clear" w:color="auto" w:fill="F1F3F2"/>
          </w:tcPr>
          <w:p w14:paraId="68EE7E7C" w14:textId="77777777" w:rsidR="006D0CEB" w:rsidRPr="00B62DBE" w:rsidRDefault="00000000">
            <w:pPr>
              <w:rPr>
                <w:rFonts w:ascii="Arial" w:hAnsi="Arial" w:cs="Arial"/>
                <w:sz w:val="20"/>
                <w:szCs w:val="20"/>
              </w:rPr>
            </w:pPr>
            <w:r w:rsidRPr="00B62DBE">
              <w:rPr>
                <w:rFonts w:ascii="Arial" w:hAnsi="Arial" w:cs="Arial"/>
                <w:sz w:val="18"/>
                <w:szCs w:val="18"/>
              </w:rPr>
              <w:t>Access Token versión 2</w:t>
            </w:r>
          </w:p>
        </w:tc>
        <w:tc>
          <w:tcPr>
            <w:tcW w:w="1250" w:type="pct"/>
            <w:shd w:val="clear" w:color="auto" w:fill="F1F3F2"/>
          </w:tcPr>
          <w:p w14:paraId="20774AC4" w14:textId="77777777" w:rsidR="006D0CEB" w:rsidRPr="00B62DBE" w:rsidRDefault="00000000">
            <w:pPr>
              <w:rPr>
                <w:rFonts w:ascii="Arial" w:hAnsi="Arial" w:cs="Arial"/>
                <w:sz w:val="20"/>
                <w:szCs w:val="20"/>
              </w:rPr>
            </w:pPr>
            <w:r w:rsidRPr="00B62DBE">
              <w:rPr>
                <w:rFonts w:ascii="Arial" w:hAnsi="Arial" w:cs="Arial"/>
                <w:sz w:val="18"/>
                <w:szCs w:val="18"/>
              </w:rPr>
              <w:t>Entra ID</w:t>
            </w:r>
          </w:p>
        </w:tc>
      </w:tr>
      <w:tr w:rsidR="006D0CEB" w:rsidRPr="00B62DBE" w14:paraId="777C47E2" w14:textId="77777777" w:rsidTr="00F73E35">
        <w:tc>
          <w:tcPr>
            <w:tcW w:w="1250" w:type="pct"/>
          </w:tcPr>
          <w:p w14:paraId="0226722F" w14:textId="77777777" w:rsidR="006D0CEB" w:rsidRPr="00B62DBE" w:rsidRDefault="00000000">
            <w:pPr>
              <w:rPr>
                <w:rFonts w:ascii="Arial" w:hAnsi="Arial" w:cs="Arial"/>
                <w:sz w:val="20"/>
                <w:szCs w:val="20"/>
              </w:rPr>
            </w:pPr>
            <w:r w:rsidRPr="00B62DBE">
              <w:rPr>
                <w:rFonts w:ascii="Arial" w:hAnsi="Arial" w:cs="Arial"/>
                <w:sz w:val="18"/>
                <w:szCs w:val="18"/>
              </w:rPr>
              <w:t>Figura 4.8</w:t>
            </w:r>
          </w:p>
        </w:tc>
        <w:tc>
          <w:tcPr>
            <w:tcW w:w="1250" w:type="pct"/>
          </w:tcPr>
          <w:p w14:paraId="17F7173F" w14:textId="77777777" w:rsidR="006D0CEB" w:rsidRPr="00B62DBE" w:rsidRDefault="00000000">
            <w:pPr>
              <w:rPr>
                <w:rFonts w:ascii="Arial" w:hAnsi="Arial" w:cs="Arial"/>
                <w:sz w:val="20"/>
                <w:szCs w:val="20"/>
              </w:rPr>
            </w:pPr>
            <w:r w:rsidRPr="00B62DBE">
              <w:rPr>
                <w:rFonts w:ascii="Arial" w:hAnsi="Arial" w:cs="Arial"/>
                <w:sz w:val="18"/>
                <w:szCs w:val="18"/>
              </w:rPr>
              <w:t>MT-2-08</w:t>
            </w:r>
          </w:p>
        </w:tc>
        <w:tc>
          <w:tcPr>
            <w:tcW w:w="1250" w:type="pct"/>
          </w:tcPr>
          <w:p w14:paraId="7D4378C5" w14:textId="77777777" w:rsidR="006D0CEB" w:rsidRPr="00B62DBE" w:rsidRDefault="00000000">
            <w:pPr>
              <w:rPr>
                <w:rFonts w:ascii="Arial" w:hAnsi="Arial" w:cs="Arial"/>
                <w:sz w:val="20"/>
                <w:szCs w:val="20"/>
              </w:rPr>
            </w:pPr>
            <w:r w:rsidRPr="00B62DBE">
              <w:rPr>
                <w:rFonts w:ascii="Arial" w:hAnsi="Arial" w:cs="Arial"/>
                <w:sz w:val="18"/>
                <w:szCs w:val="18"/>
              </w:rPr>
              <w:t xml:space="preserve">Gestionar permisos de la SPA de </w:t>
            </w:r>
            <w:proofErr w:type="spellStart"/>
            <w:r w:rsidRPr="00B62DBE">
              <w:rPr>
                <w:rFonts w:ascii="Arial" w:hAnsi="Arial" w:cs="Arial"/>
                <w:sz w:val="18"/>
                <w:szCs w:val="18"/>
              </w:rPr>
              <w:t>React</w:t>
            </w:r>
            <w:proofErr w:type="spellEnd"/>
          </w:p>
        </w:tc>
        <w:tc>
          <w:tcPr>
            <w:tcW w:w="1250" w:type="pct"/>
          </w:tcPr>
          <w:p w14:paraId="207D06D8" w14:textId="77777777" w:rsidR="006D0CEB" w:rsidRPr="00B62DBE" w:rsidRDefault="00000000">
            <w:pPr>
              <w:rPr>
                <w:rFonts w:ascii="Arial" w:hAnsi="Arial" w:cs="Arial"/>
                <w:sz w:val="20"/>
                <w:szCs w:val="20"/>
              </w:rPr>
            </w:pPr>
            <w:r w:rsidRPr="00B62DBE">
              <w:rPr>
                <w:rFonts w:ascii="Arial" w:hAnsi="Arial" w:cs="Arial"/>
                <w:sz w:val="18"/>
                <w:szCs w:val="18"/>
              </w:rPr>
              <w:t>Entra ID</w:t>
            </w:r>
          </w:p>
        </w:tc>
      </w:tr>
      <w:tr w:rsidR="006D0CEB" w:rsidRPr="00B62DBE" w14:paraId="75F148F2" w14:textId="77777777" w:rsidTr="00F73E35">
        <w:tc>
          <w:tcPr>
            <w:tcW w:w="1250" w:type="pct"/>
          </w:tcPr>
          <w:p w14:paraId="3416A6C0" w14:textId="77777777" w:rsidR="006D0CEB" w:rsidRPr="00B62DBE" w:rsidRDefault="00000000">
            <w:pPr>
              <w:rPr>
                <w:rFonts w:ascii="Arial" w:hAnsi="Arial" w:cs="Arial"/>
                <w:sz w:val="20"/>
                <w:szCs w:val="20"/>
              </w:rPr>
            </w:pPr>
            <w:r w:rsidRPr="00B62DBE">
              <w:rPr>
                <w:rFonts w:ascii="Arial" w:hAnsi="Arial" w:cs="Arial"/>
                <w:sz w:val="18"/>
                <w:szCs w:val="18"/>
              </w:rPr>
              <w:lastRenderedPageBreak/>
              <w:t>Figura 4.9</w:t>
            </w:r>
          </w:p>
        </w:tc>
        <w:tc>
          <w:tcPr>
            <w:tcW w:w="1250" w:type="pct"/>
          </w:tcPr>
          <w:p w14:paraId="6407E831" w14:textId="77777777" w:rsidR="006D0CEB" w:rsidRPr="00B62DBE" w:rsidRDefault="00000000">
            <w:pPr>
              <w:rPr>
                <w:rFonts w:ascii="Arial" w:hAnsi="Arial" w:cs="Arial"/>
                <w:sz w:val="20"/>
                <w:szCs w:val="20"/>
              </w:rPr>
            </w:pPr>
            <w:r w:rsidRPr="00B62DBE">
              <w:rPr>
                <w:rFonts w:ascii="Arial" w:hAnsi="Arial" w:cs="Arial"/>
                <w:sz w:val="18"/>
                <w:szCs w:val="18"/>
              </w:rPr>
              <w:t>MT-2-09</w:t>
            </w:r>
          </w:p>
        </w:tc>
        <w:tc>
          <w:tcPr>
            <w:tcW w:w="1250" w:type="pct"/>
          </w:tcPr>
          <w:p w14:paraId="1E6394D7" w14:textId="77777777" w:rsidR="006D0CEB" w:rsidRPr="00B62DBE" w:rsidRDefault="00000000">
            <w:pPr>
              <w:rPr>
                <w:rFonts w:ascii="Arial" w:hAnsi="Arial" w:cs="Arial"/>
                <w:sz w:val="20"/>
                <w:szCs w:val="20"/>
              </w:rPr>
            </w:pPr>
            <w:r w:rsidRPr="00B62DBE">
              <w:rPr>
                <w:rFonts w:ascii="Arial" w:hAnsi="Arial" w:cs="Arial"/>
                <w:sz w:val="18"/>
                <w:szCs w:val="18"/>
              </w:rPr>
              <w:t xml:space="preserve">Creación de </w:t>
            </w:r>
            <w:proofErr w:type="gramStart"/>
            <w:r w:rsidRPr="00B62DBE">
              <w:rPr>
                <w:rFonts w:ascii="Arial" w:hAnsi="Arial" w:cs="Arial"/>
                <w:sz w:val="18"/>
                <w:szCs w:val="18"/>
              </w:rPr>
              <w:t>app</w:t>
            </w:r>
            <w:proofErr w:type="gramEnd"/>
            <w:r w:rsidRPr="00B62DBE">
              <w:rPr>
                <w:rFonts w:ascii="Arial" w:hAnsi="Arial" w:cs="Arial"/>
                <w:sz w:val="18"/>
                <w:szCs w:val="18"/>
              </w:rPr>
              <w:t xml:space="preserve"> role Cliente</w:t>
            </w:r>
          </w:p>
        </w:tc>
        <w:tc>
          <w:tcPr>
            <w:tcW w:w="1250" w:type="pct"/>
          </w:tcPr>
          <w:p w14:paraId="6D51CB4D" w14:textId="77777777" w:rsidR="006D0CEB" w:rsidRPr="00B62DBE" w:rsidRDefault="00000000">
            <w:pPr>
              <w:rPr>
                <w:rFonts w:ascii="Arial" w:hAnsi="Arial" w:cs="Arial"/>
                <w:sz w:val="20"/>
                <w:szCs w:val="20"/>
              </w:rPr>
            </w:pPr>
            <w:r w:rsidRPr="00B62DBE">
              <w:rPr>
                <w:rFonts w:ascii="Arial" w:hAnsi="Arial" w:cs="Arial"/>
                <w:sz w:val="18"/>
                <w:szCs w:val="18"/>
              </w:rPr>
              <w:t>Entra ID</w:t>
            </w:r>
          </w:p>
        </w:tc>
      </w:tr>
      <w:tr w:rsidR="006D0CEB" w:rsidRPr="00B62DBE" w14:paraId="13294727" w14:textId="77777777" w:rsidTr="00F73E35">
        <w:tc>
          <w:tcPr>
            <w:tcW w:w="1250" w:type="pct"/>
          </w:tcPr>
          <w:p w14:paraId="44887568" w14:textId="77777777" w:rsidR="006D0CEB" w:rsidRPr="00B62DBE" w:rsidRDefault="00000000">
            <w:pPr>
              <w:rPr>
                <w:rFonts w:ascii="Arial" w:hAnsi="Arial" w:cs="Arial"/>
                <w:sz w:val="20"/>
                <w:szCs w:val="20"/>
              </w:rPr>
            </w:pPr>
            <w:r w:rsidRPr="00B62DBE">
              <w:rPr>
                <w:rFonts w:ascii="Arial" w:hAnsi="Arial" w:cs="Arial"/>
                <w:sz w:val="18"/>
                <w:szCs w:val="18"/>
              </w:rPr>
              <w:t>Figura 4.10</w:t>
            </w:r>
          </w:p>
        </w:tc>
        <w:tc>
          <w:tcPr>
            <w:tcW w:w="1250" w:type="pct"/>
          </w:tcPr>
          <w:p w14:paraId="420CFC9C" w14:textId="77777777" w:rsidR="006D0CEB" w:rsidRPr="00B62DBE" w:rsidRDefault="00000000">
            <w:pPr>
              <w:rPr>
                <w:rFonts w:ascii="Arial" w:hAnsi="Arial" w:cs="Arial"/>
                <w:sz w:val="20"/>
                <w:szCs w:val="20"/>
              </w:rPr>
            </w:pPr>
            <w:r w:rsidRPr="00B62DBE">
              <w:rPr>
                <w:rFonts w:ascii="Arial" w:hAnsi="Arial" w:cs="Arial"/>
                <w:sz w:val="18"/>
                <w:szCs w:val="18"/>
              </w:rPr>
              <w:t>MT-2-10</w:t>
            </w:r>
          </w:p>
        </w:tc>
        <w:tc>
          <w:tcPr>
            <w:tcW w:w="1250" w:type="pct"/>
          </w:tcPr>
          <w:p w14:paraId="0743C0BF" w14:textId="77777777" w:rsidR="006D0CEB" w:rsidRPr="00B62DBE" w:rsidRDefault="00000000">
            <w:pPr>
              <w:rPr>
                <w:rFonts w:ascii="Arial" w:hAnsi="Arial" w:cs="Arial"/>
                <w:sz w:val="20"/>
                <w:szCs w:val="20"/>
              </w:rPr>
            </w:pPr>
            <w:r w:rsidRPr="00B62DBE">
              <w:rPr>
                <w:rFonts w:ascii="Arial" w:hAnsi="Arial" w:cs="Arial"/>
                <w:sz w:val="18"/>
                <w:szCs w:val="18"/>
              </w:rPr>
              <w:t>App roles Cliente, Operador y Administrador</w:t>
            </w:r>
          </w:p>
        </w:tc>
        <w:tc>
          <w:tcPr>
            <w:tcW w:w="1250" w:type="pct"/>
          </w:tcPr>
          <w:p w14:paraId="4D460B38" w14:textId="77777777" w:rsidR="006D0CEB" w:rsidRPr="00B62DBE" w:rsidRDefault="00000000">
            <w:pPr>
              <w:rPr>
                <w:rFonts w:ascii="Arial" w:hAnsi="Arial" w:cs="Arial"/>
                <w:sz w:val="20"/>
                <w:szCs w:val="20"/>
              </w:rPr>
            </w:pPr>
            <w:r w:rsidRPr="00B62DBE">
              <w:rPr>
                <w:rFonts w:ascii="Arial" w:hAnsi="Arial" w:cs="Arial"/>
                <w:sz w:val="18"/>
                <w:szCs w:val="18"/>
              </w:rPr>
              <w:t>Entra ID</w:t>
            </w:r>
          </w:p>
        </w:tc>
      </w:tr>
      <w:tr w:rsidR="006D0CEB" w:rsidRPr="00B62DBE" w14:paraId="058AE014" w14:textId="77777777" w:rsidTr="00F73E35">
        <w:tc>
          <w:tcPr>
            <w:tcW w:w="1250" w:type="pct"/>
          </w:tcPr>
          <w:p w14:paraId="319B548C" w14:textId="77777777" w:rsidR="006D0CEB" w:rsidRPr="00B62DBE" w:rsidRDefault="00000000">
            <w:pPr>
              <w:rPr>
                <w:rFonts w:ascii="Arial" w:hAnsi="Arial" w:cs="Arial"/>
                <w:sz w:val="20"/>
                <w:szCs w:val="20"/>
              </w:rPr>
            </w:pPr>
            <w:r w:rsidRPr="00B62DBE">
              <w:rPr>
                <w:rFonts w:ascii="Arial" w:hAnsi="Arial" w:cs="Arial"/>
                <w:sz w:val="18"/>
                <w:szCs w:val="18"/>
              </w:rPr>
              <w:t>Figura 4.11</w:t>
            </w:r>
          </w:p>
        </w:tc>
        <w:tc>
          <w:tcPr>
            <w:tcW w:w="1250" w:type="pct"/>
          </w:tcPr>
          <w:p w14:paraId="2F074D3C" w14:textId="77777777" w:rsidR="006D0CEB" w:rsidRPr="00B62DBE" w:rsidRDefault="00000000">
            <w:pPr>
              <w:rPr>
                <w:rFonts w:ascii="Arial" w:hAnsi="Arial" w:cs="Arial"/>
                <w:sz w:val="20"/>
                <w:szCs w:val="20"/>
              </w:rPr>
            </w:pPr>
            <w:r w:rsidRPr="00B62DBE">
              <w:rPr>
                <w:rFonts w:ascii="Arial" w:hAnsi="Arial" w:cs="Arial"/>
                <w:sz w:val="18"/>
                <w:szCs w:val="18"/>
              </w:rPr>
              <w:t>MT-2-11</w:t>
            </w:r>
          </w:p>
        </w:tc>
        <w:tc>
          <w:tcPr>
            <w:tcW w:w="1250" w:type="pct"/>
          </w:tcPr>
          <w:p w14:paraId="462AD07C" w14:textId="77777777" w:rsidR="006D0CEB" w:rsidRPr="00B62DBE" w:rsidRDefault="00000000">
            <w:pPr>
              <w:rPr>
                <w:rFonts w:ascii="Arial" w:hAnsi="Arial" w:cs="Arial"/>
                <w:sz w:val="20"/>
                <w:szCs w:val="20"/>
              </w:rPr>
            </w:pPr>
            <w:r w:rsidRPr="00B62DBE">
              <w:rPr>
                <w:rFonts w:ascii="Arial" w:hAnsi="Arial" w:cs="Arial"/>
                <w:sz w:val="18"/>
                <w:szCs w:val="18"/>
              </w:rPr>
              <w:t>Usuarios de demostración (sin credenciales)</w:t>
            </w:r>
          </w:p>
        </w:tc>
        <w:tc>
          <w:tcPr>
            <w:tcW w:w="1250" w:type="pct"/>
          </w:tcPr>
          <w:p w14:paraId="738D0F24" w14:textId="77777777" w:rsidR="006D0CEB" w:rsidRPr="00B62DBE" w:rsidRDefault="00000000">
            <w:pPr>
              <w:rPr>
                <w:rFonts w:ascii="Arial" w:hAnsi="Arial" w:cs="Arial"/>
                <w:sz w:val="20"/>
                <w:szCs w:val="20"/>
              </w:rPr>
            </w:pPr>
            <w:r w:rsidRPr="00B62DBE">
              <w:rPr>
                <w:rFonts w:ascii="Arial" w:hAnsi="Arial" w:cs="Arial"/>
                <w:sz w:val="18"/>
                <w:szCs w:val="18"/>
              </w:rPr>
              <w:t>Entra ID</w:t>
            </w:r>
          </w:p>
        </w:tc>
      </w:tr>
      <w:tr w:rsidR="006D0CEB" w:rsidRPr="00B62DBE" w14:paraId="2ED7154D" w14:textId="77777777" w:rsidTr="00F73E35">
        <w:tc>
          <w:tcPr>
            <w:tcW w:w="1250" w:type="pct"/>
          </w:tcPr>
          <w:p w14:paraId="3BC30674" w14:textId="77777777" w:rsidR="006D0CEB" w:rsidRPr="00B62DBE" w:rsidRDefault="00000000">
            <w:pPr>
              <w:rPr>
                <w:rFonts w:ascii="Arial" w:hAnsi="Arial" w:cs="Arial"/>
                <w:sz w:val="20"/>
                <w:szCs w:val="20"/>
              </w:rPr>
            </w:pPr>
            <w:r w:rsidRPr="00B62DBE">
              <w:rPr>
                <w:rFonts w:ascii="Arial" w:hAnsi="Arial" w:cs="Arial"/>
                <w:sz w:val="18"/>
                <w:szCs w:val="18"/>
              </w:rPr>
              <w:t>Figura 4.12</w:t>
            </w:r>
          </w:p>
        </w:tc>
        <w:tc>
          <w:tcPr>
            <w:tcW w:w="1250" w:type="pct"/>
          </w:tcPr>
          <w:p w14:paraId="43DB69E8" w14:textId="77777777" w:rsidR="006D0CEB" w:rsidRPr="00B62DBE" w:rsidRDefault="00000000">
            <w:pPr>
              <w:rPr>
                <w:rFonts w:ascii="Arial" w:hAnsi="Arial" w:cs="Arial"/>
                <w:sz w:val="20"/>
                <w:szCs w:val="20"/>
              </w:rPr>
            </w:pPr>
            <w:r w:rsidRPr="00B62DBE">
              <w:rPr>
                <w:rFonts w:ascii="Arial" w:hAnsi="Arial" w:cs="Arial"/>
                <w:sz w:val="18"/>
                <w:szCs w:val="18"/>
              </w:rPr>
              <w:t>MT-2-12</w:t>
            </w:r>
          </w:p>
        </w:tc>
        <w:tc>
          <w:tcPr>
            <w:tcW w:w="1250" w:type="pct"/>
          </w:tcPr>
          <w:p w14:paraId="537AB3FC" w14:textId="77777777" w:rsidR="006D0CEB" w:rsidRPr="00B62DBE" w:rsidRDefault="00000000">
            <w:pPr>
              <w:rPr>
                <w:rFonts w:ascii="Arial" w:hAnsi="Arial" w:cs="Arial"/>
                <w:sz w:val="20"/>
                <w:szCs w:val="20"/>
              </w:rPr>
            </w:pPr>
            <w:r w:rsidRPr="00B62DBE">
              <w:rPr>
                <w:rFonts w:ascii="Arial" w:hAnsi="Arial" w:cs="Arial"/>
                <w:sz w:val="18"/>
                <w:szCs w:val="18"/>
              </w:rPr>
              <w:t xml:space="preserve">Asignación de </w:t>
            </w:r>
            <w:proofErr w:type="gramStart"/>
            <w:r w:rsidRPr="00B62DBE">
              <w:rPr>
                <w:rFonts w:ascii="Arial" w:hAnsi="Arial" w:cs="Arial"/>
                <w:sz w:val="18"/>
                <w:szCs w:val="18"/>
              </w:rPr>
              <w:t>app</w:t>
            </w:r>
            <w:proofErr w:type="gramEnd"/>
            <w:r w:rsidRPr="00B62DBE">
              <w:rPr>
                <w:rFonts w:ascii="Arial" w:hAnsi="Arial" w:cs="Arial"/>
                <w:sz w:val="18"/>
                <w:szCs w:val="18"/>
              </w:rPr>
              <w:t xml:space="preserve"> role a usuario</w:t>
            </w:r>
          </w:p>
        </w:tc>
        <w:tc>
          <w:tcPr>
            <w:tcW w:w="1250" w:type="pct"/>
          </w:tcPr>
          <w:p w14:paraId="2557A80F" w14:textId="77777777" w:rsidR="006D0CEB" w:rsidRPr="00B62DBE" w:rsidRDefault="00000000">
            <w:pPr>
              <w:rPr>
                <w:rFonts w:ascii="Arial" w:hAnsi="Arial" w:cs="Arial"/>
                <w:sz w:val="20"/>
                <w:szCs w:val="20"/>
              </w:rPr>
            </w:pPr>
            <w:r w:rsidRPr="00B62DBE">
              <w:rPr>
                <w:rFonts w:ascii="Arial" w:hAnsi="Arial" w:cs="Arial"/>
                <w:sz w:val="18"/>
                <w:szCs w:val="18"/>
              </w:rPr>
              <w:t>Entra ID</w:t>
            </w:r>
          </w:p>
        </w:tc>
      </w:tr>
      <w:tr w:rsidR="006D0CEB" w:rsidRPr="00B62DBE" w14:paraId="615A4D7B" w14:textId="77777777" w:rsidTr="00F73E35">
        <w:tc>
          <w:tcPr>
            <w:tcW w:w="1250" w:type="pct"/>
          </w:tcPr>
          <w:p w14:paraId="0C58FA40" w14:textId="77777777" w:rsidR="006D0CEB" w:rsidRPr="00B62DBE" w:rsidRDefault="00000000">
            <w:pPr>
              <w:rPr>
                <w:rFonts w:ascii="Arial" w:hAnsi="Arial" w:cs="Arial"/>
                <w:sz w:val="20"/>
                <w:szCs w:val="20"/>
              </w:rPr>
            </w:pPr>
            <w:r w:rsidRPr="00B62DBE">
              <w:rPr>
                <w:rFonts w:ascii="Arial" w:hAnsi="Arial" w:cs="Arial"/>
                <w:sz w:val="18"/>
                <w:szCs w:val="18"/>
              </w:rPr>
              <w:t>Figura 4.13</w:t>
            </w:r>
          </w:p>
        </w:tc>
        <w:tc>
          <w:tcPr>
            <w:tcW w:w="1250" w:type="pct"/>
          </w:tcPr>
          <w:p w14:paraId="4C852378" w14:textId="77777777" w:rsidR="006D0CEB" w:rsidRPr="00B62DBE" w:rsidRDefault="00000000">
            <w:pPr>
              <w:rPr>
                <w:rFonts w:ascii="Arial" w:hAnsi="Arial" w:cs="Arial"/>
                <w:sz w:val="20"/>
                <w:szCs w:val="20"/>
              </w:rPr>
            </w:pPr>
            <w:r w:rsidRPr="00B62DBE">
              <w:rPr>
                <w:rFonts w:ascii="Arial" w:hAnsi="Arial" w:cs="Arial"/>
                <w:sz w:val="18"/>
                <w:szCs w:val="18"/>
              </w:rPr>
              <w:t>MT-2-13</w:t>
            </w:r>
          </w:p>
        </w:tc>
        <w:tc>
          <w:tcPr>
            <w:tcW w:w="1250" w:type="pct"/>
          </w:tcPr>
          <w:p w14:paraId="2AAE919B" w14:textId="77777777" w:rsidR="006D0CEB" w:rsidRPr="00B62DBE" w:rsidRDefault="00000000">
            <w:pPr>
              <w:rPr>
                <w:rFonts w:ascii="Arial" w:hAnsi="Arial" w:cs="Arial"/>
                <w:sz w:val="20"/>
                <w:szCs w:val="20"/>
              </w:rPr>
            </w:pPr>
            <w:r w:rsidRPr="00B62DBE">
              <w:rPr>
                <w:rFonts w:ascii="Arial" w:hAnsi="Arial" w:cs="Arial"/>
                <w:sz w:val="18"/>
                <w:szCs w:val="18"/>
              </w:rPr>
              <w:t>Usuarios con rol Cliente / Operador / Administrador</w:t>
            </w:r>
          </w:p>
        </w:tc>
        <w:tc>
          <w:tcPr>
            <w:tcW w:w="1250" w:type="pct"/>
          </w:tcPr>
          <w:p w14:paraId="0614A714" w14:textId="77777777" w:rsidR="006D0CEB" w:rsidRPr="00B62DBE" w:rsidRDefault="00000000">
            <w:pPr>
              <w:rPr>
                <w:rFonts w:ascii="Arial" w:hAnsi="Arial" w:cs="Arial"/>
                <w:sz w:val="20"/>
                <w:szCs w:val="20"/>
              </w:rPr>
            </w:pPr>
            <w:r w:rsidRPr="00B62DBE">
              <w:rPr>
                <w:rFonts w:ascii="Arial" w:hAnsi="Arial" w:cs="Arial"/>
                <w:sz w:val="18"/>
                <w:szCs w:val="18"/>
              </w:rPr>
              <w:t>Entra ID</w:t>
            </w:r>
          </w:p>
        </w:tc>
      </w:tr>
      <w:tr w:rsidR="006D0CEB" w:rsidRPr="00B62DBE" w14:paraId="0B75DDE4" w14:textId="77777777" w:rsidTr="00F73E35">
        <w:tc>
          <w:tcPr>
            <w:tcW w:w="1250" w:type="pct"/>
            <w:shd w:val="clear" w:color="auto" w:fill="F1F3F2"/>
          </w:tcPr>
          <w:p w14:paraId="75DEAAE0" w14:textId="77777777" w:rsidR="006D0CEB" w:rsidRPr="00B62DBE" w:rsidRDefault="00000000">
            <w:pPr>
              <w:rPr>
                <w:rFonts w:ascii="Arial" w:hAnsi="Arial" w:cs="Arial"/>
                <w:sz w:val="20"/>
                <w:szCs w:val="20"/>
              </w:rPr>
            </w:pPr>
            <w:r w:rsidRPr="00B62DBE">
              <w:rPr>
                <w:rFonts w:ascii="Arial" w:hAnsi="Arial" w:cs="Arial"/>
                <w:sz w:val="18"/>
                <w:szCs w:val="18"/>
              </w:rPr>
              <w:t>Figura 5.1</w:t>
            </w:r>
          </w:p>
        </w:tc>
        <w:tc>
          <w:tcPr>
            <w:tcW w:w="1250" w:type="pct"/>
            <w:shd w:val="clear" w:color="auto" w:fill="F1F3F2"/>
          </w:tcPr>
          <w:p w14:paraId="7A4E444A" w14:textId="77777777" w:rsidR="006D0CEB" w:rsidRPr="00B62DBE" w:rsidRDefault="00000000">
            <w:pPr>
              <w:rPr>
                <w:rFonts w:ascii="Arial" w:hAnsi="Arial" w:cs="Arial"/>
                <w:sz w:val="20"/>
                <w:szCs w:val="20"/>
              </w:rPr>
            </w:pPr>
            <w:r w:rsidRPr="00B62DBE">
              <w:rPr>
                <w:rFonts w:ascii="Arial" w:hAnsi="Arial" w:cs="Arial"/>
                <w:sz w:val="18"/>
                <w:szCs w:val="18"/>
              </w:rPr>
              <w:t>MT-3-01</w:t>
            </w:r>
          </w:p>
        </w:tc>
        <w:tc>
          <w:tcPr>
            <w:tcW w:w="1250" w:type="pct"/>
            <w:shd w:val="clear" w:color="auto" w:fill="F1F3F2"/>
          </w:tcPr>
          <w:p w14:paraId="279EC0E6" w14:textId="77777777" w:rsidR="006D0CEB" w:rsidRPr="00B62DBE" w:rsidRDefault="00000000">
            <w:pPr>
              <w:rPr>
                <w:rFonts w:ascii="Arial" w:hAnsi="Arial" w:cs="Arial"/>
                <w:sz w:val="20"/>
                <w:szCs w:val="20"/>
                <w:lang w:val="en-US"/>
              </w:rPr>
            </w:pPr>
            <w:r w:rsidRPr="00B62DBE">
              <w:rPr>
                <w:rFonts w:ascii="Arial" w:hAnsi="Arial" w:cs="Arial"/>
                <w:sz w:val="18"/>
                <w:szCs w:val="18"/>
                <w:lang w:val="en-US"/>
              </w:rPr>
              <w:t xml:space="preserve">HTTP API Gateway — API </w:t>
            </w:r>
            <w:proofErr w:type="spellStart"/>
            <w:r w:rsidRPr="00B62DBE">
              <w:rPr>
                <w:rFonts w:ascii="Arial" w:hAnsi="Arial" w:cs="Arial"/>
                <w:sz w:val="18"/>
                <w:szCs w:val="18"/>
                <w:lang w:val="en-US"/>
              </w:rPr>
              <w:t>creada</w:t>
            </w:r>
            <w:proofErr w:type="spellEnd"/>
            <w:r w:rsidRPr="00B62DBE">
              <w:rPr>
                <w:rFonts w:ascii="Arial" w:hAnsi="Arial" w:cs="Arial"/>
                <w:sz w:val="18"/>
                <w:szCs w:val="18"/>
                <w:lang w:val="en-US"/>
              </w:rPr>
              <w:t xml:space="preserve"> e Invoke URL</w:t>
            </w:r>
          </w:p>
        </w:tc>
        <w:tc>
          <w:tcPr>
            <w:tcW w:w="1250" w:type="pct"/>
            <w:shd w:val="clear" w:color="auto" w:fill="F1F3F2"/>
          </w:tcPr>
          <w:p w14:paraId="105AEE55" w14:textId="77777777" w:rsidR="006D0CEB" w:rsidRPr="00B62DBE" w:rsidRDefault="00000000">
            <w:pPr>
              <w:rPr>
                <w:rFonts w:ascii="Arial" w:hAnsi="Arial" w:cs="Arial"/>
                <w:sz w:val="20"/>
                <w:szCs w:val="20"/>
              </w:rPr>
            </w:pPr>
            <w:r w:rsidRPr="00B62DBE">
              <w:rPr>
                <w:rFonts w:ascii="Arial" w:hAnsi="Arial" w:cs="Arial"/>
                <w:sz w:val="18"/>
                <w:szCs w:val="18"/>
              </w:rPr>
              <w:t>API Gateway</w:t>
            </w:r>
          </w:p>
        </w:tc>
      </w:tr>
      <w:tr w:rsidR="006D0CEB" w:rsidRPr="00B62DBE" w14:paraId="466382D3" w14:textId="77777777" w:rsidTr="00F73E35">
        <w:tc>
          <w:tcPr>
            <w:tcW w:w="1250" w:type="pct"/>
          </w:tcPr>
          <w:p w14:paraId="43CE3158" w14:textId="77777777" w:rsidR="006D0CEB" w:rsidRPr="00B62DBE" w:rsidRDefault="00000000">
            <w:pPr>
              <w:rPr>
                <w:rFonts w:ascii="Arial" w:hAnsi="Arial" w:cs="Arial"/>
                <w:sz w:val="20"/>
                <w:szCs w:val="20"/>
              </w:rPr>
            </w:pPr>
            <w:r w:rsidRPr="00B62DBE">
              <w:rPr>
                <w:rFonts w:ascii="Arial" w:hAnsi="Arial" w:cs="Arial"/>
                <w:sz w:val="18"/>
                <w:szCs w:val="18"/>
              </w:rPr>
              <w:t>Figura 5.2</w:t>
            </w:r>
          </w:p>
        </w:tc>
        <w:tc>
          <w:tcPr>
            <w:tcW w:w="1250" w:type="pct"/>
          </w:tcPr>
          <w:p w14:paraId="5847DBAD" w14:textId="77777777" w:rsidR="006D0CEB" w:rsidRPr="00B62DBE" w:rsidRDefault="00000000">
            <w:pPr>
              <w:rPr>
                <w:rFonts w:ascii="Arial" w:hAnsi="Arial" w:cs="Arial"/>
                <w:sz w:val="20"/>
                <w:szCs w:val="20"/>
              </w:rPr>
            </w:pPr>
            <w:r w:rsidRPr="00B62DBE">
              <w:rPr>
                <w:rFonts w:ascii="Arial" w:hAnsi="Arial" w:cs="Arial"/>
                <w:sz w:val="18"/>
                <w:szCs w:val="18"/>
              </w:rPr>
              <w:t>MT-3-02</w:t>
            </w:r>
          </w:p>
        </w:tc>
        <w:tc>
          <w:tcPr>
            <w:tcW w:w="1250" w:type="pct"/>
          </w:tcPr>
          <w:p w14:paraId="57C36C77" w14:textId="77777777" w:rsidR="006D0CEB" w:rsidRPr="00B62DBE" w:rsidRDefault="00000000">
            <w:pPr>
              <w:rPr>
                <w:rFonts w:ascii="Arial" w:hAnsi="Arial" w:cs="Arial"/>
                <w:sz w:val="20"/>
                <w:szCs w:val="20"/>
              </w:rPr>
            </w:pPr>
            <w:r w:rsidRPr="00B62DBE">
              <w:rPr>
                <w:rFonts w:ascii="Arial" w:hAnsi="Arial" w:cs="Arial"/>
                <w:sz w:val="18"/>
                <w:szCs w:val="18"/>
              </w:rPr>
              <w:t>Rutas expuestas en el Gateway</w:t>
            </w:r>
          </w:p>
        </w:tc>
        <w:tc>
          <w:tcPr>
            <w:tcW w:w="1250" w:type="pct"/>
          </w:tcPr>
          <w:p w14:paraId="7F24EB4A" w14:textId="77777777" w:rsidR="006D0CEB" w:rsidRPr="00B62DBE" w:rsidRDefault="00000000">
            <w:pPr>
              <w:rPr>
                <w:rFonts w:ascii="Arial" w:hAnsi="Arial" w:cs="Arial"/>
                <w:sz w:val="20"/>
                <w:szCs w:val="20"/>
              </w:rPr>
            </w:pPr>
            <w:r w:rsidRPr="00B62DBE">
              <w:rPr>
                <w:rFonts w:ascii="Arial" w:hAnsi="Arial" w:cs="Arial"/>
                <w:sz w:val="18"/>
                <w:szCs w:val="18"/>
              </w:rPr>
              <w:t>Rutas</w:t>
            </w:r>
          </w:p>
        </w:tc>
      </w:tr>
      <w:tr w:rsidR="006D0CEB" w:rsidRPr="00B62DBE" w14:paraId="05A5B4D7" w14:textId="77777777" w:rsidTr="00F73E35">
        <w:tc>
          <w:tcPr>
            <w:tcW w:w="1250" w:type="pct"/>
            <w:shd w:val="clear" w:color="auto" w:fill="F1F3F2"/>
          </w:tcPr>
          <w:p w14:paraId="729EA5C0" w14:textId="77777777" w:rsidR="006D0CEB" w:rsidRPr="00B62DBE" w:rsidRDefault="00000000">
            <w:pPr>
              <w:rPr>
                <w:rFonts w:ascii="Arial" w:hAnsi="Arial" w:cs="Arial"/>
                <w:sz w:val="20"/>
                <w:szCs w:val="20"/>
              </w:rPr>
            </w:pPr>
            <w:r w:rsidRPr="00B62DBE">
              <w:rPr>
                <w:rFonts w:ascii="Arial" w:hAnsi="Arial" w:cs="Arial"/>
                <w:sz w:val="18"/>
                <w:szCs w:val="18"/>
              </w:rPr>
              <w:t>Figura 5.3</w:t>
            </w:r>
          </w:p>
        </w:tc>
        <w:tc>
          <w:tcPr>
            <w:tcW w:w="1250" w:type="pct"/>
            <w:shd w:val="clear" w:color="auto" w:fill="F1F3F2"/>
          </w:tcPr>
          <w:p w14:paraId="4B49B36E" w14:textId="77777777" w:rsidR="006D0CEB" w:rsidRPr="00B62DBE" w:rsidRDefault="00000000">
            <w:pPr>
              <w:rPr>
                <w:rFonts w:ascii="Arial" w:hAnsi="Arial" w:cs="Arial"/>
                <w:sz w:val="20"/>
                <w:szCs w:val="20"/>
              </w:rPr>
            </w:pPr>
            <w:r w:rsidRPr="00B62DBE">
              <w:rPr>
                <w:rFonts w:ascii="Arial" w:hAnsi="Arial" w:cs="Arial"/>
                <w:sz w:val="18"/>
                <w:szCs w:val="18"/>
              </w:rPr>
              <w:t>MT-3-03</w:t>
            </w:r>
          </w:p>
        </w:tc>
        <w:tc>
          <w:tcPr>
            <w:tcW w:w="1250" w:type="pct"/>
            <w:shd w:val="clear" w:color="auto" w:fill="F1F3F2"/>
          </w:tcPr>
          <w:p w14:paraId="65756664" w14:textId="77777777" w:rsidR="006D0CEB" w:rsidRPr="00B62DBE" w:rsidRDefault="00000000">
            <w:pPr>
              <w:rPr>
                <w:rFonts w:ascii="Arial" w:hAnsi="Arial" w:cs="Arial"/>
                <w:sz w:val="20"/>
                <w:szCs w:val="20"/>
              </w:rPr>
            </w:pPr>
            <w:r w:rsidRPr="00B62DBE">
              <w:rPr>
                <w:rFonts w:ascii="Arial" w:hAnsi="Arial" w:cs="Arial"/>
                <w:sz w:val="18"/>
                <w:szCs w:val="18"/>
              </w:rPr>
              <w:t>Integración HTTP hacia el BFF en EC2</w:t>
            </w:r>
          </w:p>
        </w:tc>
        <w:tc>
          <w:tcPr>
            <w:tcW w:w="1250" w:type="pct"/>
            <w:shd w:val="clear" w:color="auto" w:fill="F1F3F2"/>
          </w:tcPr>
          <w:p w14:paraId="63E5E597" w14:textId="77777777" w:rsidR="006D0CEB" w:rsidRPr="00B62DBE" w:rsidRDefault="00000000">
            <w:pPr>
              <w:rPr>
                <w:rFonts w:ascii="Arial" w:hAnsi="Arial" w:cs="Arial"/>
                <w:sz w:val="20"/>
                <w:szCs w:val="20"/>
              </w:rPr>
            </w:pPr>
            <w:r w:rsidRPr="00B62DBE">
              <w:rPr>
                <w:rFonts w:ascii="Arial" w:hAnsi="Arial" w:cs="Arial"/>
                <w:sz w:val="18"/>
                <w:szCs w:val="18"/>
              </w:rPr>
              <w:t>Integración</w:t>
            </w:r>
          </w:p>
        </w:tc>
      </w:tr>
      <w:tr w:rsidR="006D0CEB" w:rsidRPr="00B62DBE" w14:paraId="278A8362" w14:textId="77777777" w:rsidTr="00F73E35">
        <w:tc>
          <w:tcPr>
            <w:tcW w:w="1250" w:type="pct"/>
          </w:tcPr>
          <w:p w14:paraId="41174D8F" w14:textId="77777777" w:rsidR="006D0CEB" w:rsidRPr="00B62DBE" w:rsidRDefault="00000000">
            <w:pPr>
              <w:rPr>
                <w:rFonts w:ascii="Arial" w:hAnsi="Arial" w:cs="Arial"/>
                <w:sz w:val="20"/>
                <w:szCs w:val="20"/>
              </w:rPr>
            </w:pPr>
            <w:r w:rsidRPr="00B62DBE">
              <w:rPr>
                <w:rFonts w:ascii="Arial" w:hAnsi="Arial" w:cs="Arial"/>
                <w:sz w:val="18"/>
                <w:szCs w:val="18"/>
              </w:rPr>
              <w:t>Figura 5.4</w:t>
            </w:r>
          </w:p>
        </w:tc>
        <w:tc>
          <w:tcPr>
            <w:tcW w:w="1250" w:type="pct"/>
          </w:tcPr>
          <w:p w14:paraId="36073C4B" w14:textId="77777777" w:rsidR="006D0CEB" w:rsidRPr="00B62DBE" w:rsidRDefault="00000000">
            <w:pPr>
              <w:rPr>
                <w:rFonts w:ascii="Arial" w:hAnsi="Arial" w:cs="Arial"/>
                <w:sz w:val="20"/>
                <w:szCs w:val="20"/>
              </w:rPr>
            </w:pPr>
            <w:r w:rsidRPr="00B62DBE">
              <w:rPr>
                <w:rFonts w:ascii="Arial" w:hAnsi="Arial" w:cs="Arial"/>
                <w:sz w:val="18"/>
                <w:szCs w:val="18"/>
              </w:rPr>
              <w:t>MT-3-04</w:t>
            </w:r>
          </w:p>
        </w:tc>
        <w:tc>
          <w:tcPr>
            <w:tcW w:w="1250" w:type="pct"/>
          </w:tcPr>
          <w:p w14:paraId="4EA0DED0" w14:textId="77777777" w:rsidR="006D0CEB" w:rsidRPr="00B62DBE" w:rsidRDefault="00000000">
            <w:pPr>
              <w:rPr>
                <w:rFonts w:ascii="Arial" w:hAnsi="Arial" w:cs="Arial"/>
                <w:sz w:val="20"/>
                <w:szCs w:val="20"/>
                <w:lang w:val="en-US"/>
              </w:rPr>
            </w:pPr>
            <w:r w:rsidRPr="00B62DBE">
              <w:rPr>
                <w:rFonts w:ascii="Arial" w:hAnsi="Arial" w:cs="Arial"/>
                <w:sz w:val="18"/>
                <w:szCs w:val="18"/>
                <w:lang w:val="en-US"/>
              </w:rPr>
              <w:t>JWT Authorizer (Microsoft Entra ID)</w:t>
            </w:r>
          </w:p>
        </w:tc>
        <w:tc>
          <w:tcPr>
            <w:tcW w:w="1250" w:type="pct"/>
          </w:tcPr>
          <w:p w14:paraId="0C90BC0A" w14:textId="77777777" w:rsidR="006D0CEB" w:rsidRPr="00B62DBE" w:rsidRDefault="00000000">
            <w:pPr>
              <w:rPr>
                <w:rFonts w:ascii="Arial" w:hAnsi="Arial" w:cs="Arial"/>
                <w:sz w:val="20"/>
                <w:szCs w:val="20"/>
              </w:rPr>
            </w:pPr>
            <w:r w:rsidRPr="00B62DBE">
              <w:rPr>
                <w:rFonts w:ascii="Arial" w:hAnsi="Arial" w:cs="Arial"/>
                <w:sz w:val="18"/>
                <w:szCs w:val="18"/>
              </w:rPr>
              <w:t xml:space="preserve">JWT </w:t>
            </w:r>
            <w:proofErr w:type="spellStart"/>
            <w:r w:rsidRPr="00B62DBE">
              <w:rPr>
                <w:rFonts w:ascii="Arial" w:hAnsi="Arial" w:cs="Arial"/>
                <w:sz w:val="18"/>
                <w:szCs w:val="18"/>
              </w:rPr>
              <w:t>Authorizer</w:t>
            </w:r>
            <w:proofErr w:type="spellEnd"/>
          </w:p>
        </w:tc>
      </w:tr>
      <w:tr w:rsidR="006D0CEB" w:rsidRPr="00B62DBE" w14:paraId="4DB91798" w14:textId="77777777" w:rsidTr="00F73E35">
        <w:tc>
          <w:tcPr>
            <w:tcW w:w="1250" w:type="pct"/>
            <w:shd w:val="clear" w:color="auto" w:fill="F1F3F2"/>
          </w:tcPr>
          <w:p w14:paraId="07DEFF7A" w14:textId="77777777" w:rsidR="006D0CEB" w:rsidRPr="00B62DBE" w:rsidRDefault="00000000">
            <w:pPr>
              <w:rPr>
                <w:rFonts w:ascii="Arial" w:hAnsi="Arial" w:cs="Arial"/>
                <w:sz w:val="20"/>
                <w:szCs w:val="20"/>
              </w:rPr>
            </w:pPr>
            <w:r w:rsidRPr="00B62DBE">
              <w:rPr>
                <w:rFonts w:ascii="Arial" w:hAnsi="Arial" w:cs="Arial"/>
                <w:sz w:val="18"/>
                <w:szCs w:val="18"/>
              </w:rPr>
              <w:t>Figura 5.5</w:t>
            </w:r>
          </w:p>
        </w:tc>
        <w:tc>
          <w:tcPr>
            <w:tcW w:w="1250" w:type="pct"/>
            <w:shd w:val="clear" w:color="auto" w:fill="F1F3F2"/>
          </w:tcPr>
          <w:p w14:paraId="10FB99A1" w14:textId="77777777" w:rsidR="006D0CEB" w:rsidRPr="00B62DBE" w:rsidRDefault="00000000">
            <w:pPr>
              <w:rPr>
                <w:rFonts w:ascii="Arial" w:hAnsi="Arial" w:cs="Arial"/>
                <w:sz w:val="20"/>
                <w:szCs w:val="20"/>
              </w:rPr>
            </w:pPr>
            <w:r w:rsidRPr="00B62DBE">
              <w:rPr>
                <w:rFonts w:ascii="Arial" w:hAnsi="Arial" w:cs="Arial"/>
                <w:sz w:val="18"/>
                <w:szCs w:val="18"/>
              </w:rPr>
              <w:t>MT-3-05</w:t>
            </w:r>
          </w:p>
        </w:tc>
        <w:tc>
          <w:tcPr>
            <w:tcW w:w="1250" w:type="pct"/>
            <w:shd w:val="clear" w:color="auto" w:fill="F1F3F2"/>
          </w:tcPr>
          <w:p w14:paraId="1F4172B5" w14:textId="77777777" w:rsidR="006D0CEB" w:rsidRPr="00B62DBE" w:rsidRDefault="00000000">
            <w:pPr>
              <w:rPr>
                <w:rFonts w:ascii="Arial" w:hAnsi="Arial" w:cs="Arial"/>
                <w:sz w:val="20"/>
                <w:szCs w:val="20"/>
              </w:rPr>
            </w:pPr>
            <w:r w:rsidRPr="00B62DBE">
              <w:rPr>
                <w:rFonts w:ascii="Arial" w:hAnsi="Arial" w:cs="Arial"/>
                <w:sz w:val="18"/>
                <w:szCs w:val="18"/>
              </w:rPr>
              <w:t>CORS en HTTP API</w:t>
            </w:r>
          </w:p>
        </w:tc>
        <w:tc>
          <w:tcPr>
            <w:tcW w:w="1250" w:type="pct"/>
            <w:shd w:val="clear" w:color="auto" w:fill="F1F3F2"/>
          </w:tcPr>
          <w:p w14:paraId="2CDA4C97" w14:textId="77777777" w:rsidR="006D0CEB" w:rsidRPr="00B62DBE" w:rsidRDefault="00000000">
            <w:pPr>
              <w:rPr>
                <w:rFonts w:ascii="Arial" w:hAnsi="Arial" w:cs="Arial"/>
                <w:sz w:val="20"/>
                <w:szCs w:val="20"/>
              </w:rPr>
            </w:pPr>
            <w:r w:rsidRPr="00B62DBE">
              <w:rPr>
                <w:rFonts w:ascii="Arial" w:hAnsi="Arial" w:cs="Arial"/>
                <w:sz w:val="18"/>
                <w:szCs w:val="18"/>
              </w:rPr>
              <w:t>CORS</w:t>
            </w:r>
          </w:p>
        </w:tc>
      </w:tr>
      <w:tr w:rsidR="006D0CEB" w:rsidRPr="00B62DBE" w14:paraId="4227D2AC" w14:textId="77777777" w:rsidTr="00F73E35">
        <w:tc>
          <w:tcPr>
            <w:tcW w:w="1250" w:type="pct"/>
          </w:tcPr>
          <w:p w14:paraId="50CAFAC9" w14:textId="77777777" w:rsidR="006D0CEB" w:rsidRPr="00B62DBE" w:rsidRDefault="00000000">
            <w:pPr>
              <w:rPr>
                <w:rFonts w:ascii="Arial" w:hAnsi="Arial" w:cs="Arial"/>
                <w:sz w:val="20"/>
                <w:szCs w:val="20"/>
              </w:rPr>
            </w:pPr>
            <w:r w:rsidRPr="00B62DBE">
              <w:rPr>
                <w:rFonts w:ascii="Arial" w:hAnsi="Arial" w:cs="Arial"/>
                <w:sz w:val="18"/>
                <w:szCs w:val="18"/>
              </w:rPr>
              <w:t>Figura 5.6</w:t>
            </w:r>
          </w:p>
        </w:tc>
        <w:tc>
          <w:tcPr>
            <w:tcW w:w="1250" w:type="pct"/>
          </w:tcPr>
          <w:p w14:paraId="1603BF53" w14:textId="77777777" w:rsidR="006D0CEB" w:rsidRPr="00B62DBE" w:rsidRDefault="00000000">
            <w:pPr>
              <w:rPr>
                <w:rFonts w:ascii="Arial" w:hAnsi="Arial" w:cs="Arial"/>
                <w:sz w:val="20"/>
                <w:szCs w:val="20"/>
              </w:rPr>
            </w:pPr>
            <w:r w:rsidRPr="00B62DBE">
              <w:rPr>
                <w:rFonts w:ascii="Arial" w:hAnsi="Arial" w:cs="Arial"/>
                <w:sz w:val="18"/>
                <w:szCs w:val="18"/>
              </w:rPr>
              <w:t>MT-3-06</w:t>
            </w:r>
          </w:p>
        </w:tc>
        <w:tc>
          <w:tcPr>
            <w:tcW w:w="1250" w:type="pct"/>
          </w:tcPr>
          <w:p w14:paraId="28CF7F83" w14:textId="77777777" w:rsidR="006D0CEB" w:rsidRPr="00B62DBE" w:rsidRDefault="00000000">
            <w:pPr>
              <w:rPr>
                <w:rFonts w:ascii="Arial" w:hAnsi="Arial" w:cs="Arial"/>
                <w:sz w:val="20"/>
                <w:szCs w:val="20"/>
              </w:rPr>
            </w:pPr>
            <w:r w:rsidRPr="00B62DBE">
              <w:rPr>
                <w:rFonts w:ascii="Arial" w:hAnsi="Arial" w:cs="Arial"/>
                <w:sz w:val="18"/>
                <w:szCs w:val="18"/>
              </w:rPr>
              <w:t>Gateway rechaza petición sin JWT (401)</w:t>
            </w:r>
          </w:p>
        </w:tc>
        <w:tc>
          <w:tcPr>
            <w:tcW w:w="1250" w:type="pct"/>
          </w:tcPr>
          <w:p w14:paraId="3B5B8C72" w14:textId="77777777" w:rsidR="006D0CEB" w:rsidRPr="00B62DBE" w:rsidRDefault="00000000">
            <w:pPr>
              <w:rPr>
                <w:rFonts w:ascii="Arial" w:hAnsi="Arial" w:cs="Arial"/>
                <w:sz w:val="20"/>
                <w:szCs w:val="20"/>
              </w:rPr>
            </w:pPr>
            <w:r w:rsidRPr="00B62DBE">
              <w:rPr>
                <w:rFonts w:ascii="Arial" w:hAnsi="Arial" w:cs="Arial"/>
                <w:sz w:val="18"/>
                <w:szCs w:val="18"/>
              </w:rPr>
              <w:t>Sin token</w:t>
            </w:r>
          </w:p>
        </w:tc>
      </w:tr>
      <w:tr w:rsidR="006D0CEB" w:rsidRPr="00B62DBE" w14:paraId="7C30BBEA" w14:textId="77777777" w:rsidTr="00F73E35">
        <w:tc>
          <w:tcPr>
            <w:tcW w:w="1250" w:type="pct"/>
            <w:shd w:val="clear" w:color="auto" w:fill="F1F3F2"/>
          </w:tcPr>
          <w:p w14:paraId="0CC9E17C" w14:textId="77777777" w:rsidR="006D0CEB" w:rsidRPr="00B62DBE" w:rsidRDefault="00000000">
            <w:pPr>
              <w:rPr>
                <w:rFonts w:ascii="Arial" w:hAnsi="Arial" w:cs="Arial"/>
                <w:sz w:val="20"/>
                <w:szCs w:val="20"/>
              </w:rPr>
            </w:pPr>
            <w:r w:rsidRPr="00B62DBE">
              <w:rPr>
                <w:rFonts w:ascii="Arial" w:hAnsi="Arial" w:cs="Arial"/>
                <w:sz w:val="18"/>
                <w:szCs w:val="18"/>
              </w:rPr>
              <w:t>Figura 5.7</w:t>
            </w:r>
          </w:p>
        </w:tc>
        <w:tc>
          <w:tcPr>
            <w:tcW w:w="1250" w:type="pct"/>
            <w:shd w:val="clear" w:color="auto" w:fill="F1F3F2"/>
          </w:tcPr>
          <w:p w14:paraId="37DC1316" w14:textId="77777777" w:rsidR="006D0CEB" w:rsidRPr="00B62DBE" w:rsidRDefault="00000000">
            <w:pPr>
              <w:rPr>
                <w:rFonts w:ascii="Arial" w:hAnsi="Arial" w:cs="Arial"/>
                <w:sz w:val="20"/>
                <w:szCs w:val="20"/>
              </w:rPr>
            </w:pPr>
            <w:r w:rsidRPr="00B62DBE">
              <w:rPr>
                <w:rFonts w:ascii="Arial" w:hAnsi="Arial" w:cs="Arial"/>
                <w:sz w:val="18"/>
                <w:szCs w:val="18"/>
              </w:rPr>
              <w:t>MT-3-07</w:t>
            </w:r>
          </w:p>
        </w:tc>
        <w:tc>
          <w:tcPr>
            <w:tcW w:w="1250" w:type="pct"/>
            <w:shd w:val="clear" w:color="auto" w:fill="F1F3F2"/>
          </w:tcPr>
          <w:p w14:paraId="10D4FFF2" w14:textId="77777777" w:rsidR="006D0CEB" w:rsidRPr="00B62DBE" w:rsidRDefault="00000000">
            <w:pPr>
              <w:rPr>
                <w:rFonts w:ascii="Arial" w:hAnsi="Arial" w:cs="Arial"/>
                <w:sz w:val="20"/>
                <w:szCs w:val="20"/>
              </w:rPr>
            </w:pPr>
            <w:r w:rsidRPr="00B62DBE">
              <w:rPr>
                <w:rFonts w:ascii="Arial" w:hAnsi="Arial" w:cs="Arial"/>
                <w:sz w:val="18"/>
                <w:szCs w:val="18"/>
              </w:rPr>
              <w:t>Gateway rechaza JWT inválido (401)</w:t>
            </w:r>
          </w:p>
        </w:tc>
        <w:tc>
          <w:tcPr>
            <w:tcW w:w="1250" w:type="pct"/>
            <w:shd w:val="clear" w:color="auto" w:fill="F1F3F2"/>
          </w:tcPr>
          <w:p w14:paraId="566BAF4B" w14:textId="77777777" w:rsidR="006D0CEB" w:rsidRPr="00B62DBE" w:rsidRDefault="00000000">
            <w:pPr>
              <w:rPr>
                <w:rFonts w:ascii="Arial" w:hAnsi="Arial" w:cs="Arial"/>
                <w:sz w:val="20"/>
                <w:szCs w:val="20"/>
              </w:rPr>
            </w:pPr>
            <w:r w:rsidRPr="00B62DBE">
              <w:rPr>
                <w:rFonts w:ascii="Arial" w:hAnsi="Arial" w:cs="Arial"/>
                <w:sz w:val="18"/>
                <w:szCs w:val="18"/>
              </w:rPr>
              <w:t>JWT inválido</w:t>
            </w:r>
          </w:p>
        </w:tc>
      </w:tr>
      <w:tr w:rsidR="006D0CEB" w:rsidRPr="00B62DBE" w14:paraId="019E3100" w14:textId="77777777" w:rsidTr="00F73E35">
        <w:tc>
          <w:tcPr>
            <w:tcW w:w="1250" w:type="pct"/>
          </w:tcPr>
          <w:p w14:paraId="74A600E2" w14:textId="77777777" w:rsidR="006D0CEB" w:rsidRPr="00B62DBE" w:rsidRDefault="00000000">
            <w:pPr>
              <w:rPr>
                <w:rFonts w:ascii="Arial" w:hAnsi="Arial" w:cs="Arial"/>
                <w:sz w:val="20"/>
                <w:szCs w:val="20"/>
              </w:rPr>
            </w:pPr>
            <w:r w:rsidRPr="00B62DBE">
              <w:rPr>
                <w:rFonts w:ascii="Arial" w:hAnsi="Arial" w:cs="Arial"/>
                <w:sz w:val="18"/>
                <w:szCs w:val="18"/>
              </w:rPr>
              <w:t>Figura 5.8</w:t>
            </w:r>
          </w:p>
        </w:tc>
        <w:tc>
          <w:tcPr>
            <w:tcW w:w="1250" w:type="pct"/>
          </w:tcPr>
          <w:p w14:paraId="1F7CC821" w14:textId="77777777" w:rsidR="006D0CEB" w:rsidRPr="00B62DBE" w:rsidRDefault="00000000">
            <w:pPr>
              <w:rPr>
                <w:rFonts w:ascii="Arial" w:hAnsi="Arial" w:cs="Arial"/>
                <w:sz w:val="20"/>
                <w:szCs w:val="20"/>
              </w:rPr>
            </w:pPr>
            <w:r w:rsidRPr="00B62DBE">
              <w:rPr>
                <w:rFonts w:ascii="Arial" w:hAnsi="Arial" w:cs="Arial"/>
                <w:sz w:val="18"/>
                <w:szCs w:val="18"/>
              </w:rPr>
              <w:t>MT-3-08</w:t>
            </w:r>
          </w:p>
        </w:tc>
        <w:tc>
          <w:tcPr>
            <w:tcW w:w="1250" w:type="pct"/>
          </w:tcPr>
          <w:p w14:paraId="11164E5E" w14:textId="77777777" w:rsidR="006D0CEB" w:rsidRPr="00B62DBE" w:rsidRDefault="00000000">
            <w:pPr>
              <w:rPr>
                <w:rFonts w:ascii="Arial" w:hAnsi="Arial" w:cs="Arial"/>
                <w:sz w:val="20"/>
                <w:szCs w:val="20"/>
              </w:rPr>
            </w:pPr>
            <w:r w:rsidRPr="00B62DBE">
              <w:rPr>
                <w:rFonts w:ascii="Arial" w:hAnsi="Arial" w:cs="Arial"/>
                <w:sz w:val="18"/>
                <w:szCs w:val="18"/>
              </w:rPr>
              <w:t>Acceso autorizado vía Gateway (200)</w:t>
            </w:r>
          </w:p>
        </w:tc>
        <w:tc>
          <w:tcPr>
            <w:tcW w:w="1250" w:type="pct"/>
          </w:tcPr>
          <w:p w14:paraId="1FC91E5A" w14:textId="77777777" w:rsidR="006D0CEB" w:rsidRPr="00B62DBE" w:rsidRDefault="00000000">
            <w:pPr>
              <w:rPr>
                <w:rFonts w:ascii="Arial" w:hAnsi="Arial" w:cs="Arial"/>
                <w:sz w:val="20"/>
                <w:szCs w:val="20"/>
              </w:rPr>
            </w:pPr>
            <w:r w:rsidRPr="00B62DBE">
              <w:rPr>
                <w:rFonts w:ascii="Arial" w:hAnsi="Arial" w:cs="Arial"/>
                <w:sz w:val="18"/>
                <w:szCs w:val="18"/>
              </w:rPr>
              <w:t>Acceso autorizado</w:t>
            </w:r>
          </w:p>
        </w:tc>
      </w:tr>
      <w:tr w:rsidR="006D0CEB" w:rsidRPr="00B62DBE" w14:paraId="11224A66" w14:textId="77777777" w:rsidTr="00F73E35">
        <w:tc>
          <w:tcPr>
            <w:tcW w:w="1250" w:type="pct"/>
            <w:shd w:val="clear" w:color="auto" w:fill="F1F3F2"/>
          </w:tcPr>
          <w:p w14:paraId="2CCA795C" w14:textId="77777777" w:rsidR="006D0CEB" w:rsidRPr="00B62DBE" w:rsidRDefault="00000000">
            <w:pPr>
              <w:rPr>
                <w:rFonts w:ascii="Arial" w:hAnsi="Arial" w:cs="Arial"/>
                <w:sz w:val="20"/>
                <w:szCs w:val="20"/>
              </w:rPr>
            </w:pPr>
            <w:r w:rsidRPr="00B62DBE">
              <w:rPr>
                <w:rFonts w:ascii="Arial" w:hAnsi="Arial" w:cs="Arial"/>
                <w:sz w:val="18"/>
                <w:szCs w:val="18"/>
              </w:rPr>
              <w:t>Figura 5.9</w:t>
            </w:r>
          </w:p>
        </w:tc>
        <w:tc>
          <w:tcPr>
            <w:tcW w:w="1250" w:type="pct"/>
            <w:shd w:val="clear" w:color="auto" w:fill="F1F3F2"/>
          </w:tcPr>
          <w:p w14:paraId="6E9E8647" w14:textId="77777777" w:rsidR="006D0CEB" w:rsidRPr="00B62DBE" w:rsidRDefault="00000000">
            <w:pPr>
              <w:rPr>
                <w:rFonts w:ascii="Arial" w:hAnsi="Arial" w:cs="Arial"/>
                <w:sz w:val="20"/>
                <w:szCs w:val="20"/>
              </w:rPr>
            </w:pPr>
            <w:r w:rsidRPr="00B62DBE">
              <w:rPr>
                <w:rFonts w:ascii="Arial" w:hAnsi="Arial" w:cs="Arial"/>
                <w:sz w:val="18"/>
                <w:szCs w:val="18"/>
              </w:rPr>
              <w:t>MT-3-09</w:t>
            </w:r>
          </w:p>
        </w:tc>
        <w:tc>
          <w:tcPr>
            <w:tcW w:w="1250" w:type="pct"/>
            <w:shd w:val="clear" w:color="auto" w:fill="F1F3F2"/>
          </w:tcPr>
          <w:p w14:paraId="52923E8D" w14:textId="77777777" w:rsidR="006D0CEB" w:rsidRPr="00B62DBE" w:rsidRDefault="00000000">
            <w:pPr>
              <w:rPr>
                <w:rFonts w:ascii="Arial" w:hAnsi="Arial" w:cs="Arial"/>
                <w:sz w:val="20"/>
                <w:szCs w:val="20"/>
              </w:rPr>
            </w:pPr>
            <w:proofErr w:type="spellStart"/>
            <w:r w:rsidRPr="00B62DBE">
              <w:rPr>
                <w:rFonts w:ascii="Arial" w:hAnsi="Arial" w:cs="Arial"/>
                <w:sz w:val="18"/>
                <w:szCs w:val="18"/>
              </w:rPr>
              <w:t>React</w:t>
            </w:r>
            <w:proofErr w:type="spellEnd"/>
            <w:r w:rsidRPr="00B62DBE">
              <w:rPr>
                <w:rFonts w:ascii="Arial" w:hAnsi="Arial" w:cs="Arial"/>
                <w:sz w:val="18"/>
                <w:szCs w:val="18"/>
              </w:rPr>
              <w:t xml:space="preserve"> sin error CORS hacia Gateway</w:t>
            </w:r>
          </w:p>
        </w:tc>
        <w:tc>
          <w:tcPr>
            <w:tcW w:w="1250" w:type="pct"/>
            <w:shd w:val="clear" w:color="auto" w:fill="F1F3F2"/>
          </w:tcPr>
          <w:p w14:paraId="4F7686E8" w14:textId="77777777" w:rsidR="006D0CEB" w:rsidRPr="00B62DBE" w:rsidRDefault="00000000">
            <w:pPr>
              <w:rPr>
                <w:rFonts w:ascii="Arial" w:hAnsi="Arial" w:cs="Arial"/>
                <w:sz w:val="20"/>
                <w:szCs w:val="20"/>
              </w:rPr>
            </w:pPr>
            <w:r w:rsidRPr="00B62DBE">
              <w:rPr>
                <w:rFonts w:ascii="Arial" w:hAnsi="Arial" w:cs="Arial"/>
                <w:sz w:val="18"/>
                <w:szCs w:val="18"/>
              </w:rPr>
              <w:t>CORS</w:t>
            </w:r>
          </w:p>
        </w:tc>
      </w:tr>
      <w:tr w:rsidR="006D0CEB" w:rsidRPr="00B62DBE" w14:paraId="617202A3" w14:textId="77777777" w:rsidTr="00F73E35">
        <w:tc>
          <w:tcPr>
            <w:tcW w:w="1250" w:type="pct"/>
          </w:tcPr>
          <w:p w14:paraId="6B8CF5E8" w14:textId="77777777" w:rsidR="006D0CEB" w:rsidRPr="00B62DBE" w:rsidRDefault="00000000">
            <w:pPr>
              <w:rPr>
                <w:rFonts w:ascii="Arial" w:hAnsi="Arial" w:cs="Arial"/>
                <w:sz w:val="20"/>
                <w:szCs w:val="20"/>
              </w:rPr>
            </w:pPr>
            <w:r w:rsidRPr="00B62DBE">
              <w:rPr>
                <w:rFonts w:ascii="Arial" w:hAnsi="Arial" w:cs="Arial"/>
                <w:sz w:val="18"/>
                <w:szCs w:val="18"/>
              </w:rPr>
              <w:t>Figura 5.10</w:t>
            </w:r>
          </w:p>
        </w:tc>
        <w:tc>
          <w:tcPr>
            <w:tcW w:w="1250" w:type="pct"/>
          </w:tcPr>
          <w:p w14:paraId="19C2B0BB" w14:textId="77777777" w:rsidR="006D0CEB" w:rsidRPr="00B62DBE" w:rsidRDefault="00000000">
            <w:pPr>
              <w:rPr>
                <w:rFonts w:ascii="Arial" w:hAnsi="Arial" w:cs="Arial"/>
                <w:sz w:val="20"/>
                <w:szCs w:val="20"/>
              </w:rPr>
            </w:pPr>
            <w:r w:rsidRPr="00B62DBE">
              <w:rPr>
                <w:rFonts w:ascii="Arial" w:hAnsi="Arial" w:cs="Arial"/>
                <w:sz w:val="18"/>
                <w:szCs w:val="18"/>
              </w:rPr>
              <w:t>MT-3-10</w:t>
            </w:r>
          </w:p>
        </w:tc>
        <w:tc>
          <w:tcPr>
            <w:tcW w:w="1250" w:type="pct"/>
          </w:tcPr>
          <w:p w14:paraId="5D02BBB1" w14:textId="77777777" w:rsidR="006D0CEB" w:rsidRPr="00B62DBE" w:rsidRDefault="00000000">
            <w:pPr>
              <w:rPr>
                <w:rFonts w:ascii="Arial" w:hAnsi="Arial" w:cs="Arial"/>
                <w:sz w:val="20"/>
                <w:szCs w:val="20"/>
              </w:rPr>
            </w:pPr>
            <w:r w:rsidRPr="00B62DBE">
              <w:rPr>
                <w:rFonts w:ascii="Arial" w:hAnsi="Arial" w:cs="Arial"/>
                <w:sz w:val="18"/>
                <w:szCs w:val="18"/>
              </w:rPr>
              <w:t>Catálogo — CRUD administrador vía Gateway</w:t>
            </w:r>
          </w:p>
        </w:tc>
        <w:tc>
          <w:tcPr>
            <w:tcW w:w="1250" w:type="pct"/>
          </w:tcPr>
          <w:p w14:paraId="4CE75343" w14:textId="77777777" w:rsidR="006D0CEB" w:rsidRPr="00B62DBE" w:rsidRDefault="00000000">
            <w:pPr>
              <w:rPr>
                <w:rFonts w:ascii="Arial" w:hAnsi="Arial" w:cs="Arial"/>
                <w:sz w:val="20"/>
                <w:szCs w:val="20"/>
              </w:rPr>
            </w:pPr>
            <w:r w:rsidRPr="00B62DBE">
              <w:rPr>
                <w:rFonts w:ascii="Arial" w:hAnsi="Arial" w:cs="Arial"/>
                <w:sz w:val="18"/>
                <w:szCs w:val="18"/>
              </w:rPr>
              <w:t>Catálogo</w:t>
            </w:r>
          </w:p>
        </w:tc>
      </w:tr>
      <w:tr w:rsidR="006D0CEB" w:rsidRPr="00B62DBE" w14:paraId="4C26B526" w14:textId="77777777" w:rsidTr="00F73E35">
        <w:tc>
          <w:tcPr>
            <w:tcW w:w="1250" w:type="pct"/>
            <w:shd w:val="clear" w:color="auto" w:fill="F1F3F2"/>
          </w:tcPr>
          <w:p w14:paraId="6DDC0420" w14:textId="77777777" w:rsidR="006D0CEB" w:rsidRPr="00B62DBE" w:rsidRDefault="00000000">
            <w:pPr>
              <w:rPr>
                <w:rFonts w:ascii="Arial" w:hAnsi="Arial" w:cs="Arial"/>
                <w:sz w:val="20"/>
                <w:szCs w:val="20"/>
              </w:rPr>
            </w:pPr>
            <w:r w:rsidRPr="00B62DBE">
              <w:rPr>
                <w:rFonts w:ascii="Arial" w:hAnsi="Arial" w:cs="Arial"/>
                <w:sz w:val="18"/>
                <w:szCs w:val="18"/>
              </w:rPr>
              <w:t>Figura 7.1</w:t>
            </w:r>
          </w:p>
        </w:tc>
        <w:tc>
          <w:tcPr>
            <w:tcW w:w="1250" w:type="pct"/>
            <w:shd w:val="clear" w:color="auto" w:fill="F1F3F2"/>
          </w:tcPr>
          <w:p w14:paraId="2C972275" w14:textId="77777777" w:rsidR="006D0CEB" w:rsidRPr="00B62DBE" w:rsidRDefault="00000000">
            <w:pPr>
              <w:rPr>
                <w:rFonts w:ascii="Arial" w:hAnsi="Arial" w:cs="Arial"/>
                <w:sz w:val="20"/>
                <w:szCs w:val="20"/>
              </w:rPr>
            </w:pPr>
            <w:r w:rsidRPr="00B62DBE">
              <w:rPr>
                <w:rFonts w:ascii="Arial" w:hAnsi="Arial" w:cs="Arial"/>
                <w:sz w:val="18"/>
                <w:szCs w:val="18"/>
              </w:rPr>
              <w:t>MT-4-01</w:t>
            </w:r>
          </w:p>
        </w:tc>
        <w:tc>
          <w:tcPr>
            <w:tcW w:w="1250" w:type="pct"/>
            <w:shd w:val="clear" w:color="auto" w:fill="F1F3F2"/>
          </w:tcPr>
          <w:p w14:paraId="3D11AC75" w14:textId="77777777" w:rsidR="006D0CEB" w:rsidRPr="00B62DBE" w:rsidRDefault="00000000">
            <w:pPr>
              <w:rPr>
                <w:rFonts w:ascii="Arial" w:hAnsi="Arial" w:cs="Arial"/>
                <w:sz w:val="20"/>
                <w:szCs w:val="20"/>
              </w:rPr>
            </w:pPr>
            <w:r w:rsidRPr="00B62DBE">
              <w:rPr>
                <w:rFonts w:ascii="Arial" w:hAnsi="Arial" w:cs="Arial"/>
                <w:sz w:val="18"/>
                <w:szCs w:val="18"/>
              </w:rPr>
              <w:t>PostgreSQL 16 en Docker (persistencia)</w:t>
            </w:r>
          </w:p>
        </w:tc>
        <w:tc>
          <w:tcPr>
            <w:tcW w:w="1250" w:type="pct"/>
            <w:shd w:val="clear" w:color="auto" w:fill="F1F3F2"/>
          </w:tcPr>
          <w:p w14:paraId="6A11E90E" w14:textId="77777777" w:rsidR="006D0CEB" w:rsidRPr="00B62DBE" w:rsidRDefault="00000000">
            <w:pPr>
              <w:rPr>
                <w:rFonts w:ascii="Arial" w:hAnsi="Arial" w:cs="Arial"/>
                <w:sz w:val="20"/>
                <w:szCs w:val="20"/>
              </w:rPr>
            </w:pPr>
            <w:r w:rsidRPr="00B62DBE">
              <w:rPr>
                <w:rFonts w:ascii="Arial" w:hAnsi="Arial" w:cs="Arial"/>
                <w:sz w:val="18"/>
                <w:szCs w:val="18"/>
              </w:rPr>
              <w:t>PostgreSQL</w:t>
            </w:r>
          </w:p>
        </w:tc>
      </w:tr>
      <w:tr w:rsidR="006D0CEB" w:rsidRPr="00B62DBE" w14:paraId="708894ED" w14:textId="77777777" w:rsidTr="00F73E35">
        <w:tc>
          <w:tcPr>
            <w:tcW w:w="1250" w:type="pct"/>
          </w:tcPr>
          <w:p w14:paraId="04003E56" w14:textId="77777777" w:rsidR="006D0CEB" w:rsidRPr="00B62DBE" w:rsidRDefault="00000000">
            <w:pPr>
              <w:rPr>
                <w:rFonts w:ascii="Arial" w:hAnsi="Arial" w:cs="Arial"/>
                <w:sz w:val="20"/>
                <w:szCs w:val="20"/>
              </w:rPr>
            </w:pPr>
            <w:r w:rsidRPr="00B62DBE">
              <w:rPr>
                <w:rFonts w:ascii="Arial" w:hAnsi="Arial" w:cs="Arial"/>
                <w:sz w:val="18"/>
                <w:szCs w:val="18"/>
              </w:rPr>
              <w:t>Figura 7.2</w:t>
            </w:r>
          </w:p>
        </w:tc>
        <w:tc>
          <w:tcPr>
            <w:tcW w:w="1250" w:type="pct"/>
          </w:tcPr>
          <w:p w14:paraId="18642051" w14:textId="77777777" w:rsidR="006D0CEB" w:rsidRPr="00B62DBE" w:rsidRDefault="00000000">
            <w:pPr>
              <w:rPr>
                <w:rFonts w:ascii="Arial" w:hAnsi="Arial" w:cs="Arial"/>
                <w:sz w:val="20"/>
                <w:szCs w:val="20"/>
              </w:rPr>
            </w:pPr>
            <w:r w:rsidRPr="00B62DBE">
              <w:rPr>
                <w:rFonts w:ascii="Arial" w:hAnsi="Arial" w:cs="Arial"/>
                <w:sz w:val="18"/>
                <w:szCs w:val="18"/>
              </w:rPr>
              <w:t>MT-4-02</w:t>
            </w:r>
          </w:p>
        </w:tc>
        <w:tc>
          <w:tcPr>
            <w:tcW w:w="1250" w:type="pct"/>
          </w:tcPr>
          <w:p w14:paraId="54388A4F" w14:textId="77777777" w:rsidR="006D0CEB" w:rsidRPr="00B62DBE" w:rsidRDefault="00000000">
            <w:pPr>
              <w:rPr>
                <w:rFonts w:ascii="Arial" w:hAnsi="Arial" w:cs="Arial"/>
                <w:sz w:val="20"/>
                <w:szCs w:val="20"/>
              </w:rPr>
            </w:pPr>
            <w:r w:rsidRPr="00B62DBE">
              <w:rPr>
                <w:rFonts w:ascii="Arial" w:hAnsi="Arial" w:cs="Arial"/>
                <w:sz w:val="18"/>
                <w:szCs w:val="18"/>
              </w:rPr>
              <w:t>Microservicio no expuesto a Internet</w:t>
            </w:r>
          </w:p>
        </w:tc>
        <w:tc>
          <w:tcPr>
            <w:tcW w:w="1250" w:type="pct"/>
          </w:tcPr>
          <w:p w14:paraId="181ECC19" w14:textId="77777777" w:rsidR="006D0CEB" w:rsidRPr="00B62DBE" w:rsidRDefault="00000000">
            <w:pPr>
              <w:rPr>
                <w:rFonts w:ascii="Arial" w:hAnsi="Arial" w:cs="Arial"/>
                <w:sz w:val="20"/>
                <w:szCs w:val="20"/>
              </w:rPr>
            </w:pPr>
            <w:r w:rsidRPr="00B62DBE">
              <w:rPr>
                <w:rFonts w:ascii="Arial" w:hAnsi="Arial" w:cs="Arial"/>
                <w:sz w:val="18"/>
                <w:szCs w:val="18"/>
              </w:rPr>
              <w:t>Aislamiento</w:t>
            </w:r>
          </w:p>
        </w:tc>
      </w:tr>
      <w:tr w:rsidR="006D0CEB" w:rsidRPr="00B62DBE" w14:paraId="15EB7AA5" w14:textId="77777777" w:rsidTr="00F73E35">
        <w:tc>
          <w:tcPr>
            <w:tcW w:w="1250" w:type="pct"/>
            <w:shd w:val="clear" w:color="auto" w:fill="F1F3F2"/>
          </w:tcPr>
          <w:p w14:paraId="42C62AA1" w14:textId="77777777" w:rsidR="006D0CEB" w:rsidRPr="00B62DBE" w:rsidRDefault="00000000">
            <w:pPr>
              <w:rPr>
                <w:rFonts w:ascii="Arial" w:hAnsi="Arial" w:cs="Arial"/>
                <w:sz w:val="20"/>
                <w:szCs w:val="20"/>
              </w:rPr>
            </w:pPr>
            <w:r w:rsidRPr="00B62DBE">
              <w:rPr>
                <w:rFonts w:ascii="Arial" w:hAnsi="Arial" w:cs="Arial"/>
                <w:sz w:val="18"/>
                <w:szCs w:val="18"/>
              </w:rPr>
              <w:t>Figura 7.3</w:t>
            </w:r>
          </w:p>
        </w:tc>
        <w:tc>
          <w:tcPr>
            <w:tcW w:w="1250" w:type="pct"/>
            <w:shd w:val="clear" w:color="auto" w:fill="F1F3F2"/>
          </w:tcPr>
          <w:p w14:paraId="475E36EF" w14:textId="77777777" w:rsidR="006D0CEB" w:rsidRPr="00B62DBE" w:rsidRDefault="00000000">
            <w:pPr>
              <w:rPr>
                <w:rFonts w:ascii="Arial" w:hAnsi="Arial" w:cs="Arial"/>
                <w:sz w:val="20"/>
                <w:szCs w:val="20"/>
              </w:rPr>
            </w:pPr>
            <w:r w:rsidRPr="00B62DBE">
              <w:rPr>
                <w:rFonts w:ascii="Arial" w:hAnsi="Arial" w:cs="Arial"/>
                <w:sz w:val="18"/>
                <w:szCs w:val="18"/>
              </w:rPr>
              <w:t>MT-4-03</w:t>
            </w:r>
          </w:p>
        </w:tc>
        <w:tc>
          <w:tcPr>
            <w:tcW w:w="1250" w:type="pct"/>
            <w:shd w:val="clear" w:color="auto" w:fill="F1F3F2"/>
          </w:tcPr>
          <w:p w14:paraId="046E3D81" w14:textId="77777777" w:rsidR="006D0CEB" w:rsidRPr="00B62DBE" w:rsidRDefault="00000000">
            <w:pPr>
              <w:rPr>
                <w:rFonts w:ascii="Arial" w:hAnsi="Arial" w:cs="Arial"/>
                <w:sz w:val="20"/>
                <w:szCs w:val="20"/>
              </w:rPr>
            </w:pPr>
            <w:r w:rsidRPr="00B62DBE">
              <w:rPr>
                <w:rFonts w:ascii="Arial" w:hAnsi="Arial" w:cs="Arial"/>
                <w:sz w:val="18"/>
                <w:szCs w:val="18"/>
              </w:rPr>
              <w:t xml:space="preserve">Security </w:t>
            </w:r>
            <w:proofErr w:type="spellStart"/>
            <w:r w:rsidRPr="00B62DBE">
              <w:rPr>
                <w:rFonts w:ascii="Arial" w:hAnsi="Arial" w:cs="Arial"/>
                <w:sz w:val="18"/>
                <w:szCs w:val="18"/>
              </w:rPr>
              <w:t>Groups</w:t>
            </w:r>
            <w:proofErr w:type="spellEnd"/>
            <w:r w:rsidRPr="00B62DBE">
              <w:rPr>
                <w:rFonts w:ascii="Arial" w:hAnsi="Arial" w:cs="Arial"/>
                <w:sz w:val="18"/>
                <w:szCs w:val="18"/>
              </w:rPr>
              <w:t xml:space="preserve"> por capa</w:t>
            </w:r>
          </w:p>
        </w:tc>
        <w:tc>
          <w:tcPr>
            <w:tcW w:w="1250" w:type="pct"/>
            <w:shd w:val="clear" w:color="auto" w:fill="F1F3F2"/>
          </w:tcPr>
          <w:p w14:paraId="143A26B4" w14:textId="77777777" w:rsidR="006D0CEB" w:rsidRPr="00B62DBE" w:rsidRDefault="00000000">
            <w:pPr>
              <w:rPr>
                <w:rFonts w:ascii="Arial" w:hAnsi="Arial" w:cs="Arial"/>
                <w:sz w:val="20"/>
                <w:szCs w:val="20"/>
              </w:rPr>
            </w:pPr>
            <w:r w:rsidRPr="00B62DBE">
              <w:rPr>
                <w:rFonts w:ascii="Arial" w:hAnsi="Arial" w:cs="Arial"/>
                <w:sz w:val="18"/>
                <w:szCs w:val="18"/>
              </w:rPr>
              <w:t xml:space="preserve">Security </w:t>
            </w:r>
            <w:proofErr w:type="spellStart"/>
            <w:r w:rsidRPr="00B62DBE">
              <w:rPr>
                <w:rFonts w:ascii="Arial" w:hAnsi="Arial" w:cs="Arial"/>
                <w:sz w:val="18"/>
                <w:szCs w:val="18"/>
              </w:rPr>
              <w:t>Groups</w:t>
            </w:r>
            <w:proofErr w:type="spellEnd"/>
          </w:p>
        </w:tc>
      </w:tr>
      <w:tr w:rsidR="006D0CEB" w:rsidRPr="00B62DBE" w14:paraId="1E48F3D0" w14:textId="77777777" w:rsidTr="00F73E35">
        <w:tc>
          <w:tcPr>
            <w:tcW w:w="1250" w:type="pct"/>
          </w:tcPr>
          <w:p w14:paraId="05CCC8B6" w14:textId="77777777" w:rsidR="006D0CEB" w:rsidRPr="00B62DBE" w:rsidRDefault="00000000">
            <w:pPr>
              <w:rPr>
                <w:rFonts w:ascii="Arial" w:hAnsi="Arial" w:cs="Arial"/>
                <w:sz w:val="20"/>
                <w:szCs w:val="20"/>
              </w:rPr>
            </w:pPr>
            <w:r w:rsidRPr="00B62DBE">
              <w:rPr>
                <w:rFonts w:ascii="Arial" w:hAnsi="Arial" w:cs="Arial"/>
                <w:sz w:val="18"/>
                <w:szCs w:val="18"/>
              </w:rPr>
              <w:t>Figura 6.1</w:t>
            </w:r>
          </w:p>
        </w:tc>
        <w:tc>
          <w:tcPr>
            <w:tcW w:w="1250" w:type="pct"/>
          </w:tcPr>
          <w:p w14:paraId="1C3CAD82" w14:textId="77777777" w:rsidR="006D0CEB" w:rsidRPr="00B62DBE" w:rsidRDefault="00000000">
            <w:pPr>
              <w:rPr>
                <w:rFonts w:ascii="Arial" w:hAnsi="Arial" w:cs="Arial"/>
                <w:sz w:val="20"/>
                <w:szCs w:val="20"/>
              </w:rPr>
            </w:pPr>
            <w:r w:rsidRPr="00B62DBE">
              <w:rPr>
                <w:rFonts w:ascii="Arial" w:hAnsi="Arial" w:cs="Arial"/>
                <w:sz w:val="18"/>
                <w:szCs w:val="18"/>
              </w:rPr>
              <w:t>MT-5-01</w:t>
            </w:r>
          </w:p>
        </w:tc>
        <w:tc>
          <w:tcPr>
            <w:tcW w:w="1250" w:type="pct"/>
          </w:tcPr>
          <w:p w14:paraId="5ED92154" w14:textId="77777777" w:rsidR="006D0CEB" w:rsidRPr="00B62DBE" w:rsidRDefault="00000000">
            <w:pPr>
              <w:rPr>
                <w:rFonts w:ascii="Arial" w:hAnsi="Arial" w:cs="Arial"/>
                <w:sz w:val="20"/>
                <w:szCs w:val="20"/>
              </w:rPr>
            </w:pPr>
            <w:r w:rsidRPr="00B62DBE">
              <w:rPr>
                <w:rFonts w:ascii="Arial" w:hAnsi="Arial" w:cs="Arial"/>
                <w:sz w:val="18"/>
                <w:szCs w:val="18"/>
              </w:rPr>
              <w:t>BFF desplegado — puerto 8080</w:t>
            </w:r>
          </w:p>
        </w:tc>
        <w:tc>
          <w:tcPr>
            <w:tcW w:w="1250" w:type="pct"/>
          </w:tcPr>
          <w:p w14:paraId="4AE069D5" w14:textId="77777777" w:rsidR="006D0CEB" w:rsidRPr="00B62DBE" w:rsidRDefault="00000000">
            <w:pPr>
              <w:rPr>
                <w:rFonts w:ascii="Arial" w:hAnsi="Arial" w:cs="Arial"/>
                <w:sz w:val="20"/>
                <w:szCs w:val="20"/>
              </w:rPr>
            </w:pPr>
            <w:r w:rsidRPr="00B62DBE">
              <w:rPr>
                <w:rFonts w:ascii="Arial" w:hAnsi="Arial" w:cs="Arial"/>
                <w:sz w:val="18"/>
                <w:szCs w:val="18"/>
              </w:rPr>
              <w:t>BFF</w:t>
            </w:r>
          </w:p>
        </w:tc>
      </w:tr>
      <w:tr w:rsidR="006D0CEB" w:rsidRPr="00B62DBE" w14:paraId="7E58A8A1" w14:textId="77777777" w:rsidTr="00F73E35">
        <w:tc>
          <w:tcPr>
            <w:tcW w:w="1250" w:type="pct"/>
            <w:shd w:val="clear" w:color="auto" w:fill="F1F3F2"/>
          </w:tcPr>
          <w:p w14:paraId="6FBE2776" w14:textId="77777777" w:rsidR="006D0CEB" w:rsidRPr="00B62DBE" w:rsidRDefault="00000000">
            <w:pPr>
              <w:rPr>
                <w:rFonts w:ascii="Arial" w:hAnsi="Arial" w:cs="Arial"/>
                <w:sz w:val="20"/>
                <w:szCs w:val="20"/>
              </w:rPr>
            </w:pPr>
            <w:r w:rsidRPr="00B62DBE">
              <w:rPr>
                <w:rFonts w:ascii="Arial" w:hAnsi="Arial" w:cs="Arial"/>
                <w:sz w:val="18"/>
                <w:szCs w:val="18"/>
              </w:rPr>
              <w:lastRenderedPageBreak/>
              <w:t>Figura 6.2</w:t>
            </w:r>
          </w:p>
        </w:tc>
        <w:tc>
          <w:tcPr>
            <w:tcW w:w="1250" w:type="pct"/>
            <w:shd w:val="clear" w:color="auto" w:fill="F1F3F2"/>
          </w:tcPr>
          <w:p w14:paraId="6CFCBCD8" w14:textId="77777777" w:rsidR="006D0CEB" w:rsidRPr="00B62DBE" w:rsidRDefault="00000000">
            <w:pPr>
              <w:rPr>
                <w:rFonts w:ascii="Arial" w:hAnsi="Arial" w:cs="Arial"/>
                <w:sz w:val="20"/>
                <w:szCs w:val="20"/>
              </w:rPr>
            </w:pPr>
            <w:r w:rsidRPr="00B62DBE">
              <w:rPr>
                <w:rFonts w:ascii="Arial" w:hAnsi="Arial" w:cs="Arial"/>
                <w:sz w:val="18"/>
                <w:szCs w:val="18"/>
              </w:rPr>
              <w:t>MT-5-02</w:t>
            </w:r>
          </w:p>
        </w:tc>
        <w:tc>
          <w:tcPr>
            <w:tcW w:w="1250" w:type="pct"/>
            <w:shd w:val="clear" w:color="auto" w:fill="F1F3F2"/>
          </w:tcPr>
          <w:p w14:paraId="36E5A8B9" w14:textId="1A7CF586" w:rsidR="006D0CEB" w:rsidRPr="00B62DBE" w:rsidRDefault="00000000">
            <w:pPr>
              <w:rPr>
                <w:rFonts w:ascii="Arial" w:hAnsi="Arial" w:cs="Arial"/>
                <w:sz w:val="20"/>
                <w:szCs w:val="20"/>
              </w:rPr>
            </w:pPr>
            <w:r w:rsidRPr="00B62DBE">
              <w:rPr>
                <w:rFonts w:ascii="Arial" w:hAnsi="Arial" w:cs="Arial"/>
                <w:sz w:val="18"/>
                <w:szCs w:val="18"/>
              </w:rPr>
              <w:t xml:space="preserve">Microservicio </w:t>
            </w:r>
            <w:r w:rsidR="00013339" w:rsidRPr="00B62DBE">
              <w:rPr>
                <w:rFonts w:ascii="Arial" w:hAnsi="Arial" w:cs="Arial"/>
                <w:sz w:val="18"/>
                <w:szCs w:val="18"/>
              </w:rPr>
              <w:t>ms</w:t>
            </w:r>
            <w:r w:rsidR="00013339" w:rsidRPr="00B62DBE">
              <w:rPr>
                <w:rFonts w:ascii="Cambria Math" w:hAnsi="Cambria Math" w:cs="Cambria Math"/>
                <w:sz w:val="18"/>
                <w:szCs w:val="18"/>
              </w:rPr>
              <w:t>‑</w:t>
            </w:r>
            <w:r w:rsidR="00013339" w:rsidRPr="00B62DBE">
              <w:rPr>
                <w:rFonts w:ascii="Arial" w:hAnsi="Arial" w:cs="Arial"/>
                <w:sz w:val="18"/>
                <w:szCs w:val="18"/>
              </w:rPr>
              <w:t>solicitudes</w:t>
            </w:r>
            <w:r w:rsidRPr="00B62DBE">
              <w:rPr>
                <w:rFonts w:ascii="Arial" w:hAnsi="Arial" w:cs="Arial"/>
                <w:sz w:val="18"/>
                <w:szCs w:val="18"/>
              </w:rPr>
              <w:t xml:space="preserve"> (:8081)</w:t>
            </w:r>
          </w:p>
        </w:tc>
        <w:tc>
          <w:tcPr>
            <w:tcW w:w="1250" w:type="pct"/>
            <w:shd w:val="clear" w:color="auto" w:fill="F1F3F2"/>
          </w:tcPr>
          <w:p w14:paraId="23869D98" w14:textId="77777777" w:rsidR="006D0CEB" w:rsidRPr="00B62DBE" w:rsidRDefault="00000000">
            <w:pPr>
              <w:rPr>
                <w:rFonts w:ascii="Arial" w:hAnsi="Arial" w:cs="Arial"/>
                <w:sz w:val="20"/>
                <w:szCs w:val="20"/>
              </w:rPr>
            </w:pPr>
            <w:r w:rsidRPr="00B62DBE">
              <w:rPr>
                <w:rFonts w:ascii="Arial" w:hAnsi="Arial" w:cs="Arial"/>
                <w:sz w:val="18"/>
                <w:szCs w:val="18"/>
              </w:rPr>
              <w:t>ms-solicitudes</w:t>
            </w:r>
          </w:p>
        </w:tc>
      </w:tr>
      <w:tr w:rsidR="006D0CEB" w:rsidRPr="00B62DBE" w14:paraId="7B41819C" w14:textId="77777777" w:rsidTr="00F73E35">
        <w:tc>
          <w:tcPr>
            <w:tcW w:w="1250" w:type="pct"/>
          </w:tcPr>
          <w:p w14:paraId="2A4A3594" w14:textId="77777777" w:rsidR="006D0CEB" w:rsidRPr="00B62DBE" w:rsidRDefault="00000000">
            <w:pPr>
              <w:rPr>
                <w:rFonts w:ascii="Arial" w:hAnsi="Arial" w:cs="Arial"/>
                <w:sz w:val="20"/>
                <w:szCs w:val="20"/>
              </w:rPr>
            </w:pPr>
            <w:r w:rsidRPr="00B62DBE">
              <w:rPr>
                <w:rFonts w:ascii="Arial" w:hAnsi="Arial" w:cs="Arial"/>
                <w:sz w:val="18"/>
                <w:szCs w:val="18"/>
              </w:rPr>
              <w:t>Figura 6.3</w:t>
            </w:r>
          </w:p>
        </w:tc>
        <w:tc>
          <w:tcPr>
            <w:tcW w:w="1250" w:type="pct"/>
          </w:tcPr>
          <w:p w14:paraId="7BF649CD" w14:textId="77777777" w:rsidR="006D0CEB" w:rsidRPr="00B62DBE" w:rsidRDefault="00000000">
            <w:pPr>
              <w:rPr>
                <w:rFonts w:ascii="Arial" w:hAnsi="Arial" w:cs="Arial"/>
                <w:sz w:val="20"/>
                <w:szCs w:val="20"/>
              </w:rPr>
            </w:pPr>
            <w:r w:rsidRPr="00B62DBE">
              <w:rPr>
                <w:rFonts w:ascii="Arial" w:hAnsi="Arial" w:cs="Arial"/>
                <w:sz w:val="18"/>
                <w:szCs w:val="18"/>
              </w:rPr>
              <w:t>MT-5-03</w:t>
            </w:r>
          </w:p>
        </w:tc>
        <w:tc>
          <w:tcPr>
            <w:tcW w:w="1250" w:type="pct"/>
          </w:tcPr>
          <w:p w14:paraId="327A31EA" w14:textId="3F0E274F" w:rsidR="006D0CEB" w:rsidRPr="00B62DBE" w:rsidRDefault="00000000">
            <w:pPr>
              <w:rPr>
                <w:rFonts w:ascii="Arial" w:hAnsi="Arial" w:cs="Arial"/>
                <w:sz w:val="20"/>
                <w:szCs w:val="20"/>
              </w:rPr>
            </w:pPr>
            <w:r w:rsidRPr="00B62DBE">
              <w:rPr>
                <w:rFonts w:ascii="Arial" w:hAnsi="Arial" w:cs="Arial"/>
                <w:sz w:val="18"/>
                <w:szCs w:val="18"/>
              </w:rPr>
              <w:t xml:space="preserve">Microservicio </w:t>
            </w:r>
            <w:r w:rsidR="00013339" w:rsidRPr="00B62DBE">
              <w:rPr>
                <w:rFonts w:ascii="Arial" w:hAnsi="Arial" w:cs="Arial"/>
                <w:sz w:val="18"/>
                <w:szCs w:val="18"/>
              </w:rPr>
              <w:t>ms</w:t>
            </w:r>
            <w:r w:rsidR="00013339" w:rsidRPr="00B62DBE">
              <w:rPr>
                <w:rFonts w:ascii="Cambria Math" w:hAnsi="Cambria Math" w:cs="Cambria Math"/>
                <w:sz w:val="18"/>
                <w:szCs w:val="18"/>
              </w:rPr>
              <w:t>‑</w:t>
            </w:r>
            <w:r w:rsidR="00013339" w:rsidRPr="00B62DBE">
              <w:rPr>
                <w:rFonts w:ascii="Arial" w:hAnsi="Arial" w:cs="Arial"/>
                <w:sz w:val="18"/>
                <w:szCs w:val="18"/>
              </w:rPr>
              <w:t>catalogo</w:t>
            </w:r>
            <w:r w:rsidRPr="00B62DBE">
              <w:rPr>
                <w:rFonts w:ascii="Arial" w:hAnsi="Arial" w:cs="Arial"/>
                <w:sz w:val="18"/>
                <w:szCs w:val="18"/>
              </w:rPr>
              <w:t xml:space="preserve"> (:8082)</w:t>
            </w:r>
          </w:p>
        </w:tc>
        <w:tc>
          <w:tcPr>
            <w:tcW w:w="1250" w:type="pct"/>
          </w:tcPr>
          <w:p w14:paraId="14D99BFA" w14:textId="77777777" w:rsidR="006D0CEB" w:rsidRPr="00B62DBE" w:rsidRDefault="00000000">
            <w:pPr>
              <w:rPr>
                <w:rFonts w:ascii="Arial" w:hAnsi="Arial" w:cs="Arial"/>
                <w:sz w:val="20"/>
                <w:szCs w:val="20"/>
              </w:rPr>
            </w:pPr>
            <w:r w:rsidRPr="00B62DBE">
              <w:rPr>
                <w:rFonts w:ascii="Arial" w:hAnsi="Arial" w:cs="Arial"/>
                <w:sz w:val="18"/>
                <w:szCs w:val="18"/>
              </w:rPr>
              <w:t>ms-catalogo</w:t>
            </w:r>
          </w:p>
        </w:tc>
      </w:tr>
      <w:tr w:rsidR="006D0CEB" w:rsidRPr="00B62DBE" w14:paraId="3358632F" w14:textId="77777777" w:rsidTr="00F73E35">
        <w:tc>
          <w:tcPr>
            <w:tcW w:w="1250" w:type="pct"/>
            <w:shd w:val="clear" w:color="auto" w:fill="F1F3F2"/>
          </w:tcPr>
          <w:p w14:paraId="1B163BEE" w14:textId="77777777" w:rsidR="006D0CEB" w:rsidRPr="00B62DBE" w:rsidRDefault="00000000">
            <w:pPr>
              <w:rPr>
                <w:rFonts w:ascii="Arial" w:hAnsi="Arial" w:cs="Arial"/>
                <w:sz w:val="20"/>
                <w:szCs w:val="20"/>
              </w:rPr>
            </w:pPr>
            <w:r w:rsidRPr="00B62DBE">
              <w:rPr>
                <w:rFonts w:ascii="Arial" w:hAnsi="Arial" w:cs="Arial"/>
                <w:sz w:val="18"/>
                <w:szCs w:val="18"/>
              </w:rPr>
              <w:t>Figura 6.4</w:t>
            </w:r>
          </w:p>
        </w:tc>
        <w:tc>
          <w:tcPr>
            <w:tcW w:w="1250" w:type="pct"/>
            <w:shd w:val="clear" w:color="auto" w:fill="F1F3F2"/>
          </w:tcPr>
          <w:p w14:paraId="3F05CF7C" w14:textId="77777777" w:rsidR="006D0CEB" w:rsidRPr="00B62DBE" w:rsidRDefault="00000000">
            <w:pPr>
              <w:rPr>
                <w:rFonts w:ascii="Arial" w:hAnsi="Arial" w:cs="Arial"/>
                <w:sz w:val="20"/>
                <w:szCs w:val="20"/>
              </w:rPr>
            </w:pPr>
            <w:r w:rsidRPr="00B62DBE">
              <w:rPr>
                <w:rFonts w:ascii="Arial" w:hAnsi="Arial" w:cs="Arial"/>
                <w:sz w:val="18"/>
                <w:szCs w:val="18"/>
              </w:rPr>
              <w:t>MT-5-04</w:t>
            </w:r>
          </w:p>
        </w:tc>
        <w:tc>
          <w:tcPr>
            <w:tcW w:w="1250" w:type="pct"/>
            <w:shd w:val="clear" w:color="auto" w:fill="F1F3F2"/>
          </w:tcPr>
          <w:p w14:paraId="5CF5A076" w14:textId="77777777" w:rsidR="006D0CEB" w:rsidRPr="00B62DBE" w:rsidRDefault="00000000">
            <w:pPr>
              <w:rPr>
                <w:rFonts w:ascii="Arial" w:hAnsi="Arial" w:cs="Arial"/>
                <w:sz w:val="20"/>
                <w:szCs w:val="20"/>
              </w:rPr>
            </w:pPr>
            <w:r w:rsidRPr="00B62DBE">
              <w:rPr>
                <w:rFonts w:ascii="Arial" w:hAnsi="Arial" w:cs="Arial"/>
                <w:sz w:val="18"/>
                <w:szCs w:val="18"/>
              </w:rPr>
              <w:t>BFF responde 401 sin JWT</w:t>
            </w:r>
          </w:p>
        </w:tc>
        <w:tc>
          <w:tcPr>
            <w:tcW w:w="1250" w:type="pct"/>
            <w:shd w:val="clear" w:color="auto" w:fill="F1F3F2"/>
          </w:tcPr>
          <w:p w14:paraId="5619B598" w14:textId="77777777" w:rsidR="006D0CEB" w:rsidRPr="00B62DBE" w:rsidRDefault="00000000">
            <w:pPr>
              <w:rPr>
                <w:rFonts w:ascii="Arial" w:hAnsi="Arial" w:cs="Arial"/>
                <w:sz w:val="20"/>
                <w:szCs w:val="20"/>
              </w:rPr>
            </w:pPr>
            <w:r w:rsidRPr="00B62DBE">
              <w:rPr>
                <w:rFonts w:ascii="Arial" w:hAnsi="Arial" w:cs="Arial"/>
                <w:sz w:val="18"/>
                <w:szCs w:val="18"/>
              </w:rPr>
              <w:t>BFF sin JWT</w:t>
            </w:r>
          </w:p>
        </w:tc>
      </w:tr>
      <w:tr w:rsidR="006D0CEB" w:rsidRPr="00B62DBE" w14:paraId="0161AC7E" w14:textId="77777777" w:rsidTr="00F73E35">
        <w:tc>
          <w:tcPr>
            <w:tcW w:w="1250" w:type="pct"/>
          </w:tcPr>
          <w:p w14:paraId="60E1C92E" w14:textId="77777777" w:rsidR="006D0CEB" w:rsidRPr="00B62DBE" w:rsidRDefault="00000000">
            <w:pPr>
              <w:rPr>
                <w:rFonts w:ascii="Arial" w:hAnsi="Arial" w:cs="Arial"/>
                <w:sz w:val="20"/>
                <w:szCs w:val="20"/>
              </w:rPr>
            </w:pPr>
            <w:r w:rsidRPr="00B62DBE">
              <w:rPr>
                <w:rFonts w:ascii="Arial" w:hAnsi="Arial" w:cs="Arial"/>
                <w:sz w:val="18"/>
                <w:szCs w:val="18"/>
              </w:rPr>
              <w:t>Figura 6.5</w:t>
            </w:r>
          </w:p>
        </w:tc>
        <w:tc>
          <w:tcPr>
            <w:tcW w:w="1250" w:type="pct"/>
          </w:tcPr>
          <w:p w14:paraId="50EFD203" w14:textId="77777777" w:rsidR="006D0CEB" w:rsidRPr="00B62DBE" w:rsidRDefault="00000000">
            <w:pPr>
              <w:rPr>
                <w:rFonts w:ascii="Arial" w:hAnsi="Arial" w:cs="Arial"/>
                <w:sz w:val="20"/>
                <w:szCs w:val="20"/>
              </w:rPr>
            </w:pPr>
            <w:r w:rsidRPr="00B62DBE">
              <w:rPr>
                <w:rFonts w:ascii="Arial" w:hAnsi="Arial" w:cs="Arial"/>
                <w:sz w:val="18"/>
                <w:szCs w:val="18"/>
              </w:rPr>
              <w:t>MT-5-05</w:t>
            </w:r>
          </w:p>
        </w:tc>
        <w:tc>
          <w:tcPr>
            <w:tcW w:w="1250" w:type="pct"/>
          </w:tcPr>
          <w:p w14:paraId="1B5890F0" w14:textId="77777777" w:rsidR="006D0CEB" w:rsidRPr="00B62DBE" w:rsidRDefault="00000000">
            <w:pPr>
              <w:rPr>
                <w:rFonts w:ascii="Arial" w:hAnsi="Arial" w:cs="Arial"/>
                <w:sz w:val="20"/>
                <w:szCs w:val="20"/>
              </w:rPr>
            </w:pPr>
            <w:r w:rsidRPr="00B62DBE">
              <w:rPr>
                <w:rFonts w:ascii="Arial" w:hAnsi="Arial" w:cs="Arial"/>
                <w:sz w:val="18"/>
                <w:szCs w:val="18"/>
              </w:rPr>
              <w:t>Ruta pública vs rutas protegidas en BFF</w:t>
            </w:r>
          </w:p>
        </w:tc>
        <w:tc>
          <w:tcPr>
            <w:tcW w:w="1250" w:type="pct"/>
          </w:tcPr>
          <w:p w14:paraId="2FBD047B" w14:textId="77777777" w:rsidR="006D0CEB" w:rsidRPr="00B62DBE" w:rsidRDefault="00000000">
            <w:pPr>
              <w:rPr>
                <w:rFonts w:ascii="Arial" w:hAnsi="Arial" w:cs="Arial"/>
                <w:sz w:val="20"/>
                <w:szCs w:val="20"/>
              </w:rPr>
            </w:pPr>
            <w:r w:rsidRPr="00B62DBE">
              <w:rPr>
                <w:rFonts w:ascii="Arial" w:hAnsi="Arial" w:cs="Arial"/>
                <w:sz w:val="18"/>
                <w:szCs w:val="18"/>
              </w:rPr>
              <w:t>Rutas BFF</w:t>
            </w:r>
          </w:p>
        </w:tc>
      </w:tr>
      <w:tr w:rsidR="006D0CEB" w:rsidRPr="00B62DBE" w14:paraId="2E1A754D" w14:textId="77777777" w:rsidTr="00F73E35">
        <w:tc>
          <w:tcPr>
            <w:tcW w:w="1250" w:type="pct"/>
            <w:shd w:val="clear" w:color="auto" w:fill="F1F3F2"/>
          </w:tcPr>
          <w:p w14:paraId="1B230E08" w14:textId="77777777" w:rsidR="006D0CEB" w:rsidRPr="00B62DBE" w:rsidRDefault="00000000">
            <w:pPr>
              <w:rPr>
                <w:rFonts w:ascii="Arial" w:hAnsi="Arial" w:cs="Arial"/>
                <w:sz w:val="20"/>
                <w:szCs w:val="20"/>
              </w:rPr>
            </w:pPr>
            <w:r w:rsidRPr="00B62DBE">
              <w:rPr>
                <w:rFonts w:ascii="Arial" w:hAnsi="Arial" w:cs="Arial"/>
                <w:sz w:val="18"/>
                <w:szCs w:val="18"/>
              </w:rPr>
              <w:t>Figura 6.6</w:t>
            </w:r>
          </w:p>
        </w:tc>
        <w:tc>
          <w:tcPr>
            <w:tcW w:w="1250" w:type="pct"/>
            <w:shd w:val="clear" w:color="auto" w:fill="F1F3F2"/>
          </w:tcPr>
          <w:p w14:paraId="2ADDFB7C" w14:textId="77777777" w:rsidR="006D0CEB" w:rsidRPr="00B62DBE" w:rsidRDefault="00000000">
            <w:pPr>
              <w:rPr>
                <w:rFonts w:ascii="Arial" w:hAnsi="Arial" w:cs="Arial"/>
                <w:sz w:val="20"/>
                <w:szCs w:val="20"/>
              </w:rPr>
            </w:pPr>
            <w:r w:rsidRPr="00B62DBE">
              <w:rPr>
                <w:rFonts w:ascii="Arial" w:hAnsi="Arial" w:cs="Arial"/>
                <w:sz w:val="18"/>
                <w:szCs w:val="18"/>
              </w:rPr>
              <w:t>MT-5-06</w:t>
            </w:r>
          </w:p>
        </w:tc>
        <w:tc>
          <w:tcPr>
            <w:tcW w:w="1250" w:type="pct"/>
            <w:shd w:val="clear" w:color="auto" w:fill="F1F3F2"/>
          </w:tcPr>
          <w:p w14:paraId="21059A54" w14:textId="77777777" w:rsidR="006D0CEB" w:rsidRPr="00B62DBE" w:rsidRDefault="00000000">
            <w:pPr>
              <w:rPr>
                <w:rFonts w:ascii="Arial" w:hAnsi="Arial" w:cs="Arial"/>
                <w:sz w:val="20"/>
                <w:szCs w:val="20"/>
              </w:rPr>
            </w:pPr>
            <w:r w:rsidRPr="00B62DBE">
              <w:rPr>
                <w:rFonts w:ascii="Arial" w:hAnsi="Arial" w:cs="Arial"/>
                <w:sz w:val="18"/>
                <w:szCs w:val="18"/>
              </w:rPr>
              <w:t>Consumo no autenticado hacia el BFF</w:t>
            </w:r>
          </w:p>
        </w:tc>
        <w:tc>
          <w:tcPr>
            <w:tcW w:w="1250" w:type="pct"/>
            <w:shd w:val="clear" w:color="auto" w:fill="F1F3F2"/>
          </w:tcPr>
          <w:p w14:paraId="6EFE5547" w14:textId="77777777" w:rsidR="006D0CEB" w:rsidRPr="00B62DBE" w:rsidRDefault="00000000">
            <w:pPr>
              <w:rPr>
                <w:rFonts w:ascii="Arial" w:hAnsi="Arial" w:cs="Arial"/>
                <w:sz w:val="20"/>
                <w:szCs w:val="20"/>
              </w:rPr>
            </w:pPr>
            <w:r w:rsidRPr="00B62DBE">
              <w:rPr>
                <w:rFonts w:ascii="Arial" w:hAnsi="Arial" w:cs="Arial"/>
                <w:sz w:val="18"/>
                <w:szCs w:val="18"/>
              </w:rPr>
              <w:t>Sin sesión</w:t>
            </w:r>
          </w:p>
        </w:tc>
      </w:tr>
      <w:tr w:rsidR="006D0CEB" w:rsidRPr="00B62DBE" w14:paraId="6D8703DD" w14:textId="77777777" w:rsidTr="00F73E35">
        <w:tc>
          <w:tcPr>
            <w:tcW w:w="1250" w:type="pct"/>
          </w:tcPr>
          <w:p w14:paraId="4812C771" w14:textId="77777777" w:rsidR="006D0CEB" w:rsidRPr="00B62DBE" w:rsidRDefault="00000000">
            <w:pPr>
              <w:rPr>
                <w:rFonts w:ascii="Arial" w:hAnsi="Arial" w:cs="Arial"/>
                <w:sz w:val="20"/>
                <w:szCs w:val="20"/>
              </w:rPr>
            </w:pPr>
            <w:r w:rsidRPr="00B62DBE">
              <w:rPr>
                <w:rFonts w:ascii="Arial" w:hAnsi="Arial" w:cs="Arial"/>
                <w:sz w:val="18"/>
                <w:szCs w:val="18"/>
              </w:rPr>
              <w:t>Figura 3.1</w:t>
            </w:r>
          </w:p>
        </w:tc>
        <w:tc>
          <w:tcPr>
            <w:tcW w:w="1250" w:type="pct"/>
          </w:tcPr>
          <w:p w14:paraId="137A03EF" w14:textId="77777777" w:rsidR="006D0CEB" w:rsidRPr="00B62DBE" w:rsidRDefault="00000000">
            <w:pPr>
              <w:rPr>
                <w:rFonts w:ascii="Arial" w:hAnsi="Arial" w:cs="Arial"/>
                <w:sz w:val="20"/>
                <w:szCs w:val="20"/>
              </w:rPr>
            </w:pPr>
            <w:r w:rsidRPr="00B62DBE">
              <w:rPr>
                <w:rFonts w:ascii="Arial" w:hAnsi="Arial" w:cs="Arial"/>
                <w:sz w:val="18"/>
                <w:szCs w:val="18"/>
              </w:rPr>
              <w:t>MT-6-01</w:t>
            </w:r>
          </w:p>
        </w:tc>
        <w:tc>
          <w:tcPr>
            <w:tcW w:w="1250" w:type="pct"/>
          </w:tcPr>
          <w:p w14:paraId="4AF59F0C" w14:textId="77777777" w:rsidR="006D0CEB" w:rsidRPr="00B62DBE" w:rsidRDefault="00000000">
            <w:pPr>
              <w:rPr>
                <w:rFonts w:ascii="Arial" w:hAnsi="Arial" w:cs="Arial"/>
                <w:sz w:val="20"/>
                <w:szCs w:val="20"/>
              </w:rPr>
            </w:pPr>
            <w:r w:rsidRPr="00B62DBE">
              <w:rPr>
                <w:rFonts w:ascii="Arial" w:hAnsi="Arial" w:cs="Arial"/>
                <w:sz w:val="18"/>
                <w:szCs w:val="18"/>
              </w:rPr>
              <w:t>Acceso sin autenticación</w:t>
            </w:r>
          </w:p>
        </w:tc>
        <w:tc>
          <w:tcPr>
            <w:tcW w:w="1250" w:type="pct"/>
          </w:tcPr>
          <w:p w14:paraId="4BE3642E" w14:textId="77777777" w:rsidR="006D0CEB" w:rsidRPr="00B62DBE" w:rsidRDefault="00000000">
            <w:pPr>
              <w:rPr>
                <w:rFonts w:ascii="Arial" w:hAnsi="Arial" w:cs="Arial"/>
                <w:sz w:val="20"/>
                <w:szCs w:val="20"/>
              </w:rPr>
            </w:pPr>
            <w:r w:rsidRPr="00B62DBE">
              <w:rPr>
                <w:rFonts w:ascii="Arial" w:hAnsi="Arial" w:cs="Arial"/>
                <w:sz w:val="18"/>
                <w:szCs w:val="18"/>
              </w:rPr>
              <w:t>Sin sesión</w:t>
            </w:r>
          </w:p>
        </w:tc>
      </w:tr>
      <w:tr w:rsidR="006D0CEB" w:rsidRPr="00B62DBE" w14:paraId="64717E2C" w14:textId="77777777" w:rsidTr="00F73E35">
        <w:tc>
          <w:tcPr>
            <w:tcW w:w="1250" w:type="pct"/>
            <w:shd w:val="clear" w:color="auto" w:fill="F1F3F2"/>
          </w:tcPr>
          <w:p w14:paraId="6FAC163D" w14:textId="77777777" w:rsidR="006D0CEB" w:rsidRPr="00B62DBE" w:rsidRDefault="00000000">
            <w:pPr>
              <w:rPr>
                <w:rFonts w:ascii="Arial" w:hAnsi="Arial" w:cs="Arial"/>
                <w:sz w:val="20"/>
                <w:szCs w:val="20"/>
              </w:rPr>
            </w:pPr>
            <w:r w:rsidRPr="00B62DBE">
              <w:rPr>
                <w:rFonts w:ascii="Arial" w:hAnsi="Arial" w:cs="Arial"/>
                <w:sz w:val="18"/>
                <w:szCs w:val="18"/>
              </w:rPr>
              <w:t>Figura 3.2</w:t>
            </w:r>
          </w:p>
        </w:tc>
        <w:tc>
          <w:tcPr>
            <w:tcW w:w="1250" w:type="pct"/>
            <w:shd w:val="clear" w:color="auto" w:fill="F1F3F2"/>
          </w:tcPr>
          <w:p w14:paraId="37DE2429" w14:textId="77777777" w:rsidR="006D0CEB" w:rsidRPr="00B62DBE" w:rsidRDefault="00000000">
            <w:pPr>
              <w:rPr>
                <w:rFonts w:ascii="Arial" w:hAnsi="Arial" w:cs="Arial"/>
                <w:sz w:val="20"/>
                <w:szCs w:val="20"/>
              </w:rPr>
            </w:pPr>
            <w:r w:rsidRPr="00B62DBE">
              <w:rPr>
                <w:rFonts w:ascii="Arial" w:hAnsi="Arial" w:cs="Arial"/>
                <w:sz w:val="18"/>
                <w:szCs w:val="18"/>
              </w:rPr>
              <w:t>MT-6-02</w:t>
            </w:r>
          </w:p>
        </w:tc>
        <w:tc>
          <w:tcPr>
            <w:tcW w:w="1250" w:type="pct"/>
            <w:shd w:val="clear" w:color="auto" w:fill="F1F3F2"/>
          </w:tcPr>
          <w:p w14:paraId="601E186D" w14:textId="77777777" w:rsidR="006D0CEB" w:rsidRPr="00B62DBE" w:rsidRDefault="00000000">
            <w:pPr>
              <w:rPr>
                <w:rFonts w:ascii="Arial" w:hAnsi="Arial" w:cs="Arial"/>
                <w:sz w:val="20"/>
                <w:szCs w:val="20"/>
              </w:rPr>
            </w:pPr>
            <w:r w:rsidRPr="00B62DBE">
              <w:rPr>
                <w:rFonts w:ascii="Arial" w:hAnsi="Arial" w:cs="Arial"/>
                <w:sz w:val="18"/>
                <w:szCs w:val="18"/>
              </w:rPr>
              <w:t xml:space="preserve">Pantalla principal </w:t>
            </w:r>
            <w:proofErr w:type="spellStart"/>
            <w:r w:rsidRPr="00B62DBE">
              <w:rPr>
                <w:rFonts w:ascii="Arial" w:hAnsi="Arial" w:cs="Arial"/>
                <w:sz w:val="18"/>
                <w:szCs w:val="18"/>
              </w:rPr>
              <w:t>MesaTech</w:t>
            </w:r>
            <w:proofErr w:type="spellEnd"/>
            <w:r w:rsidRPr="00B62DBE">
              <w:rPr>
                <w:rFonts w:ascii="Arial" w:hAnsi="Arial" w:cs="Arial"/>
                <w:sz w:val="18"/>
                <w:szCs w:val="18"/>
              </w:rPr>
              <w:t xml:space="preserve"> Cloud</w:t>
            </w:r>
          </w:p>
        </w:tc>
        <w:tc>
          <w:tcPr>
            <w:tcW w:w="1250" w:type="pct"/>
            <w:shd w:val="clear" w:color="auto" w:fill="F1F3F2"/>
          </w:tcPr>
          <w:p w14:paraId="7D9BFE23" w14:textId="77777777" w:rsidR="006D0CEB" w:rsidRPr="00B62DBE" w:rsidRDefault="00000000">
            <w:pPr>
              <w:rPr>
                <w:rFonts w:ascii="Arial" w:hAnsi="Arial" w:cs="Arial"/>
                <w:sz w:val="20"/>
                <w:szCs w:val="20"/>
              </w:rPr>
            </w:pPr>
            <w:r w:rsidRPr="00B62DBE">
              <w:rPr>
                <w:rFonts w:ascii="Arial" w:hAnsi="Arial" w:cs="Arial"/>
                <w:sz w:val="18"/>
                <w:szCs w:val="18"/>
              </w:rPr>
              <w:t>UI</w:t>
            </w:r>
          </w:p>
        </w:tc>
      </w:tr>
      <w:tr w:rsidR="006D0CEB" w:rsidRPr="00B62DBE" w14:paraId="4D7AC839" w14:textId="77777777" w:rsidTr="00F73E35">
        <w:tc>
          <w:tcPr>
            <w:tcW w:w="1250" w:type="pct"/>
          </w:tcPr>
          <w:p w14:paraId="710248C1" w14:textId="77777777" w:rsidR="006D0CEB" w:rsidRPr="00B62DBE" w:rsidRDefault="00000000">
            <w:pPr>
              <w:rPr>
                <w:rFonts w:ascii="Arial" w:hAnsi="Arial" w:cs="Arial"/>
                <w:sz w:val="20"/>
                <w:szCs w:val="20"/>
              </w:rPr>
            </w:pPr>
            <w:r w:rsidRPr="00B62DBE">
              <w:rPr>
                <w:rFonts w:ascii="Arial" w:hAnsi="Arial" w:cs="Arial"/>
                <w:sz w:val="18"/>
                <w:szCs w:val="18"/>
              </w:rPr>
              <w:t>Figura 3.3</w:t>
            </w:r>
          </w:p>
        </w:tc>
        <w:tc>
          <w:tcPr>
            <w:tcW w:w="1250" w:type="pct"/>
          </w:tcPr>
          <w:p w14:paraId="7FAE0E18" w14:textId="77777777" w:rsidR="006D0CEB" w:rsidRPr="00B62DBE" w:rsidRDefault="00000000">
            <w:pPr>
              <w:rPr>
                <w:rFonts w:ascii="Arial" w:hAnsi="Arial" w:cs="Arial"/>
                <w:sz w:val="20"/>
                <w:szCs w:val="20"/>
              </w:rPr>
            </w:pPr>
            <w:r w:rsidRPr="00B62DBE">
              <w:rPr>
                <w:rFonts w:ascii="Arial" w:hAnsi="Arial" w:cs="Arial"/>
                <w:sz w:val="18"/>
                <w:szCs w:val="18"/>
              </w:rPr>
              <w:t>MT-6-03</w:t>
            </w:r>
          </w:p>
        </w:tc>
        <w:tc>
          <w:tcPr>
            <w:tcW w:w="1250" w:type="pct"/>
          </w:tcPr>
          <w:p w14:paraId="535FA3D5" w14:textId="77777777" w:rsidR="006D0CEB" w:rsidRPr="00B62DBE" w:rsidRDefault="00000000">
            <w:pPr>
              <w:rPr>
                <w:rFonts w:ascii="Arial" w:hAnsi="Arial" w:cs="Arial"/>
                <w:sz w:val="20"/>
                <w:szCs w:val="20"/>
              </w:rPr>
            </w:pPr>
            <w:r w:rsidRPr="00B62DBE">
              <w:rPr>
                <w:rFonts w:ascii="Arial" w:hAnsi="Arial" w:cs="Arial"/>
                <w:sz w:val="18"/>
                <w:szCs w:val="18"/>
              </w:rPr>
              <w:t>Alta de solicitud</w:t>
            </w:r>
          </w:p>
        </w:tc>
        <w:tc>
          <w:tcPr>
            <w:tcW w:w="1250" w:type="pct"/>
          </w:tcPr>
          <w:p w14:paraId="171CF8A0" w14:textId="77777777" w:rsidR="006D0CEB" w:rsidRPr="00B62DBE" w:rsidRDefault="00000000">
            <w:pPr>
              <w:rPr>
                <w:rFonts w:ascii="Arial" w:hAnsi="Arial" w:cs="Arial"/>
                <w:sz w:val="20"/>
                <w:szCs w:val="20"/>
              </w:rPr>
            </w:pPr>
            <w:r w:rsidRPr="00B62DBE">
              <w:rPr>
                <w:rFonts w:ascii="Arial" w:hAnsi="Arial" w:cs="Arial"/>
                <w:sz w:val="18"/>
                <w:szCs w:val="18"/>
              </w:rPr>
              <w:t>Alta</w:t>
            </w:r>
          </w:p>
        </w:tc>
      </w:tr>
      <w:tr w:rsidR="006D0CEB" w:rsidRPr="00B62DBE" w14:paraId="0FC9224E" w14:textId="77777777" w:rsidTr="00F73E35">
        <w:tc>
          <w:tcPr>
            <w:tcW w:w="1250" w:type="pct"/>
            <w:shd w:val="clear" w:color="auto" w:fill="F1F3F2"/>
          </w:tcPr>
          <w:p w14:paraId="7A601216" w14:textId="77777777" w:rsidR="006D0CEB" w:rsidRPr="00B62DBE" w:rsidRDefault="00000000">
            <w:pPr>
              <w:rPr>
                <w:rFonts w:ascii="Arial" w:hAnsi="Arial" w:cs="Arial"/>
                <w:sz w:val="20"/>
                <w:szCs w:val="20"/>
              </w:rPr>
            </w:pPr>
            <w:r w:rsidRPr="00B62DBE">
              <w:rPr>
                <w:rFonts w:ascii="Arial" w:hAnsi="Arial" w:cs="Arial"/>
                <w:sz w:val="18"/>
                <w:szCs w:val="18"/>
              </w:rPr>
              <w:t>Figura 3.4</w:t>
            </w:r>
          </w:p>
        </w:tc>
        <w:tc>
          <w:tcPr>
            <w:tcW w:w="1250" w:type="pct"/>
            <w:shd w:val="clear" w:color="auto" w:fill="F1F3F2"/>
          </w:tcPr>
          <w:p w14:paraId="52A2DEF6" w14:textId="77777777" w:rsidR="006D0CEB" w:rsidRPr="00B62DBE" w:rsidRDefault="00000000">
            <w:pPr>
              <w:rPr>
                <w:rFonts w:ascii="Arial" w:hAnsi="Arial" w:cs="Arial"/>
                <w:sz w:val="20"/>
                <w:szCs w:val="20"/>
              </w:rPr>
            </w:pPr>
            <w:r w:rsidRPr="00B62DBE">
              <w:rPr>
                <w:rFonts w:ascii="Arial" w:hAnsi="Arial" w:cs="Arial"/>
                <w:sz w:val="18"/>
                <w:szCs w:val="18"/>
              </w:rPr>
              <w:t>MT-6-04</w:t>
            </w:r>
          </w:p>
        </w:tc>
        <w:tc>
          <w:tcPr>
            <w:tcW w:w="1250" w:type="pct"/>
            <w:shd w:val="clear" w:color="auto" w:fill="F1F3F2"/>
          </w:tcPr>
          <w:p w14:paraId="4D505EB4" w14:textId="77777777" w:rsidR="006D0CEB" w:rsidRPr="00B62DBE" w:rsidRDefault="00000000">
            <w:pPr>
              <w:rPr>
                <w:rFonts w:ascii="Arial" w:hAnsi="Arial" w:cs="Arial"/>
                <w:sz w:val="20"/>
                <w:szCs w:val="20"/>
              </w:rPr>
            </w:pPr>
            <w:r w:rsidRPr="00B62DBE">
              <w:rPr>
                <w:rFonts w:ascii="Arial" w:hAnsi="Arial" w:cs="Arial"/>
                <w:sz w:val="18"/>
                <w:szCs w:val="18"/>
              </w:rPr>
              <w:t>Bandeja «Mis solicitudes»</w:t>
            </w:r>
          </w:p>
        </w:tc>
        <w:tc>
          <w:tcPr>
            <w:tcW w:w="1250" w:type="pct"/>
            <w:shd w:val="clear" w:color="auto" w:fill="F1F3F2"/>
          </w:tcPr>
          <w:p w14:paraId="1F4E0957" w14:textId="77777777" w:rsidR="006D0CEB" w:rsidRPr="00B62DBE" w:rsidRDefault="00000000">
            <w:pPr>
              <w:rPr>
                <w:rFonts w:ascii="Arial" w:hAnsi="Arial" w:cs="Arial"/>
                <w:sz w:val="20"/>
                <w:szCs w:val="20"/>
              </w:rPr>
            </w:pPr>
            <w:r w:rsidRPr="00B62DBE">
              <w:rPr>
                <w:rFonts w:ascii="Arial" w:hAnsi="Arial" w:cs="Arial"/>
                <w:sz w:val="18"/>
                <w:szCs w:val="18"/>
              </w:rPr>
              <w:t>Mis solicitudes</w:t>
            </w:r>
          </w:p>
        </w:tc>
      </w:tr>
      <w:tr w:rsidR="006D0CEB" w:rsidRPr="00B62DBE" w14:paraId="7304B04A" w14:textId="77777777" w:rsidTr="00F73E35">
        <w:tc>
          <w:tcPr>
            <w:tcW w:w="1250" w:type="pct"/>
          </w:tcPr>
          <w:p w14:paraId="3235B9B1" w14:textId="77777777" w:rsidR="006D0CEB" w:rsidRPr="00B62DBE" w:rsidRDefault="00000000">
            <w:pPr>
              <w:rPr>
                <w:rFonts w:ascii="Arial" w:hAnsi="Arial" w:cs="Arial"/>
                <w:sz w:val="20"/>
                <w:szCs w:val="20"/>
              </w:rPr>
            </w:pPr>
            <w:r w:rsidRPr="00B62DBE">
              <w:rPr>
                <w:rFonts w:ascii="Arial" w:hAnsi="Arial" w:cs="Arial"/>
                <w:sz w:val="18"/>
                <w:szCs w:val="18"/>
              </w:rPr>
              <w:t>Figura 3.5</w:t>
            </w:r>
          </w:p>
        </w:tc>
        <w:tc>
          <w:tcPr>
            <w:tcW w:w="1250" w:type="pct"/>
          </w:tcPr>
          <w:p w14:paraId="52218D59" w14:textId="77777777" w:rsidR="006D0CEB" w:rsidRPr="00B62DBE" w:rsidRDefault="00000000">
            <w:pPr>
              <w:rPr>
                <w:rFonts w:ascii="Arial" w:hAnsi="Arial" w:cs="Arial"/>
                <w:sz w:val="20"/>
                <w:szCs w:val="20"/>
              </w:rPr>
            </w:pPr>
            <w:r w:rsidRPr="00B62DBE">
              <w:rPr>
                <w:rFonts w:ascii="Arial" w:hAnsi="Arial" w:cs="Arial"/>
                <w:sz w:val="18"/>
                <w:szCs w:val="18"/>
              </w:rPr>
              <w:t>MT-6-05</w:t>
            </w:r>
          </w:p>
        </w:tc>
        <w:tc>
          <w:tcPr>
            <w:tcW w:w="1250" w:type="pct"/>
          </w:tcPr>
          <w:p w14:paraId="6C386533" w14:textId="77777777" w:rsidR="006D0CEB" w:rsidRPr="00B62DBE" w:rsidRDefault="00000000">
            <w:pPr>
              <w:rPr>
                <w:rFonts w:ascii="Arial" w:hAnsi="Arial" w:cs="Arial"/>
                <w:sz w:val="20"/>
                <w:szCs w:val="20"/>
              </w:rPr>
            </w:pPr>
            <w:r w:rsidRPr="00B62DBE">
              <w:rPr>
                <w:rFonts w:ascii="Arial" w:hAnsi="Arial" w:cs="Arial"/>
                <w:sz w:val="18"/>
                <w:szCs w:val="18"/>
              </w:rPr>
              <w:t xml:space="preserve">Bandeja general (operador / </w:t>
            </w:r>
            <w:proofErr w:type="spellStart"/>
            <w:r w:rsidRPr="00B62DBE">
              <w:rPr>
                <w:rFonts w:ascii="Arial" w:hAnsi="Arial" w:cs="Arial"/>
                <w:sz w:val="18"/>
                <w:szCs w:val="18"/>
              </w:rPr>
              <w:t>admin</w:t>
            </w:r>
            <w:proofErr w:type="spellEnd"/>
            <w:r w:rsidRPr="00B62DBE">
              <w:rPr>
                <w:rFonts w:ascii="Arial" w:hAnsi="Arial" w:cs="Arial"/>
                <w:sz w:val="18"/>
                <w:szCs w:val="18"/>
              </w:rPr>
              <w:t>)</w:t>
            </w:r>
          </w:p>
        </w:tc>
        <w:tc>
          <w:tcPr>
            <w:tcW w:w="1250" w:type="pct"/>
          </w:tcPr>
          <w:p w14:paraId="4A8F3583" w14:textId="77777777" w:rsidR="006D0CEB" w:rsidRPr="00B62DBE" w:rsidRDefault="00000000">
            <w:pPr>
              <w:rPr>
                <w:rFonts w:ascii="Arial" w:hAnsi="Arial" w:cs="Arial"/>
                <w:sz w:val="20"/>
                <w:szCs w:val="20"/>
              </w:rPr>
            </w:pPr>
            <w:r w:rsidRPr="00B62DBE">
              <w:rPr>
                <w:rFonts w:ascii="Arial" w:hAnsi="Arial" w:cs="Arial"/>
                <w:sz w:val="18"/>
                <w:szCs w:val="18"/>
              </w:rPr>
              <w:t>Bandeja operador</w:t>
            </w:r>
          </w:p>
        </w:tc>
      </w:tr>
      <w:tr w:rsidR="006D0CEB" w:rsidRPr="00B62DBE" w14:paraId="032CD800" w14:textId="77777777" w:rsidTr="00F73E35">
        <w:tc>
          <w:tcPr>
            <w:tcW w:w="1250" w:type="pct"/>
            <w:shd w:val="clear" w:color="auto" w:fill="F1F3F2"/>
          </w:tcPr>
          <w:p w14:paraId="15EBEE96" w14:textId="77777777" w:rsidR="006D0CEB" w:rsidRPr="00B62DBE" w:rsidRDefault="00000000">
            <w:pPr>
              <w:rPr>
                <w:rFonts w:ascii="Arial" w:hAnsi="Arial" w:cs="Arial"/>
                <w:sz w:val="20"/>
                <w:szCs w:val="20"/>
              </w:rPr>
            </w:pPr>
            <w:r w:rsidRPr="00B62DBE">
              <w:rPr>
                <w:rFonts w:ascii="Arial" w:hAnsi="Arial" w:cs="Arial"/>
                <w:sz w:val="18"/>
                <w:szCs w:val="18"/>
              </w:rPr>
              <w:t>Figura 3.6</w:t>
            </w:r>
          </w:p>
        </w:tc>
        <w:tc>
          <w:tcPr>
            <w:tcW w:w="1250" w:type="pct"/>
            <w:shd w:val="clear" w:color="auto" w:fill="F1F3F2"/>
          </w:tcPr>
          <w:p w14:paraId="172CB2F5" w14:textId="77777777" w:rsidR="006D0CEB" w:rsidRPr="00B62DBE" w:rsidRDefault="00000000">
            <w:pPr>
              <w:rPr>
                <w:rFonts w:ascii="Arial" w:hAnsi="Arial" w:cs="Arial"/>
                <w:sz w:val="20"/>
                <w:szCs w:val="20"/>
              </w:rPr>
            </w:pPr>
            <w:r w:rsidRPr="00B62DBE">
              <w:rPr>
                <w:rFonts w:ascii="Arial" w:hAnsi="Arial" w:cs="Arial"/>
                <w:sz w:val="18"/>
                <w:szCs w:val="18"/>
              </w:rPr>
              <w:t>MT-6-06</w:t>
            </w:r>
          </w:p>
        </w:tc>
        <w:tc>
          <w:tcPr>
            <w:tcW w:w="1250" w:type="pct"/>
            <w:shd w:val="clear" w:color="auto" w:fill="F1F3F2"/>
          </w:tcPr>
          <w:p w14:paraId="28DA18E7" w14:textId="77777777" w:rsidR="006D0CEB" w:rsidRPr="00B62DBE" w:rsidRDefault="00000000">
            <w:pPr>
              <w:rPr>
                <w:rFonts w:ascii="Arial" w:hAnsi="Arial" w:cs="Arial"/>
                <w:sz w:val="20"/>
                <w:szCs w:val="20"/>
              </w:rPr>
            </w:pPr>
            <w:r w:rsidRPr="00B62DBE">
              <w:rPr>
                <w:rFonts w:ascii="Arial" w:hAnsi="Arial" w:cs="Arial"/>
                <w:sz w:val="18"/>
                <w:szCs w:val="18"/>
              </w:rPr>
              <w:t>Actualización de estado</w:t>
            </w:r>
          </w:p>
        </w:tc>
        <w:tc>
          <w:tcPr>
            <w:tcW w:w="1250" w:type="pct"/>
            <w:shd w:val="clear" w:color="auto" w:fill="F1F3F2"/>
          </w:tcPr>
          <w:p w14:paraId="51FA1CB9" w14:textId="77777777" w:rsidR="006D0CEB" w:rsidRPr="00B62DBE" w:rsidRDefault="00000000">
            <w:pPr>
              <w:rPr>
                <w:rFonts w:ascii="Arial" w:hAnsi="Arial" w:cs="Arial"/>
                <w:sz w:val="20"/>
                <w:szCs w:val="20"/>
              </w:rPr>
            </w:pPr>
            <w:r w:rsidRPr="00B62DBE">
              <w:rPr>
                <w:rFonts w:ascii="Arial" w:hAnsi="Arial" w:cs="Arial"/>
                <w:sz w:val="18"/>
                <w:szCs w:val="18"/>
              </w:rPr>
              <w:t>Estados</w:t>
            </w:r>
          </w:p>
        </w:tc>
      </w:tr>
      <w:tr w:rsidR="006D0CEB" w:rsidRPr="00B62DBE" w14:paraId="7BB3A764" w14:textId="77777777" w:rsidTr="00F73E35">
        <w:tc>
          <w:tcPr>
            <w:tcW w:w="1250" w:type="pct"/>
          </w:tcPr>
          <w:p w14:paraId="6A6735F7" w14:textId="77777777" w:rsidR="006D0CEB" w:rsidRPr="00B62DBE" w:rsidRDefault="00000000">
            <w:pPr>
              <w:rPr>
                <w:rFonts w:ascii="Arial" w:hAnsi="Arial" w:cs="Arial"/>
                <w:sz w:val="20"/>
                <w:szCs w:val="20"/>
              </w:rPr>
            </w:pPr>
            <w:r w:rsidRPr="00B62DBE">
              <w:rPr>
                <w:rFonts w:ascii="Arial" w:hAnsi="Arial" w:cs="Arial"/>
                <w:sz w:val="18"/>
                <w:szCs w:val="18"/>
              </w:rPr>
              <w:t>Figura 8.1</w:t>
            </w:r>
          </w:p>
        </w:tc>
        <w:tc>
          <w:tcPr>
            <w:tcW w:w="1250" w:type="pct"/>
          </w:tcPr>
          <w:p w14:paraId="148E26E4" w14:textId="77777777" w:rsidR="006D0CEB" w:rsidRPr="00B62DBE" w:rsidRDefault="00000000">
            <w:pPr>
              <w:rPr>
                <w:rFonts w:ascii="Arial" w:hAnsi="Arial" w:cs="Arial"/>
                <w:sz w:val="20"/>
                <w:szCs w:val="20"/>
              </w:rPr>
            </w:pPr>
            <w:r w:rsidRPr="00B62DBE">
              <w:rPr>
                <w:rFonts w:ascii="Arial" w:hAnsi="Arial" w:cs="Arial"/>
                <w:sz w:val="18"/>
                <w:szCs w:val="18"/>
              </w:rPr>
              <w:t>MT-7-01</w:t>
            </w:r>
          </w:p>
        </w:tc>
        <w:tc>
          <w:tcPr>
            <w:tcW w:w="1250" w:type="pct"/>
          </w:tcPr>
          <w:p w14:paraId="2C76C15C" w14:textId="77777777" w:rsidR="006D0CEB" w:rsidRPr="00B62DBE" w:rsidRDefault="00000000">
            <w:pPr>
              <w:rPr>
                <w:rFonts w:ascii="Arial" w:hAnsi="Arial" w:cs="Arial"/>
                <w:sz w:val="20"/>
                <w:szCs w:val="20"/>
              </w:rPr>
            </w:pPr>
            <w:r w:rsidRPr="00B62DBE">
              <w:rPr>
                <w:rFonts w:ascii="Arial" w:hAnsi="Arial" w:cs="Arial"/>
                <w:sz w:val="18"/>
                <w:szCs w:val="18"/>
              </w:rPr>
              <w:t>Rol cliente — UI sin bandeja general</w:t>
            </w:r>
          </w:p>
        </w:tc>
        <w:tc>
          <w:tcPr>
            <w:tcW w:w="1250" w:type="pct"/>
          </w:tcPr>
          <w:p w14:paraId="62E4B9AA" w14:textId="77777777" w:rsidR="006D0CEB" w:rsidRPr="00B62DBE" w:rsidRDefault="00000000">
            <w:pPr>
              <w:rPr>
                <w:rFonts w:ascii="Arial" w:hAnsi="Arial" w:cs="Arial"/>
                <w:sz w:val="20"/>
                <w:szCs w:val="20"/>
              </w:rPr>
            </w:pPr>
            <w:r w:rsidRPr="00B62DBE">
              <w:rPr>
                <w:rFonts w:ascii="Arial" w:hAnsi="Arial" w:cs="Arial"/>
                <w:sz w:val="18"/>
                <w:szCs w:val="18"/>
              </w:rPr>
              <w:t>Rol en UI</w:t>
            </w:r>
          </w:p>
        </w:tc>
      </w:tr>
      <w:tr w:rsidR="006D0CEB" w:rsidRPr="00B62DBE" w14:paraId="2B598167" w14:textId="77777777" w:rsidTr="00F73E35">
        <w:tc>
          <w:tcPr>
            <w:tcW w:w="1250" w:type="pct"/>
            <w:shd w:val="clear" w:color="auto" w:fill="F1F3F2"/>
          </w:tcPr>
          <w:p w14:paraId="3629921A" w14:textId="77777777" w:rsidR="006D0CEB" w:rsidRPr="00B62DBE" w:rsidRDefault="00000000">
            <w:pPr>
              <w:rPr>
                <w:rFonts w:ascii="Arial" w:hAnsi="Arial" w:cs="Arial"/>
                <w:sz w:val="20"/>
                <w:szCs w:val="20"/>
              </w:rPr>
            </w:pPr>
            <w:r w:rsidRPr="00B62DBE">
              <w:rPr>
                <w:rFonts w:ascii="Arial" w:hAnsi="Arial" w:cs="Arial"/>
                <w:sz w:val="18"/>
                <w:szCs w:val="18"/>
              </w:rPr>
              <w:t>Figura 8.2</w:t>
            </w:r>
          </w:p>
        </w:tc>
        <w:tc>
          <w:tcPr>
            <w:tcW w:w="1250" w:type="pct"/>
            <w:shd w:val="clear" w:color="auto" w:fill="F1F3F2"/>
          </w:tcPr>
          <w:p w14:paraId="73D6C323" w14:textId="77777777" w:rsidR="006D0CEB" w:rsidRPr="00B62DBE" w:rsidRDefault="00000000">
            <w:pPr>
              <w:rPr>
                <w:rFonts w:ascii="Arial" w:hAnsi="Arial" w:cs="Arial"/>
                <w:sz w:val="20"/>
                <w:szCs w:val="20"/>
              </w:rPr>
            </w:pPr>
            <w:r w:rsidRPr="00B62DBE">
              <w:rPr>
                <w:rFonts w:ascii="Arial" w:hAnsi="Arial" w:cs="Arial"/>
                <w:sz w:val="18"/>
                <w:szCs w:val="18"/>
              </w:rPr>
              <w:t>MT-7-02</w:t>
            </w:r>
          </w:p>
        </w:tc>
        <w:tc>
          <w:tcPr>
            <w:tcW w:w="1250" w:type="pct"/>
            <w:shd w:val="clear" w:color="auto" w:fill="F1F3F2"/>
          </w:tcPr>
          <w:p w14:paraId="110911CD" w14:textId="77777777" w:rsidR="006D0CEB" w:rsidRPr="00B62DBE" w:rsidRDefault="00000000">
            <w:pPr>
              <w:rPr>
                <w:rFonts w:ascii="Arial" w:hAnsi="Arial" w:cs="Arial"/>
                <w:sz w:val="20"/>
                <w:szCs w:val="20"/>
                <w:lang w:val="en-US"/>
              </w:rPr>
            </w:pPr>
            <w:r w:rsidRPr="00B62DBE">
              <w:rPr>
                <w:rFonts w:ascii="Arial" w:hAnsi="Arial" w:cs="Arial"/>
                <w:sz w:val="18"/>
                <w:szCs w:val="18"/>
                <w:lang w:val="en-US"/>
              </w:rPr>
              <w:t xml:space="preserve">Rol </w:t>
            </w:r>
            <w:proofErr w:type="spellStart"/>
            <w:r w:rsidRPr="00B62DBE">
              <w:rPr>
                <w:rFonts w:ascii="Arial" w:hAnsi="Arial" w:cs="Arial"/>
                <w:sz w:val="18"/>
                <w:szCs w:val="18"/>
                <w:lang w:val="en-US"/>
              </w:rPr>
              <w:t>cliente</w:t>
            </w:r>
            <w:proofErr w:type="spellEnd"/>
            <w:r w:rsidRPr="00B62DBE">
              <w:rPr>
                <w:rFonts w:ascii="Arial" w:hAnsi="Arial" w:cs="Arial"/>
                <w:sz w:val="18"/>
                <w:szCs w:val="18"/>
                <w:lang w:val="en-US"/>
              </w:rPr>
              <w:t xml:space="preserve"> — GET /v1/solicitudes → 403</w:t>
            </w:r>
          </w:p>
        </w:tc>
        <w:tc>
          <w:tcPr>
            <w:tcW w:w="1250" w:type="pct"/>
            <w:shd w:val="clear" w:color="auto" w:fill="F1F3F2"/>
          </w:tcPr>
          <w:p w14:paraId="23FC9128" w14:textId="77777777" w:rsidR="006D0CEB" w:rsidRPr="00B62DBE" w:rsidRDefault="00000000">
            <w:pPr>
              <w:rPr>
                <w:rFonts w:ascii="Arial" w:hAnsi="Arial" w:cs="Arial"/>
                <w:sz w:val="20"/>
                <w:szCs w:val="20"/>
              </w:rPr>
            </w:pPr>
            <w:r w:rsidRPr="00B62DBE">
              <w:rPr>
                <w:rFonts w:ascii="Arial" w:hAnsi="Arial" w:cs="Arial"/>
                <w:sz w:val="18"/>
                <w:szCs w:val="18"/>
              </w:rPr>
              <w:t>Rol en API</w:t>
            </w:r>
          </w:p>
        </w:tc>
      </w:tr>
      <w:tr w:rsidR="006D0CEB" w:rsidRPr="00B62DBE" w14:paraId="059737C9" w14:textId="77777777" w:rsidTr="00F73E35">
        <w:tc>
          <w:tcPr>
            <w:tcW w:w="1250" w:type="pct"/>
          </w:tcPr>
          <w:p w14:paraId="23C6060A" w14:textId="77777777" w:rsidR="006D0CEB" w:rsidRPr="00B62DBE" w:rsidRDefault="00000000">
            <w:pPr>
              <w:rPr>
                <w:rFonts w:ascii="Arial" w:hAnsi="Arial" w:cs="Arial"/>
                <w:sz w:val="20"/>
                <w:szCs w:val="20"/>
              </w:rPr>
            </w:pPr>
            <w:r w:rsidRPr="00B62DBE">
              <w:rPr>
                <w:rFonts w:ascii="Arial" w:hAnsi="Arial" w:cs="Arial"/>
                <w:sz w:val="18"/>
                <w:szCs w:val="18"/>
              </w:rPr>
              <w:t>Figura 8.3</w:t>
            </w:r>
          </w:p>
        </w:tc>
        <w:tc>
          <w:tcPr>
            <w:tcW w:w="1250" w:type="pct"/>
          </w:tcPr>
          <w:p w14:paraId="7EE27B41" w14:textId="77777777" w:rsidR="006D0CEB" w:rsidRPr="00B62DBE" w:rsidRDefault="00000000">
            <w:pPr>
              <w:rPr>
                <w:rFonts w:ascii="Arial" w:hAnsi="Arial" w:cs="Arial"/>
                <w:sz w:val="20"/>
                <w:szCs w:val="20"/>
              </w:rPr>
            </w:pPr>
            <w:r w:rsidRPr="00B62DBE">
              <w:rPr>
                <w:rFonts w:ascii="Arial" w:hAnsi="Arial" w:cs="Arial"/>
                <w:sz w:val="18"/>
                <w:szCs w:val="18"/>
              </w:rPr>
              <w:t>MT-7-03</w:t>
            </w:r>
          </w:p>
        </w:tc>
        <w:tc>
          <w:tcPr>
            <w:tcW w:w="1250" w:type="pct"/>
          </w:tcPr>
          <w:p w14:paraId="519F73B5" w14:textId="77777777" w:rsidR="006D0CEB" w:rsidRPr="00B62DBE" w:rsidRDefault="00000000">
            <w:pPr>
              <w:rPr>
                <w:rFonts w:ascii="Arial" w:hAnsi="Arial" w:cs="Arial"/>
                <w:sz w:val="20"/>
                <w:szCs w:val="20"/>
              </w:rPr>
            </w:pPr>
            <w:r w:rsidRPr="00B62DBE">
              <w:rPr>
                <w:rFonts w:ascii="Arial" w:hAnsi="Arial" w:cs="Arial"/>
                <w:sz w:val="18"/>
                <w:szCs w:val="18"/>
              </w:rPr>
              <w:t>JWT inválido rechazado (401) — Postman</w:t>
            </w:r>
          </w:p>
        </w:tc>
        <w:tc>
          <w:tcPr>
            <w:tcW w:w="1250" w:type="pct"/>
          </w:tcPr>
          <w:p w14:paraId="6D26D3C6" w14:textId="77777777" w:rsidR="006D0CEB" w:rsidRPr="00B62DBE" w:rsidRDefault="00000000">
            <w:pPr>
              <w:rPr>
                <w:rFonts w:ascii="Arial" w:hAnsi="Arial" w:cs="Arial"/>
                <w:sz w:val="20"/>
                <w:szCs w:val="20"/>
              </w:rPr>
            </w:pPr>
            <w:r w:rsidRPr="00B62DBE">
              <w:rPr>
                <w:rFonts w:ascii="Arial" w:hAnsi="Arial" w:cs="Arial"/>
                <w:sz w:val="18"/>
                <w:szCs w:val="18"/>
              </w:rPr>
              <w:t>JWT inválido</w:t>
            </w:r>
          </w:p>
        </w:tc>
      </w:tr>
      <w:tr w:rsidR="006D0CEB" w:rsidRPr="00B62DBE" w14:paraId="22112D5F" w14:textId="77777777" w:rsidTr="00F73E35">
        <w:tc>
          <w:tcPr>
            <w:tcW w:w="1250" w:type="pct"/>
            <w:shd w:val="clear" w:color="auto" w:fill="F1F3F2"/>
          </w:tcPr>
          <w:p w14:paraId="1543E061" w14:textId="77777777" w:rsidR="006D0CEB" w:rsidRPr="00B62DBE" w:rsidRDefault="00000000">
            <w:pPr>
              <w:rPr>
                <w:rFonts w:ascii="Arial" w:hAnsi="Arial" w:cs="Arial"/>
                <w:sz w:val="20"/>
                <w:szCs w:val="20"/>
              </w:rPr>
            </w:pPr>
            <w:r w:rsidRPr="00B62DBE">
              <w:rPr>
                <w:rFonts w:ascii="Arial" w:hAnsi="Arial" w:cs="Arial"/>
                <w:sz w:val="18"/>
                <w:szCs w:val="18"/>
              </w:rPr>
              <w:t>Figura 8.4</w:t>
            </w:r>
          </w:p>
        </w:tc>
        <w:tc>
          <w:tcPr>
            <w:tcW w:w="1250" w:type="pct"/>
            <w:shd w:val="clear" w:color="auto" w:fill="F1F3F2"/>
          </w:tcPr>
          <w:p w14:paraId="6803B237" w14:textId="77777777" w:rsidR="006D0CEB" w:rsidRPr="00B62DBE" w:rsidRDefault="00000000">
            <w:pPr>
              <w:rPr>
                <w:rFonts w:ascii="Arial" w:hAnsi="Arial" w:cs="Arial"/>
                <w:sz w:val="20"/>
                <w:szCs w:val="20"/>
              </w:rPr>
            </w:pPr>
            <w:r w:rsidRPr="00B62DBE">
              <w:rPr>
                <w:rFonts w:ascii="Arial" w:hAnsi="Arial" w:cs="Arial"/>
                <w:sz w:val="18"/>
                <w:szCs w:val="18"/>
              </w:rPr>
              <w:t>MT-7-04</w:t>
            </w:r>
          </w:p>
        </w:tc>
        <w:tc>
          <w:tcPr>
            <w:tcW w:w="1250" w:type="pct"/>
            <w:shd w:val="clear" w:color="auto" w:fill="F1F3F2"/>
          </w:tcPr>
          <w:p w14:paraId="70D8E508" w14:textId="77777777" w:rsidR="006D0CEB" w:rsidRPr="00B62DBE" w:rsidRDefault="00000000">
            <w:pPr>
              <w:rPr>
                <w:rFonts w:ascii="Arial" w:hAnsi="Arial" w:cs="Arial"/>
                <w:sz w:val="20"/>
                <w:szCs w:val="20"/>
              </w:rPr>
            </w:pPr>
            <w:r w:rsidRPr="00B62DBE">
              <w:rPr>
                <w:rFonts w:ascii="Arial" w:hAnsi="Arial" w:cs="Arial"/>
                <w:sz w:val="18"/>
                <w:szCs w:val="18"/>
              </w:rPr>
              <w:t>Regla de negocio — RESUELTA sin EN_PROCESO (409)</w:t>
            </w:r>
          </w:p>
        </w:tc>
        <w:tc>
          <w:tcPr>
            <w:tcW w:w="1250" w:type="pct"/>
            <w:shd w:val="clear" w:color="auto" w:fill="F1F3F2"/>
          </w:tcPr>
          <w:p w14:paraId="4BD76A2D" w14:textId="77777777" w:rsidR="006D0CEB" w:rsidRPr="00B62DBE" w:rsidRDefault="00000000">
            <w:pPr>
              <w:rPr>
                <w:rFonts w:ascii="Arial" w:hAnsi="Arial" w:cs="Arial"/>
                <w:sz w:val="20"/>
                <w:szCs w:val="20"/>
              </w:rPr>
            </w:pPr>
            <w:r w:rsidRPr="00B62DBE">
              <w:rPr>
                <w:rFonts w:ascii="Arial" w:hAnsi="Arial" w:cs="Arial"/>
                <w:sz w:val="18"/>
                <w:szCs w:val="18"/>
              </w:rPr>
              <w:t>Regla de estado</w:t>
            </w:r>
          </w:p>
        </w:tc>
      </w:tr>
      <w:tr w:rsidR="006D0CEB" w:rsidRPr="00B62DBE" w14:paraId="594F5B91" w14:textId="77777777" w:rsidTr="00F73E35">
        <w:tc>
          <w:tcPr>
            <w:tcW w:w="1250" w:type="pct"/>
          </w:tcPr>
          <w:p w14:paraId="08065401" w14:textId="77777777" w:rsidR="006D0CEB" w:rsidRPr="00B62DBE" w:rsidRDefault="00000000">
            <w:pPr>
              <w:rPr>
                <w:rFonts w:ascii="Arial" w:hAnsi="Arial" w:cs="Arial"/>
                <w:sz w:val="20"/>
                <w:szCs w:val="20"/>
              </w:rPr>
            </w:pPr>
            <w:r w:rsidRPr="00B62DBE">
              <w:rPr>
                <w:rFonts w:ascii="Arial" w:hAnsi="Arial" w:cs="Arial"/>
                <w:sz w:val="18"/>
                <w:szCs w:val="18"/>
              </w:rPr>
              <w:t>Figura 8.5</w:t>
            </w:r>
          </w:p>
        </w:tc>
        <w:tc>
          <w:tcPr>
            <w:tcW w:w="1250" w:type="pct"/>
          </w:tcPr>
          <w:p w14:paraId="75D17091" w14:textId="77777777" w:rsidR="006D0CEB" w:rsidRPr="00B62DBE" w:rsidRDefault="00000000">
            <w:pPr>
              <w:rPr>
                <w:rFonts w:ascii="Arial" w:hAnsi="Arial" w:cs="Arial"/>
                <w:sz w:val="20"/>
                <w:szCs w:val="20"/>
              </w:rPr>
            </w:pPr>
            <w:r w:rsidRPr="00B62DBE">
              <w:rPr>
                <w:rFonts w:ascii="Arial" w:hAnsi="Arial" w:cs="Arial"/>
                <w:sz w:val="18"/>
                <w:szCs w:val="18"/>
              </w:rPr>
              <w:t>MT-7-05</w:t>
            </w:r>
          </w:p>
        </w:tc>
        <w:tc>
          <w:tcPr>
            <w:tcW w:w="1250" w:type="pct"/>
          </w:tcPr>
          <w:p w14:paraId="7ED87271" w14:textId="5C08F0A1" w:rsidR="006D0CEB" w:rsidRPr="00B62DBE" w:rsidRDefault="00000000">
            <w:pPr>
              <w:rPr>
                <w:rFonts w:ascii="Arial" w:hAnsi="Arial" w:cs="Arial"/>
                <w:sz w:val="20"/>
                <w:szCs w:val="20"/>
              </w:rPr>
            </w:pPr>
            <w:r w:rsidRPr="00B62DBE">
              <w:rPr>
                <w:rFonts w:ascii="Arial" w:hAnsi="Arial" w:cs="Arial"/>
                <w:sz w:val="18"/>
                <w:szCs w:val="18"/>
              </w:rPr>
              <w:t>Regla de negocio — cierre inválido EN_PROCESO → CERRADA (409</w:t>
            </w:r>
            <w:r w:rsidR="00013339" w:rsidRPr="00B62DBE">
              <w:rPr>
                <w:rFonts w:ascii="Arial" w:hAnsi="Arial" w:cs="Arial"/>
                <w:sz w:val="18"/>
                <w:szCs w:val="18"/>
              </w:rPr>
              <w:t>)</w:t>
            </w:r>
          </w:p>
        </w:tc>
        <w:tc>
          <w:tcPr>
            <w:tcW w:w="1250" w:type="pct"/>
          </w:tcPr>
          <w:p w14:paraId="50AB5E59" w14:textId="77777777" w:rsidR="006D0CEB" w:rsidRPr="00B62DBE" w:rsidRDefault="00000000">
            <w:pPr>
              <w:rPr>
                <w:rFonts w:ascii="Arial" w:hAnsi="Arial" w:cs="Arial"/>
                <w:sz w:val="20"/>
                <w:szCs w:val="20"/>
              </w:rPr>
            </w:pPr>
            <w:r w:rsidRPr="00B62DBE">
              <w:rPr>
                <w:rFonts w:ascii="Arial" w:hAnsi="Arial" w:cs="Arial"/>
                <w:sz w:val="18"/>
                <w:szCs w:val="18"/>
              </w:rPr>
              <w:t>Regla de estado</w:t>
            </w:r>
          </w:p>
        </w:tc>
      </w:tr>
      <w:tr w:rsidR="006D0CEB" w:rsidRPr="00B62DBE" w14:paraId="69C1DD00" w14:textId="77777777" w:rsidTr="00F73E35">
        <w:tc>
          <w:tcPr>
            <w:tcW w:w="1250" w:type="pct"/>
            <w:shd w:val="clear" w:color="auto" w:fill="F1F3F2"/>
          </w:tcPr>
          <w:p w14:paraId="54789E58" w14:textId="77777777" w:rsidR="006D0CEB" w:rsidRPr="00B62DBE" w:rsidRDefault="00000000">
            <w:pPr>
              <w:rPr>
                <w:rFonts w:ascii="Arial" w:hAnsi="Arial" w:cs="Arial"/>
                <w:sz w:val="20"/>
                <w:szCs w:val="20"/>
              </w:rPr>
            </w:pPr>
            <w:r w:rsidRPr="00B62DBE">
              <w:rPr>
                <w:rFonts w:ascii="Arial" w:hAnsi="Arial" w:cs="Arial"/>
                <w:sz w:val="18"/>
                <w:szCs w:val="18"/>
              </w:rPr>
              <w:t>Figura 8.6</w:t>
            </w:r>
          </w:p>
        </w:tc>
        <w:tc>
          <w:tcPr>
            <w:tcW w:w="1250" w:type="pct"/>
            <w:shd w:val="clear" w:color="auto" w:fill="F1F3F2"/>
          </w:tcPr>
          <w:p w14:paraId="325F798D" w14:textId="77777777" w:rsidR="006D0CEB" w:rsidRPr="00B62DBE" w:rsidRDefault="00000000">
            <w:pPr>
              <w:rPr>
                <w:rFonts w:ascii="Arial" w:hAnsi="Arial" w:cs="Arial"/>
                <w:sz w:val="20"/>
                <w:szCs w:val="20"/>
              </w:rPr>
            </w:pPr>
            <w:r w:rsidRPr="00B62DBE">
              <w:rPr>
                <w:rFonts w:ascii="Arial" w:hAnsi="Arial" w:cs="Arial"/>
                <w:sz w:val="18"/>
                <w:szCs w:val="18"/>
              </w:rPr>
              <w:t>MT-7-06</w:t>
            </w:r>
          </w:p>
        </w:tc>
        <w:tc>
          <w:tcPr>
            <w:tcW w:w="1250" w:type="pct"/>
            <w:shd w:val="clear" w:color="auto" w:fill="F1F3F2"/>
          </w:tcPr>
          <w:p w14:paraId="13C6D910" w14:textId="77777777" w:rsidR="006D0CEB" w:rsidRPr="00B62DBE" w:rsidRDefault="00000000">
            <w:pPr>
              <w:rPr>
                <w:rFonts w:ascii="Arial" w:hAnsi="Arial" w:cs="Arial"/>
                <w:sz w:val="20"/>
                <w:szCs w:val="20"/>
              </w:rPr>
            </w:pPr>
            <w:r w:rsidRPr="00B62DBE">
              <w:rPr>
                <w:rFonts w:ascii="Arial" w:hAnsi="Arial" w:cs="Arial"/>
                <w:sz w:val="18"/>
                <w:szCs w:val="18"/>
              </w:rPr>
              <w:t>Persistencia — GET /v1/solicitudes vía Gateway (200)</w:t>
            </w:r>
          </w:p>
        </w:tc>
        <w:tc>
          <w:tcPr>
            <w:tcW w:w="1250" w:type="pct"/>
            <w:shd w:val="clear" w:color="auto" w:fill="F1F3F2"/>
          </w:tcPr>
          <w:p w14:paraId="4E81EF30" w14:textId="77777777" w:rsidR="006D0CEB" w:rsidRPr="00B62DBE" w:rsidRDefault="00000000">
            <w:pPr>
              <w:rPr>
                <w:rFonts w:ascii="Arial" w:hAnsi="Arial" w:cs="Arial"/>
                <w:sz w:val="20"/>
                <w:szCs w:val="20"/>
              </w:rPr>
            </w:pPr>
            <w:r w:rsidRPr="00B62DBE">
              <w:rPr>
                <w:rFonts w:ascii="Arial" w:hAnsi="Arial" w:cs="Arial"/>
                <w:sz w:val="18"/>
                <w:szCs w:val="18"/>
              </w:rPr>
              <w:t>Persistencia</w:t>
            </w:r>
          </w:p>
        </w:tc>
      </w:tr>
      <w:tr w:rsidR="006D0CEB" w:rsidRPr="00B62DBE" w14:paraId="718A6F53" w14:textId="77777777" w:rsidTr="00F73E35">
        <w:tc>
          <w:tcPr>
            <w:tcW w:w="1250" w:type="pct"/>
          </w:tcPr>
          <w:p w14:paraId="4D483DAA" w14:textId="77777777" w:rsidR="006D0CEB" w:rsidRPr="00B62DBE" w:rsidRDefault="00000000">
            <w:pPr>
              <w:rPr>
                <w:rFonts w:ascii="Arial" w:hAnsi="Arial" w:cs="Arial"/>
                <w:sz w:val="20"/>
                <w:szCs w:val="20"/>
              </w:rPr>
            </w:pPr>
            <w:r w:rsidRPr="00B62DBE">
              <w:rPr>
                <w:rFonts w:ascii="Arial" w:hAnsi="Arial" w:cs="Arial"/>
                <w:sz w:val="18"/>
                <w:szCs w:val="18"/>
              </w:rPr>
              <w:t>Figura 5.11</w:t>
            </w:r>
          </w:p>
        </w:tc>
        <w:tc>
          <w:tcPr>
            <w:tcW w:w="1250" w:type="pct"/>
          </w:tcPr>
          <w:p w14:paraId="6772757A" w14:textId="77777777" w:rsidR="006D0CEB" w:rsidRPr="00B62DBE" w:rsidRDefault="00000000">
            <w:pPr>
              <w:rPr>
                <w:rFonts w:ascii="Arial" w:hAnsi="Arial" w:cs="Arial"/>
                <w:sz w:val="20"/>
                <w:szCs w:val="20"/>
              </w:rPr>
            </w:pPr>
            <w:r w:rsidRPr="00B62DBE">
              <w:rPr>
                <w:rFonts w:ascii="Arial" w:hAnsi="Arial" w:cs="Arial"/>
                <w:sz w:val="18"/>
                <w:szCs w:val="18"/>
              </w:rPr>
              <w:t>MT-8-01</w:t>
            </w:r>
          </w:p>
        </w:tc>
        <w:tc>
          <w:tcPr>
            <w:tcW w:w="1250" w:type="pct"/>
          </w:tcPr>
          <w:p w14:paraId="2D11B78B" w14:textId="77777777" w:rsidR="006D0CEB" w:rsidRPr="00B62DBE" w:rsidRDefault="00000000">
            <w:pPr>
              <w:rPr>
                <w:rFonts w:ascii="Arial" w:hAnsi="Arial" w:cs="Arial"/>
                <w:sz w:val="20"/>
                <w:szCs w:val="20"/>
              </w:rPr>
            </w:pPr>
            <w:proofErr w:type="spellStart"/>
            <w:r w:rsidRPr="00B62DBE">
              <w:rPr>
                <w:rFonts w:ascii="Arial" w:hAnsi="Arial" w:cs="Arial"/>
                <w:sz w:val="18"/>
                <w:szCs w:val="18"/>
              </w:rPr>
              <w:t>Versionamiento</w:t>
            </w:r>
            <w:proofErr w:type="spellEnd"/>
            <w:r w:rsidRPr="00B62DBE">
              <w:rPr>
                <w:rFonts w:ascii="Arial" w:hAnsi="Arial" w:cs="Arial"/>
                <w:sz w:val="18"/>
                <w:szCs w:val="18"/>
              </w:rPr>
              <w:t xml:space="preserve"> — respuesta v1</w:t>
            </w:r>
          </w:p>
        </w:tc>
        <w:tc>
          <w:tcPr>
            <w:tcW w:w="1250" w:type="pct"/>
          </w:tcPr>
          <w:p w14:paraId="1BBB0A64" w14:textId="77777777" w:rsidR="006D0CEB" w:rsidRPr="00B62DBE" w:rsidRDefault="00000000">
            <w:pPr>
              <w:rPr>
                <w:rFonts w:ascii="Arial" w:hAnsi="Arial" w:cs="Arial"/>
                <w:sz w:val="20"/>
                <w:szCs w:val="20"/>
              </w:rPr>
            </w:pPr>
            <w:r w:rsidRPr="00B62DBE">
              <w:rPr>
                <w:rFonts w:ascii="Arial" w:hAnsi="Arial" w:cs="Arial"/>
                <w:sz w:val="18"/>
                <w:szCs w:val="18"/>
              </w:rPr>
              <w:t>Contrato v1</w:t>
            </w:r>
          </w:p>
        </w:tc>
      </w:tr>
      <w:tr w:rsidR="006D0CEB" w:rsidRPr="00B62DBE" w14:paraId="63E3F1DA" w14:textId="77777777" w:rsidTr="00F73E35">
        <w:tc>
          <w:tcPr>
            <w:tcW w:w="1250" w:type="pct"/>
            <w:shd w:val="clear" w:color="auto" w:fill="F1F3F2"/>
          </w:tcPr>
          <w:p w14:paraId="66DDAA8D" w14:textId="77777777" w:rsidR="006D0CEB" w:rsidRPr="00B62DBE" w:rsidRDefault="00000000">
            <w:pPr>
              <w:rPr>
                <w:rFonts w:ascii="Arial" w:hAnsi="Arial" w:cs="Arial"/>
                <w:sz w:val="20"/>
                <w:szCs w:val="20"/>
              </w:rPr>
            </w:pPr>
            <w:r w:rsidRPr="00B62DBE">
              <w:rPr>
                <w:rFonts w:ascii="Arial" w:hAnsi="Arial" w:cs="Arial"/>
                <w:sz w:val="18"/>
                <w:szCs w:val="18"/>
              </w:rPr>
              <w:t>Figura 5.12</w:t>
            </w:r>
          </w:p>
        </w:tc>
        <w:tc>
          <w:tcPr>
            <w:tcW w:w="1250" w:type="pct"/>
            <w:shd w:val="clear" w:color="auto" w:fill="F1F3F2"/>
          </w:tcPr>
          <w:p w14:paraId="60E4D689" w14:textId="77777777" w:rsidR="006D0CEB" w:rsidRPr="00B62DBE" w:rsidRDefault="00000000">
            <w:pPr>
              <w:rPr>
                <w:rFonts w:ascii="Arial" w:hAnsi="Arial" w:cs="Arial"/>
                <w:sz w:val="20"/>
                <w:szCs w:val="20"/>
              </w:rPr>
            </w:pPr>
            <w:r w:rsidRPr="00B62DBE">
              <w:rPr>
                <w:rFonts w:ascii="Arial" w:hAnsi="Arial" w:cs="Arial"/>
                <w:sz w:val="18"/>
                <w:szCs w:val="18"/>
              </w:rPr>
              <w:t>MT-8-02</w:t>
            </w:r>
          </w:p>
        </w:tc>
        <w:tc>
          <w:tcPr>
            <w:tcW w:w="1250" w:type="pct"/>
            <w:shd w:val="clear" w:color="auto" w:fill="F1F3F2"/>
          </w:tcPr>
          <w:p w14:paraId="46073483" w14:textId="77777777" w:rsidR="006D0CEB" w:rsidRPr="00B62DBE" w:rsidRDefault="00000000">
            <w:pPr>
              <w:rPr>
                <w:rFonts w:ascii="Arial" w:hAnsi="Arial" w:cs="Arial"/>
                <w:sz w:val="20"/>
                <w:szCs w:val="20"/>
              </w:rPr>
            </w:pPr>
            <w:proofErr w:type="spellStart"/>
            <w:r w:rsidRPr="00B62DBE">
              <w:rPr>
                <w:rFonts w:ascii="Arial" w:hAnsi="Arial" w:cs="Arial"/>
                <w:sz w:val="18"/>
                <w:szCs w:val="18"/>
              </w:rPr>
              <w:t>Versionamiento</w:t>
            </w:r>
            <w:proofErr w:type="spellEnd"/>
            <w:r w:rsidRPr="00B62DBE">
              <w:rPr>
                <w:rFonts w:ascii="Arial" w:hAnsi="Arial" w:cs="Arial"/>
                <w:sz w:val="18"/>
                <w:szCs w:val="18"/>
              </w:rPr>
              <w:t xml:space="preserve"> — respuesta v2</w:t>
            </w:r>
          </w:p>
        </w:tc>
        <w:tc>
          <w:tcPr>
            <w:tcW w:w="1250" w:type="pct"/>
            <w:shd w:val="clear" w:color="auto" w:fill="F1F3F2"/>
          </w:tcPr>
          <w:p w14:paraId="1D767144" w14:textId="77777777" w:rsidR="006D0CEB" w:rsidRPr="00B62DBE" w:rsidRDefault="00000000">
            <w:pPr>
              <w:rPr>
                <w:rFonts w:ascii="Arial" w:hAnsi="Arial" w:cs="Arial"/>
                <w:sz w:val="20"/>
                <w:szCs w:val="20"/>
              </w:rPr>
            </w:pPr>
            <w:r w:rsidRPr="00B62DBE">
              <w:rPr>
                <w:rFonts w:ascii="Arial" w:hAnsi="Arial" w:cs="Arial"/>
                <w:sz w:val="18"/>
                <w:szCs w:val="18"/>
              </w:rPr>
              <w:t>Contrato v2</w:t>
            </w:r>
          </w:p>
        </w:tc>
      </w:tr>
      <w:tr w:rsidR="006D0CEB" w:rsidRPr="00B62DBE" w14:paraId="635C5EBF" w14:textId="77777777" w:rsidTr="00F73E35">
        <w:tc>
          <w:tcPr>
            <w:tcW w:w="1250" w:type="pct"/>
          </w:tcPr>
          <w:p w14:paraId="3AC22238" w14:textId="77777777" w:rsidR="006D0CEB" w:rsidRPr="00B62DBE" w:rsidRDefault="00000000">
            <w:pPr>
              <w:rPr>
                <w:rFonts w:ascii="Arial" w:hAnsi="Arial" w:cs="Arial"/>
                <w:sz w:val="20"/>
                <w:szCs w:val="20"/>
              </w:rPr>
            </w:pPr>
            <w:r w:rsidRPr="00B62DBE">
              <w:rPr>
                <w:rFonts w:ascii="Arial" w:hAnsi="Arial" w:cs="Arial"/>
                <w:sz w:val="18"/>
                <w:szCs w:val="18"/>
              </w:rPr>
              <w:t>Figura A.1</w:t>
            </w:r>
          </w:p>
        </w:tc>
        <w:tc>
          <w:tcPr>
            <w:tcW w:w="1250" w:type="pct"/>
          </w:tcPr>
          <w:p w14:paraId="44A79902" w14:textId="77777777" w:rsidR="006D0CEB" w:rsidRPr="00B62DBE" w:rsidRDefault="00000000">
            <w:pPr>
              <w:rPr>
                <w:rFonts w:ascii="Arial" w:hAnsi="Arial" w:cs="Arial"/>
                <w:sz w:val="20"/>
                <w:szCs w:val="20"/>
              </w:rPr>
            </w:pPr>
            <w:r w:rsidRPr="00B62DBE">
              <w:rPr>
                <w:rFonts w:ascii="Arial" w:hAnsi="Arial" w:cs="Arial"/>
                <w:sz w:val="18"/>
                <w:szCs w:val="18"/>
              </w:rPr>
              <w:t>MT-9-01</w:t>
            </w:r>
          </w:p>
        </w:tc>
        <w:tc>
          <w:tcPr>
            <w:tcW w:w="1250" w:type="pct"/>
          </w:tcPr>
          <w:p w14:paraId="6CA5B352" w14:textId="77777777" w:rsidR="006D0CEB" w:rsidRPr="00B62DBE" w:rsidRDefault="00000000">
            <w:pPr>
              <w:rPr>
                <w:rFonts w:ascii="Arial" w:hAnsi="Arial" w:cs="Arial"/>
                <w:sz w:val="20"/>
                <w:szCs w:val="20"/>
              </w:rPr>
            </w:pPr>
            <w:r w:rsidRPr="00B62DBE">
              <w:rPr>
                <w:rFonts w:ascii="Arial" w:hAnsi="Arial" w:cs="Arial"/>
                <w:sz w:val="18"/>
                <w:szCs w:val="18"/>
              </w:rPr>
              <w:t xml:space="preserve">Identidad corporativa </w:t>
            </w:r>
            <w:proofErr w:type="spellStart"/>
            <w:r w:rsidRPr="00B62DBE">
              <w:rPr>
                <w:rFonts w:ascii="Arial" w:hAnsi="Arial" w:cs="Arial"/>
                <w:sz w:val="18"/>
                <w:szCs w:val="18"/>
              </w:rPr>
              <w:t>MesaTech</w:t>
            </w:r>
            <w:proofErr w:type="spellEnd"/>
            <w:r w:rsidRPr="00B62DBE">
              <w:rPr>
                <w:rFonts w:ascii="Arial" w:hAnsi="Arial" w:cs="Arial"/>
                <w:sz w:val="18"/>
                <w:szCs w:val="18"/>
              </w:rPr>
              <w:t xml:space="preserve"> Cloud</w:t>
            </w:r>
          </w:p>
        </w:tc>
        <w:tc>
          <w:tcPr>
            <w:tcW w:w="1250" w:type="pct"/>
          </w:tcPr>
          <w:p w14:paraId="2BDD4993" w14:textId="77777777" w:rsidR="006D0CEB" w:rsidRPr="00B62DBE" w:rsidRDefault="00000000">
            <w:pPr>
              <w:rPr>
                <w:rFonts w:ascii="Arial" w:hAnsi="Arial" w:cs="Arial"/>
                <w:sz w:val="20"/>
                <w:szCs w:val="20"/>
              </w:rPr>
            </w:pPr>
            <w:r w:rsidRPr="00B62DBE">
              <w:rPr>
                <w:rFonts w:ascii="Arial" w:hAnsi="Arial" w:cs="Arial"/>
                <w:sz w:val="18"/>
                <w:szCs w:val="18"/>
              </w:rPr>
              <w:t>Marca</w:t>
            </w:r>
          </w:p>
        </w:tc>
      </w:tr>
    </w:tbl>
    <w:tbl>
      <w:tblPr>
        <w:tblStyle w:val="a4"/>
        <w:tblW w:w="5000" w:type="pct"/>
        <w:tblInd w:w="0" w:type="dxa"/>
        <w:tblLook w:val="0420" w:firstRow="1" w:lastRow="0" w:firstColumn="0" w:lastColumn="0" w:noHBand="0" w:noVBand="1"/>
      </w:tblPr>
      <w:tblGrid>
        <w:gridCol w:w="3024"/>
        <w:gridCol w:w="3025"/>
        <w:gridCol w:w="3023"/>
      </w:tblGrid>
      <w:tr w:rsidR="006D0CEB" w:rsidRPr="00B62DBE" w14:paraId="292E01C3" w14:textId="77777777" w:rsidTr="00F73E35">
        <w:trPr>
          <w:tblHeader/>
        </w:trPr>
        <w:tc>
          <w:tcPr>
            <w:tcW w:w="1667" w:type="pct"/>
            <w:shd w:val="clear" w:color="auto" w:fill="0E3D48"/>
          </w:tcPr>
          <w:p w14:paraId="7B9D3C7C" w14:textId="77777777" w:rsidR="006D0CEB" w:rsidRPr="00B62DBE" w:rsidRDefault="00000000">
            <w:pPr>
              <w:rPr>
                <w:rFonts w:ascii="Arial" w:hAnsi="Arial" w:cs="Arial"/>
                <w:sz w:val="20"/>
                <w:szCs w:val="20"/>
              </w:rPr>
            </w:pPr>
            <w:r w:rsidRPr="00B62DBE">
              <w:rPr>
                <w:rFonts w:ascii="Arial" w:hAnsi="Arial" w:cs="Arial"/>
                <w:b/>
                <w:bCs/>
                <w:color w:val="FFFFFF"/>
                <w:sz w:val="18"/>
                <w:szCs w:val="18"/>
              </w:rPr>
              <w:lastRenderedPageBreak/>
              <w:t>#</w:t>
            </w:r>
          </w:p>
        </w:tc>
        <w:tc>
          <w:tcPr>
            <w:tcW w:w="1667" w:type="pct"/>
            <w:shd w:val="clear" w:color="auto" w:fill="0E3D48"/>
          </w:tcPr>
          <w:p w14:paraId="5A265688" w14:textId="77777777" w:rsidR="006D0CEB" w:rsidRPr="00B62DBE" w:rsidRDefault="00000000">
            <w:pPr>
              <w:rPr>
                <w:rFonts w:ascii="Arial" w:hAnsi="Arial" w:cs="Arial"/>
                <w:sz w:val="20"/>
                <w:szCs w:val="20"/>
              </w:rPr>
            </w:pPr>
            <w:r w:rsidRPr="00B62DBE">
              <w:rPr>
                <w:rFonts w:ascii="Arial" w:hAnsi="Arial" w:cs="Arial"/>
                <w:b/>
                <w:bCs/>
                <w:color w:val="FFFFFF"/>
                <w:sz w:val="18"/>
                <w:szCs w:val="18"/>
              </w:rPr>
              <w:t xml:space="preserve">Prueba </w:t>
            </w:r>
          </w:p>
        </w:tc>
        <w:tc>
          <w:tcPr>
            <w:tcW w:w="1667" w:type="pct"/>
            <w:shd w:val="clear" w:color="auto" w:fill="0E3D48"/>
          </w:tcPr>
          <w:p w14:paraId="0BD2986B" w14:textId="77777777" w:rsidR="006D0CEB" w:rsidRPr="00B62DBE" w:rsidRDefault="00000000">
            <w:pPr>
              <w:rPr>
                <w:rFonts w:ascii="Arial" w:hAnsi="Arial" w:cs="Arial"/>
                <w:sz w:val="20"/>
                <w:szCs w:val="20"/>
              </w:rPr>
            </w:pPr>
            <w:r w:rsidRPr="00B62DBE">
              <w:rPr>
                <w:rFonts w:ascii="Arial" w:hAnsi="Arial" w:cs="Arial"/>
                <w:b/>
                <w:bCs/>
                <w:color w:val="FFFFFF"/>
                <w:sz w:val="18"/>
                <w:szCs w:val="18"/>
              </w:rPr>
              <w:t>Resultado / evidencia</w:t>
            </w:r>
          </w:p>
        </w:tc>
      </w:tr>
      <w:tr w:rsidR="006D0CEB" w:rsidRPr="00B62DBE" w14:paraId="6E3F3168" w14:textId="77777777" w:rsidTr="00F73E35">
        <w:tc>
          <w:tcPr>
            <w:tcW w:w="1667" w:type="pct"/>
          </w:tcPr>
          <w:p w14:paraId="650654DA" w14:textId="77777777" w:rsidR="006D0CEB" w:rsidRPr="00B62DBE" w:rsidRDefault="00000000">
            <w:pPr>
              <w:rPr>
                <w:rFonts w:ascii="Arial" w:hAnsi="Arial" w:cs="Arial"/>
                <w:sz w:val="20"/>
                <w:szCs w:val="20"/>
              </w:rPr>
            </w:pPr>
            <w:r w:rsidRPr="00B62DBE">
              <w:rPr>
                <w:rFonts w:ascii="Arial" w:hAnsi="Arial" w:cs="Arial"/>
                <w:sz w:val="18"/>
                <w:szCs w:val="18"/>
              </w:rPr>
              <w:t>1</w:t>
            </w:r>
          </w:p>
        </w:tc>
        <w:tc>
          <w:tcPr>
            <w:tcW w:w="1667" w:type="pct"/>
          </w:tcPr>
          <w:p w14:paraId="3EF2262F" w14:textId="77777777" w:rsidR="006D0CEB" w:rsidRPr="00B62DBE" w:rsidRDefault="00000000">
            <w:pPr>
              <w:rPr>
                <w:rFonts w:ascii="Arial" w:hAnsi="Arial" w:cs="Arial"/>
                <w:sz w:val="20"/>
                <w:szCs w:val="20"/>
              </w:rPr>
            </w:pPr>
            <w:r w:rsidRPr="00B62DBE">
              <w:rPr>
                <w:rFonts w:ascii="Arial" w:hAnsi="Arial" w:cs="Arial"/>
                <w:sz w:val="18"/>
                <w:szCs w:val="18"/>
              </w:rPr>
              <w:t>Sin autenticación</w:t>
            </w:r>
          </w:p>
        </w:tc>
        <w:tc>
          <w:tcPr>
            <w:tcW w:w="1667" w:type="pct"/>
          </w:tcPr>
          <w:p w14:paraId="6AAF9DA2" w14:textId="77777777" w:rsidR="006D0CEB" w:rsidRPr="00B62DBE" w:rsidRDefault="00000000">
            <w:pPr>
              <w:rPr>
                <w:rFonts w:ascii="Arial" w:hAnsi="Arial" w:cs="Arial"/>
                <w:sz w:val="20"/>
                <w:szCs w:val="20"/>
              </w:rPr>
            </w:pPr>
            <w:r w:rsidRPr="00B62DBE">
              <w:rPr>
                <w:rFonts w:ascii="Arial" w:hAnsi="Arial" w:cs="Arial"/>
                <w:sz w:val="18"/>
                <w:szCs w:val="18"/>
              </w:rPr>
              <w:t>UI sin datos privados · Figura 3.1 (MT-6-01)</w:t>
            </w:r>
          </w:p>
        </w:tc>
      </w:tr>
      <w:tr w:rsidR="006D0CEB" w:rsidRPr="00B62DBE" w14:paraId="4B48A019" w14:textId="77777777" w:rsidTr="00F73E35">
        <w:tc>
          <w:tcPr>
            <w:tcW w:w="1667" w:type="pct"/>
            <w:shd w:val="clear" w:color="auto" w:fill="F1F3F2"/>
          </w:tcPr>
          <w:p w14:paraId="09574FA8" w14:textId="77777777" w:rsidR="006D0CEB" w:rsidRPr="00B62DBE" w:rsidRDefault="00000000">
            <w:pPr>
              <w:rPr>
                <w:rFonts w:ascii="Arial" w:hAnsi="Arial" w:cs="Arial"/>
                <w:sz w:val="20"/>
                <w:szCs w:val="20"/>
              </w:rPr>
            </w:pPr>
            <w:r w:rsidRPr="00B62DBE">
              <w:rPr>
                <w:rFonts w:ascii="Arial" w:hAnsi="Arial" w:cs="Arial"/>
                <w:sz w:val="18"/>
                <w:szCs w:val="18"/>
              </w:rPr>
              <w:t>2</w:t>
            </w:r>
          </w:p>
        </w:tc>
        <w:tc>
          <w:tcPr>
            <w:tcW w:w="1667" w:type="pct"/>
            <w:shd w:val="clear" w:color="auto" w:fill="F1F3F2"/>
          </w:tcPr>
          <w:p w14:paraId="759790A8" w14:textId="77777777" w:rsidR="006D0CEB" w:rsidRPr="00B62DBE" w:rsidRDefault="00000000">
            <w:pPr>
              <w:rPr>
                <w:rFonts w:ascii="Arial" w:hAnsi="Arial" w:cs="Arial"/>
                <w:sz w:val="20"/>
                <w:szCs w:val="20"/>
              </w:rPr>
            </w:pPr>
            <w:r w:rsidRPr="00B62DBE">
              <w:rPr>
                <w:rFonts w:ascii="Arial" w:hAnsi="Arial" w:cs="Arial"/>
                <w:sz w:val="18"/>
                <w:szCs w:val="18"/>
              </w:rPr>
              <w:t>Gateway sin token</w:t>
            </w:r>
          </w:p>
        </w:tc>
        <w:tc>
          <w:tcPr>
            <w:tcW w:w="1667" w:type="pct"/>
            <w:shd w:val="clear" w:color="auto" w:fill="F1F3F2"/>
          </w:tcPr>
          <w:p w14:paraId="529578D0" w14:textId="77777777" w:rsidR="006D0CEB" w:rsidRPr="00B62DBE" w:rsidRDefault="00000000">
            <w:pPr>
              <w:rPr>
                <w:rFonts w:ascii="Arial" w:hAnsi="Arial" w:cs="Arial"/>
                <w:sz w:val="20"/>
                <w:szCs w:val="20"/>
              </w:rPr>
            </w:pPr>
            <w:r w:rsidRPr="00B62DBE">
              <w:rPr>
                <w:rFonts w:ascii="Arial" w:hAnsi="Arial" w:cs="Arial"/>
                <w:sz w:val="18"/>
                <w:szCs w:val="18"/>
              </w:rPr>
              <w:t xml:space="preserve">401 </w:t>
            </w:r>
            <w:proofErr w:type="spellStart"/>
            <w:r w:rsidRPr="00B62DBE">
              <w:rPr>
                <w:rFonts w:ascii="Arial" w:hAnsi="Arial" w:cs="Arial"/>
                <w:sz w:val="18"/>
                <w:szCs w:val="18"/>
              </w:rPr>
              <w:t>Unauthorized</w:t>
            </w:r>
            <w:proofErr w:type="spellEnd"/>
            <w:r w:rsidRPr="00B62DBE">
              <w:rPr>
                <w:rFonts w:ascii="Arial" w:hAnsi="Arial" w:cs="Arial"/>
                <w:sz w:val="18"/>
                <w:szCs w:val="18"/>
              </w:rPr>
              <w:t xml:space="preserve"> · Figura 5.6 (MT-3-06)</w:t>
            </w:r>
          </w:p>
        </w:tc>
      </w:tr>
      <w:tr w:rsidR="006D0CEB" w:rsidRPr="00B62DBE" w14:paraId="44EF8A13" w14:textId="77777777" w:rsidTr="00F73E35">
        <w:tc>
          <w:tcPr>
            <w:tcW w:w="1667" w:type="pct"/>
          </w:tcPr>
          <w:p w14:paraId="3C32C56F" w14:textId="77777777" w:rsidR="006D0CEB" w:rsidRPr="00B62DBE" w:rsidRDefault="00000000">
            <w:pPr>
              <w:rPr>
                <w:rFonts w:ascii="Arial" w:hAnsi="Arial" w:cs="Arial"/>
                <w:sz w:val="20"/>
                <w:szCs w:val="20"/>
              </w:rPr>
            </w:pPr>
            <w:r w:rsidRPr="00B62DBE">
              <w:rPr>
                <w:rFonts w:ascii="Arial" w:hAnsi="Arial" w:cs="Arial"/>
                <w:sz w:val="18"/>
                <w:szCs w:val="18"/>
              </w:rPr>
              <w:t>3</w:t>
            </w:r>
          </w:p>
        </w:tc>
        <w:tc>
          <w:tcPr>
            <w:tcW w:w="1667" w:type="pct"/>
          </w:tcPr>
          <w:p w14:paraId="02CD11D0" w14:textId="77777777" w:rsidR="006D0CEB" w:rsidRPr="00B62DBE" w:rsidRDefault="00000000">
            <w:pPr>
              <w:rPr>
                <w:rFonts w:ascii="Arial" w:hAnsi="Arial" w:cs="Arial"/>
                <w:sz w:val="20"/>
                <w:szCs w:val="20"/>
              </w:rPr>
            </w:pPr>
            <w:r w:rsidRPr="00B62DBE">
              <w:rPr>
                <w:rFonts w:ascii="Arial" w:hAnsi="Arial" w:cs="Arial"/>
                <w:sz w:val="18"/>
                <w:szCs w:val="18"/>
              </w:rPr>
              <w:t>JWT inválido</w:t>
            </w:r>
          </w:p>
        </w:tc>
        <w:tc>
          <w:tcPr>
            <w:tcW w:w="1667" w:type="pct"/>
          </w:tcPr>
          <w:p w14:paraId="10310DEA" w14:textId="77777777" w:rsidR="006D0CEB" w:rsidRPr="00B62DBE" w:rsidRDefault="00000000">
            <w:pPr>
              <w:rPr>
                <w:rFonts w:ascii="Arial" w:hAnsi="Arial" w:cs="Arial"/>
                <w:sz w:val="20"/>
                <w:szCs w:val="20"/>
              </w:rPr>
            </w:pPr>
            <w:r w:rsidRPr="00B62DBE">
              <w:rPr>
                <w:rFonts w:ascii="Arial" w:hAnsi="Arial" w:cs="Arial"/>
                <w:sz w:val="18"/>
                <w:szCs w:val="18"/>
              </w:rPr>
              <w:t>401 · Figura 5.7 (MT-3-07) / Figura 8.3 (MT-7-03)</w:t>
            </w:r>
          </w:p>
        </w:tc>
      </w:tr>
      <w:tr w:rsidR="006D0CEB" w:rsidRPr="00B62DBE" w14:paraId="1EE8292D" w14:textId="77777777" w:rsidTr="00F73E35">
        <w:tc>
          <w:tcPr>
            <w:tcW w:w="1667" w:type="pct"/>
            <w:shd w:val="clear" w:color="auto" w:fill="F1F3F2"/>
          </w:tcPr>
          <w:p w14:paraId="3490D0FF" w14:textId="77777777" w:rsidR="006D0CEB" w:rsidRPr="00B62DBE" w:rsidRDefault="00000000">
            <w:pPr>
              <w:rPr>
                <w:rFonts w:ascii="Arial" w:hAnsi="Arial" w:cs="Arial"/>
                <w:sz w:val="20"/>
                <w:szCs w:val="20"/>
              </w:rPr>
            </w:pPr>
            <w:r w:rsidRPr="00B62DBE">
              <w:rPr>
                <w:rFonts w:ascii="Arial" w:hAnsi="Arial" w:cs="Arial"/>
                <w:sz w:val="18"/>
                <w:szCs w:val="18"/>
              </w:rPr>
              <w:t>4</w:t>
            </w:r>
          </w:p>
        </w:tc>
        <w:tc>
          <w:tcPr>
            <w:tcW w:w="1667" w:type="pct"/>
            <w:shd w:val="clear" w:color="auto" w:fill="F1F3F2"/>
          </w:tcPr>
          <w:p w14:paraId="32AE952A" w14:textId="77777777" w:rsidR="006D0CEB" w:rsidRPr="00B62DBE" w:rsidRDefault="00000000">
            <w:pPr>
              <w:rPr>
                <w:rFonts w:ascii="Arial" w:hAnsi="Arial" w:cs="Arial"/>
                <w:sz w:val="20"/>
                <w:szCs w:val="20"/>
              </w:rPr>
            </w:pPr>
            <w:r w:rsidRPr="00B62DBE">
              <w:rPr>
                <w:rFonts w:ascii="Arial" w:hAnsi="Arial" w:cs="Arial"/>
                <w:sz w:val="18"/>
                <w:szCs w:val="18"/>
              </w:rPr>
              <w:t>JWT válido + operación autorizada</w:t>
            </w:r>
          </w:p>
        </w:tc>
        <w:tc>
          <w:tcPr>
            <w:tcW w:w="1667" w:type="pct"/>
            <w:shd w:val="clear" w:color="auto" w:fill="F1F3F2"/>
          </w:tcPr>
          <w:p w14:paraId="6E9D2D85" w14:textId="77777777" w:rsidR="006D0CEB" w:rsidRPr="00B62DBE" w:rsidRDefault="00000000">
            <w:pPr>
              <w:rPr>
                <w:rFonts w:ascii="Arial" w:hAnsi="Arial" w:cs="Arial"/>
                <w:sz w:val="20"/>
                <w:szCs w:val="20"/>
              </w:rPr>
            </w:pPr>
            <w:r w:rsidRPr="00B62DBE">
              <w:rPr>
                <w:rFonts w:ascii="Arial" w:hAnsi="Arial" w:cs="Arial"/>
                <w:sz w:val="18"/>
                <w:szCs w:val="18"/>
              </w:rPr>
              <w:t>200 · Figura 5.8 (MT-3-08)</w:t>
            </w:r>
          </w:p>
        </w:tc>
      </w:tr>
      <w:tr w:rsidR="006D0CEB" w:rsidRPr="00B62DBE" w14:paraId="06011D3F" w14:textId="77777777" w:rsidTr="00F73E35">
        <w:tc>
          <w:tcPr>
            <w:tcW w:w="1667" w:type="pct"/>
          </w:tcPr>
          <w:p w14:paraId="4B805F84" w14:textId="77777777" w:rsidR="006D0CEB" w:rsidRPr="00B62DBE" w:rsidRDefault="00000000">
            <w:pPr>
              <w:rPr>
                <w:rFonts w:ascii="Arial" w:hAnsi="Arial" w:cs="Arial"/>
                <w:sz w:val="20"/>
                <w:szCs w:val="20"/>
              </w:rPr>
            </w:pPr>
            <w:r w:rsidRPr="00B62DBE">
              <w:rPr>
                <w:rFonts w:ascii="Arial" w:hAnsi="Arial" w:cs="Arial"/>
                <w:sz w:val="18"/>
                <w:szCs w:val="18"/>
              </w:rPr>
              <w:t>5</w:t>
            </w:r>
          </w:p>
        </w:tc>
        <w:tc>
          <w:tcPr>
            <w:tcW w:w="1667" w:type="pct"/>
          </w:tcPr>
          <w:p w14:paraId="16DD1F53" w14:textId="77777777" w:rsidR="006D0CEB" w:rsidRPr="00B62DBE" w:rsidRDefault="00000000">
            <w:pPr>
              <w:rPr>
                <w:rFonts w:ascii="Arial" w:hAnsi="Arial" w:cs="Arial"/>
                <w:sz w:val="20"/>
                <w:szCs w:val="20"/>
              </w:rPr>
            </w:pPr>
            <w:r w:rsidRPr="00B62DBE">
              <w:rPr>
                <w:rFonts w:ascii="Arial" w:hAnsi="Arial" w:cs="Arial"/>
                <w:sz w:val="18"/>
                <w:szCs w:val="18"/>
              </w:rPr>
              <w:t>Acción no permitida (rol)</w:t>
            </w:r>
          </w:p>
        </w:tc>
        <w:tc>
          <w:tcPr>
            <w:tcW w:w="1667" w:type="pct"/>
          </w:tcPr>
          <w:p w14:paraId="3C077ADC" w14:textId="77777777" w:rsidR="006D0CEB" w:rsidRPr="00B62DBE" w:rsidRDefault="00000000">
            <w:pPr>
              <w:rPr>
                <w:rFonts w:ascii="Arial" w:hAnsi="Arial" w:cs="Arial"/>
                <w:sz w:val="20"/>
                <w:szCs w:val="20"/>
              </w:rPr>
            </w:pPr>
            <w:r w:rsidRPr="00B62DBE">
              <w:rPr>
                <w:rFonts w:ascii="Arial" w:hAnsi="Arial" w:cs="Arial"/>
                <w:sz w:val="18"/>
                <w:szCs w:val="18"/>
              </w:rPr>
              <w:t>403 · Figura 8.1 (MT-7-01) / Figuras 4.9–4.13 (roles Entra) y Figura 8.2 (MT-7-02)</w:t>
            </w:r>
          </w:p>
        </w:tc>
      </w:tr>
      <w:tr w:rsidR="006D0CEB" w:rsidRPr="00B62DBE" w14:paraId="5DE28489" w14:textId="77777777" w:rsidTr="00F73E35">
        <w:tc>
          <w:tcPr>
            <w:tcW w:w="1667" w:type="pct"/>
            <w:shd w:val="clear" w:color="auto" w:fill="F1F3F2"/>
          </w:tcPr>
          <w:p w14:paraId="73CBACC3" w14:textId="77777777" w:rsidR="006D0CEB" w:rsidRPr="00B62DBE" w:rsidRDefault="00000000">
            <w:pPr>
              <w:rPr>
                <w:rFonts w:ascii="Arial" w:hAnsi="Arial" w:cs="Arial"/>
                <w:sz w:val="20"/>
                <w:szCs w:val="20"/>
              </w:rPr>
            </w:pPr>
            <w:r w:rsidRPr="00B62DBE">
              <w:rPr>
                <w:rFonts w:ascii="Arial" w:hAnsi="Arial" w:cs="Arial"/>
                <w:sz w:val="18"/>
                <w:szCs w:val="18"/>
              </w:rPr>
              <w:t>6</w:t>
            </w:r>
          </w:p>
        </w:tc>
        <w:tc>
          <w:tcPr>
            <w:tcW w:w="1667" w:type="pct"/>
            <w:shd w:val="clear" w:color="auto" w:fill="F1F3F2"/>
          </w:tcPr>
          <w:p w14:paraId="67AF9B7D" w14:textId="77777777" w:rsidR="006D0CEB" w:rsidRPr="00B62DBE" w:rsidRDefault="00000000">
            <w:pPr>
              <w:rPr>
                <w:rFonts w:ascii="Arial" w:hAnsi="Arial" w:cs="Arial"/>
                <w:sz w:val="20"/>
                <w:szCs w:val="20"/>
              </w:rPr>
            </w:pPr>
            <w:r w:rsidRPr="00B62DBE">
              <w:rPr>
                <w:rFonts w:ascii="Arial" w:hAnsi="Arial" w:cs="Arial"/>
                <w:sz w:val="18"/>
                <w:szCs w:val="18"/>
              </w:rPr>
              <w:t xml:space="preserve">CORS desde </w:t>
            </w:r>
            <w:proofErr w:type="spellStart"/>
            <w:r w:rsidRPr="00B62DBE">
              <w:rPr>
                <w:rFonts w:ascii="Arial" w:hAnsi="Arial" w:cs="Arial"/>
                <w:sz w:val="18"/>
                <w:szCs w:val="18"/>
              </w:rPr>
              <w:t>React</w:t>
            </w:r>
            <w:proofErr w:type="spellEnd"/>
          </w:p>
        </w:tc>
        <w:tc>
          <w:tcPr>
            <w:tcW w:w="1667" w:type="pct"/>
            <w:shd w:val="clear" w:color="auto" w:fill="F1F3F2"/>
          </w:tcPr>
          <w:p w14:paraId="56ED04EB" w14:textId="77777777" w:rsidR="006D0CEB" w:rsidRPr="00B62DBE" w:rsidRDefault="00000000">
            <w:pPr>
              <w:rPr>
                <w:rFonts w:ascii="Arial" w:hAnsi="Arial" w:cs="Arial"/>
                <w:sz w:val="20"/>
                <w:szCs w:val="20"/>
              </w:rPr>
            </w:pPr>
            <w:r w:rsidRPr="00B62DBE">
              <w:rPr>
                <w:rFonts w:ascii="Arial" w:hAnsi="Arial" w:cs="Arial"/>
                <w:sz w:val="18"/>
                <w:szCs w:val="18"/>
              </w:rPr>
              <w:t>Sin bloqueo CORS · Figura 5.9 (MT-3-09)</w:t>
            </w:r>
          </w:p>
        </w:tc>
      </w:tr>
      <w:tr w:rsidR="006D0CEB" w:rsidRPr="00B62DBE" w14:paraId="7FF43776" w14:textId="77777777" w:rsidTr="00F73E35">
        <w:tc>
          <w:tcPr>
            <w:tcW w:w="1667" w:type="pct"/>
          </w:tcPr>
          <w:p w14:paraId="56035B74" w14:textId="77777777" w:rsidR="006D0CEB" w:rsidRPr="00B62DBE" w:rsidRDefault="00000000">
            <w:pPr>
              <w:rPr>
                <w:rFonts w:ascii="Arial" w:hAnsi="Arial" w:cs="Arial"/>
                <w:sz w:val="20"/>
                <w:szCs w:val="20"/>
              </w:rPr>
            </w:pPr>
            <w:r w:rsidRPr="00B62DBE">
              <w:rPr>
                <w:rFonts w:ascii="Arial" w:hAnsi="Arial" w:cs="Arial"/>
                <w:sz w:val="18"/>
                <w:szCs w:val="18"/>
              </w:rPr>
              <w:t>7</w:t>
            </w:r>
          </w:p>
        </w:tc>
        <w:tc>
          <w:tcPr>
            <w:tcW w:w="1667" w:type="pct"/>
          </w:tcPr>
          <w:p w14:paraId="59D84941" w14:textId="77777777" w:rsidR="006D0CEB" w:rsidRPr="00B62DBE" w:rsidRDefault="00000000">
            <w:pPr>
              <w:rPr>
                <w:rFonts w:ascii="Arial" w:hAnsi="Arial" w:cs="Arial"/>
                <w:sz w:val="20"/>
                <w:szCs w:val="20"/>
              </w:rPr>
            </w:pPr>
            <w:r w:rsidRPr="00B62DBE">
              <w:rPr>
                <w:rFonts w:ascii="Arial" w:hAnsi="Arial" w:cs="Arial"/>
                <w:sz w:val="18"/>
                <w:szCs w:val="18"/>
              </w:rPr>
              <w:t>Regla de estado inválida</w:t>
            </w:r>
          </w:p>
        </w:tc>
        <w:tc>
          <w:tcPr>
            <w:tcW w:w="1667" w:type="pct"/>
          </w:tcPr>
          <w:p w14:paraId="597F33D4" w14:textId="77777777" w:rsidR="006D0CEB" w:rsidRPr="00B62DBE" w:rsidRDefault="00000000">
            <w:pPr>
              <w:rPr>
                <w:rFonts w:ascii="Arial" w:hAnsi="Arial" w:cs="Arial"/>
                <w:sz w:val="20"/>
                <w:szCs w:val="20"/>
              </w:rPr>
            </w:pPr>
            <w:r w:rsidRPr="00B62DBE">
              <w:rPr>
                <w:rFonts w:ascii="Arial" w:hAnsi="Arial" w:cs="Arial"/>
                <w:sz w:val="18"/>
                <w:szCs w:val="18"/>
              </w:rPr>
              <w:t xml:space="preserve">409 </w:t>
            </w:r>
            <w:proofErr w:type="spellStart"/>
            <w:r w:rsidRPr="00B62DBE">
              <w:rPr>
                <w:rFonts w:ascii="Arial" w:hAnsi="Arial" w:cs="Arial"/>
                <w:sz w:val="18"/>
                <w:szCs w:val="18"/>
              </w:rPr>
              <w:t>Conflict</w:t>
            </w:r>
            <w:proofErr w:type="spellEnd"/>
            <w:r w:rsidRPr="00B62DBE">
              <w:rPr>
                <w:rFonts w:ascii="Arial" w:hAnsi="Arial" w:cs="Arial"/>
                <w:sz w:val="18"/>
                <w:szCs w:val="18"/>
              </w:rPr>
              <w:t xml:space="preserve"> · Figura 8.4 (MT-7-04) / Figura 8.5 (MT-7-05)</w:t>
            </w:r>
          </w:p>
        </w:tc>
      </w:tr>
      <w:tr w:rsidR="006D0CEB" w:rsidRPr="00B62DBE" w14:paraId="06AE7119" w14:textId="77777777" w:rsidTr="00F73E35">
        <w:tc>
          <w:tcPr>
            <w:tcW w:w="1667" w:type="pct"/>
            <w:shd w:val="clear" w:color="auto" w:fill="F1F3F2"/>
          </w:tcPr>
          <w:p w14:paraId="570095D6" w14:textId="77777777" w:rsidR="006D0CEB" w:rsidRPr="00B62DBE" w:rsidRDefault="00000000">
            <w:pPr>
              <w:rPr>
                <w:rFonts w:ascii="Arial" w:hAnsi="Arial" w:cs="Arial"/>
                <w:sz w:val="20"/>
                <w:szCs w:val="20"/>
              </w:rPr>
            </w:pPr>
            <w:r w:rsidRPr="00B62DBE">
              <w:rPr>
                <w:rFonts w:ascii="Arial" w:hAnsi="Arial" w:cs="Arial"/>
                <w:sz w:val="18"/>
                <w:szCs w:val="18"/>
              </w:rPr>
              <w:t>8</w:t>
            </w:r>
          </w:p>
        </w:tc>
        <w:tc>
          <w:tcPr>
            <w:tcW w:w="1667" w:type="pct"/>
            <w:shd w:val="clear" w:color="auto" w:fill="F1F3F2"/>
          </w:tcPr>
          <w:p w14:paraId="4C812934" w14:textId="77777777" w:rsidR="006D0CEB" w:rsidRPr="00B62DBE" w:rsidRDefault="00000000">
            <w:pPr>
              <w:rPr>
                <w:rFonts w:ascii="Arial" w:hAnsi="Arial" w:cs="Arial"/>
                <w:sz w:val="20"/>
                <w:szCs w:val="20"/>
              </w:rPr>
            </w:pPr>
            <w:r w:rsidRPr="00B62DBE">
              <w:rPr>
                <w:rFonts w:ascii="Arial" w:hAnsi="Arial" w:cs="Arial"/>
                <w:sz w:val="18"/>
                <w:szCs w:val="18"/>
              </w:rPr>
              <w:t>Coexistencia v1 y v2</w:t>
            </w:r>
          </w:p>
        </w:tc>
        <w:tc>
          <w:tcPr>
            <w:tcW w:w="1667" w:type="pct"/>
            <w:shd w:val="clear" w:color="auto" w:fill="F1F3F2"/>
          </w:tcPr>
          <w:p w14:paraId="12169067" w14:textId="77777777" w:rsidR="006D0CEB" w:rsidRPr="00B62DBE" w:rsidRDefault="00000000">
            <w:pPr>
              <w:rPr>
                <w:rFonts w:ascii="Arial" w:hAnsi="Arial" w:cs="Arial"/>
                <w:sz w:val="20"/>
                <w:szCs w:val="20"/>
              </w:rPr>
            </w:pPr>
            <w:r w:rsidRPr="00B62DBE">
              <w:rPr>
                <w:rFonts w:ascii="Arial" w:hAnsi="Arial" w:cs="Arial"/>
                <w:sz w:val="18"/>
                <w:szCs w:val="18"/>
              </w:rPr>
              <w:t>Figura 5.11 (MT-8-01) / Figura 5.12 (MT-8-02)</w:t>
            </w:r>
          </w:p>
        </w:tc>
      </w:tr>
      <w:tr w:rsidR="006D0CEB" w:rsidRPr="00B62DBE" w14:paraId="6D08EDAB" w14:textId="77777777" w:rsidTr="00F73E35">
        <w:tc>
          <w:tcPr>
            <w:tcW w:w="1667" w:type="pct"/>
          </w:tcPr>
          <w:p w14:paraId="6D358FF7" w14:textId="77777777" w:rsidR="006D0CEB" w:rsidRPr="00B62DBE" w:rsidRDefault="00000000">
            <w:pPr>
              <w:rPr>
                <w:rFonts w:ascii="Arial" w:hAnsi="Arial" w:cs="Arial"/>
                <w:sz w:val="20"/>
                <w:szCs w:val="20"/>
              </w:rPr>
            </w:pPr>
            <w:r w:rsidRPr="00B62DBE">
              <w:rPr>
                <w:rFonts w:ascii="Arial" w:hAnsi="Arial" w:cs="Arial"/>
                <w:sz w:val="18"/>
                <w:szCs w:val="18"/>
              </w:rPr>
              <w:t>9</w:t>
            </w:r>
          </w:p>
        </w:tc>
        <w:tc>
          <w:tcPr>
            <w:tcW w:w="1667" w:type="pct"/>
          </w:tcPr>
          <w:p w14:paraId="3AE0E64D" w14:textId="77777777" w:rsidR="006D0CEB" w:rsidRPr="00B62DBE" w:rsidRDefault="00000000">
            <w:pPr>
              <w:rPr>
                <w:rFonts w:ascii="Arial" w:hAnsi="Arial" w:cs="Arial"/>
                <w:sz w:val="20"/>
                <w:szCs w:val="20"/>
              </w:rPr>
            </w:pPr>
            <w:r w:rsidRPr="00B62DBE">
              <w:rPr>
                <w:rFonts w:ascii="Arial" w:hAnsi="Arial" w:cs="Arial"/>
                <w:sz w:val="18"/>
                <w:szCs w:val="18"/>
              </w:rPr>
              <w:t>Persistencia</w:t>
            </w:r>
          </w:p>
        </w:tc>
        <w:tc>
          <w:tcPr>
            <w:tcW w:w="1667" w:type="pct"/>
          </w:tcPr>
          <w:p w14:paraId="60EFDD48" w14:textId="77777777" w:rsidR="006D0CEB" w:rsidRPr="00B62DBE" w:rsidRDefault="00000000">
            <w:pPr>
              <w:rPr>
                <w:rFonts w:ascii="Arial" w:hAnsi="Arial" w:cs="Arial"/>
                <w:sz w:val="20"/>
                <w:szCs w:val="20"/>
              </w:rPr>
            </w:pPr>
            <w:r w:rsidRPr="00B62DBE">
              <w:rPr>
                <w:rFonts w:ascii="Arial" w:hAnsi="Arial" w:cs="Arial"/>
                <w:sz w:val="18"/>
                <w:szCs w:val="18"/>
              </w:rPr>
              <w:t xml:space="preserve">Datos en UI y </w:t>
            </w:r>
            <w:proofErr w:type="spellStart"/>
            <w:r w:rsidRPr="00B62DBE">
              <w:rPr>
                <w:rFonts w:ascii="Arial" w:hAnsi="Arial" w:cs="Arial"/>
                <w:sz w:val="18"/>
                <w:szCs w:val="18"/>
              </w:rPr>
              <w:t>reconsulta</w:t>
            </w:r>
            <w:proofErr w:type="spellEnd"/>
            <w:r w:rsidRPr="00B62DBE">
              <w:rPr>
                <w:rFonts w:ascii="Arial" w:hAnsi="Arial" w:cs="Arial"/>
                <w:sz w:val="18"/>
                <w:szCs w:val="18"/>
              </w:rPr>
              <w:t xml:space="preserve"> API · Figura 3.3 (MT-6-03) / Figura 3.4 (MT-6-04) / Figura 8.6 (MT-7-06) / Figura 7.1 (MT-4-01)</w:t>
            </w:r>
          </w:p>
        </w:tc>
      </w:tr>
    </w:tbl>
    <w:p w14:paraId="36899D2E" w14:textId="77777777" w:rsidR="006D0CEB" w:rsidRPr="00B62DBE" w:rsidRDefault="00000000">
      <w:pPr>
        <w:pStyle w:val="Heading2"/>
        <w:rPr>
          <w:rFonts w:ascii="Arial" w:hAnsi="Arial" w:cs="Arial"/>
          <w:sz w:val="24"/>
          <w:szCs w:val="24"/>
        </w:rPr>
      </w:pPr>
      <w:r w:rsidRPr="00B62DBE">
        <w:rPr>
          <w:rFonts w:ascii="Arial" w:hAnsi="Arial" w:cs="Arial"/>
          <w:sz w:val="24"/>
          <w:szCs w:val="24"/>
        </w:rPr>
        <w:t>9.3 Condiciones que cumple el despliegue</w:t>
      </w:r>
    </w:p>
    <w:tbl>
      <w:tblPr>
        <w:tblStyle w:val="a5"/>
        <w:tblW w:w="5000" w:type="pct"/>
        <w:tblInd w:w="0" w:type="dxa"/>
        <w:tblLook w:val="0420" w:firstRow="1" w:lastRow="0" w:firstColumn="0" w:lastColumn="0" w:noHBand="0" w:noVBand="1"/>
      </w:tblPr>
      <w:tblGrid>
        <w:gridCol w:w="4536"/>
        <w:gridCol w:w="4536"/>
      </w:tblGrid>
      <w:tr w:rsidR="006D0CEB" w:rsidRPr="00B62DBE" w14:paraId="4117F5E8" w14:textId="77777777" w:rsidTr="00F73E35">
        <w:trPr>
          <w:tblHeader/>
        </w:trPr>
        <w:tc>
          <w:tcPr>
            <w:tcW w:w="2500" w:type="pct"/>
            <w:shd w:val="clear" w:color="auto" w:fill="0E3D48"/>
          </w:tcPr>
          <w:p w14:paraId="6D466017" w14:textId="77777777" w:rsidR="006D0CEB" w:rsidRPr="00B62DBE" w:rsidRDefault="00000000">
            <w:pPr>
              <w:rPr>
                <w:rFonts w:ascii="Arial" w:hAnsi="Arial" w:cs="Arial"/>
                <w:sz w:val="20"/>
                <w:szCs w:val="20"/>
              </w:rPr>
            </w:pPr>
            <w:r w:rsidRPr="00B62DBE">
              <w:rPr>
                <w:rFonts w:ascii="Arial" w:hAnsi="Arial" w:cs="Arial"/>
                <w:b/>
                <w:bCs/>
                <w:color w:val="FFFFFF"/>
                <w:sz w:val="18"/>
                <w:szCs w:val="18"/>
              </w:rPr>
              <w:t>Condición</w:t>
            </w:r>
          </w:p>
        </w:tc>
        <w:tc>
          <w:tcPr>
            <w:tcW w:w="2500" w:type="pct"/>
            <w:shd w:val="clear" w:color="auto" w:fill="0E3D48"/>
          </w:tcPr>
          <w:p w14:paraId="3FE14B71" w14:textId="77777777" w:rsidR="006D0CEB" w:rsidRPr="00B62DBE" w:rsidRDefault="00000000">
            <w:pPr>
              <w:rPr>
                <w:rFonts w:ascii="Arial" w:hAnsi="Arial" w:cs="Arial"/>
                <w:sz w:val="20"/>
                <w:szCs w:val="20"/>
              </w:rPr>
            </w:pPr>
            <w:r w:rsidRPr="00B62DBE">
              <w:rPr>
                <w:rFonts w:ascii="Arial" w:hAnsi="Arial" w:cs="Arial"/>
                <w:b/>
                <w:bCs/>
                <w:color w:val="FFFFFF"/>
                <w:sz w:val="18"/>
                <w:szCs w:val="18"/>
              </w:rPr>
              <w:t>Cómo se cumple / evidencia</w:t>
            </w:r>
          </w:p>
        </w:tc>
      </w:tr>
      <w:tr w:rsidR="006D0CEB" w:rsidRPr="00B62DBE" w14:paraId="7B305263" w14:textId="77777777" w:rsidTr="00F73E35">
        <w:tc>
          <w:tcPr>
            <w:tcW w:w="2500" w:type="pct"/>
          </w:tcPr>
          <w:p w14:paraId="4F41A68A" w14:textId="77777777" w:rsidR="006D0CEB" w:rsidRPr="00B62DBE" w:rsidRDefault="00000000">
            <w:pPr>
              <w:rPr>
                <w:rFonts w:ascii="Arial" w:hAnsi="Arial" w:cs="Arial"/>
                <w:sz w:val="20"/>
                <w:szCs w:val="20"/>
              </w:rPr>
            </w:pPr>
            <w:r w:rsidRPr="00B62DBE">
              <w:rPr>
                <w:rFonts w:ascii="Arial" w:hAnsi="Arial" w:cs="Arial"/>
                <w:sz w:val="18"/>
                <w:szCs w:val="18"/>
              </w:rPr>
              <w:t xml:space="preserve">Login / </w:t>
            </w:r>
            <w:proofErr w:type="spellStart"/>
            <w:r w:rsidRPr="00B62DBE">
              <w:rPr>
                <w:rFonts w:ascii="Arial" w:hAnsi="Arial" w:cs="Arial"/>
                <w:sz w:val="18"/>
                <w:szCs w:val="18"/>
              </w:rPr>
              <w:t>logout</w:t>
            </w:r>
            <w:proofErr w:type="spellEnd"/>
            <w:r w:rsidRPr="00B62DBE">
              <w:rPr>
                <w:rFonts w:ascii="Arial" w:hAnsi="Arial" w:cs="Arial"/>
                <w:sz w:val="18"/>
                <w:szCs w:val="18"/>
              </w:rPr>
              <w:t xml:space="preserve"> Entra</w:t>
            </w:r>
          </w:p>
        </w:tc>
        <w:tc>
          <w:tcPr>
            <w:tcW w:w="2500" w:type="pct"/>
          </w:tcPr>
          <w:p w14:paraId="249ECD22" w14:textId="77777777" w:rsidR="006D0CEB" w:rsidRPr="00B62DBE" w:rsidRDefault="00000000">
            <w:pPr>
              <w:rPr>
                <w:rFonts w:ascii="Arial" w:hAnsi="Arial" w:cs="Arial"/>
                <w:sz w:val="20"/>
                <w:szCs w:val="20"/>
              </w:rPr>
            </w:pPr>
            <w:r w:rsidRPr="00B62DBE">
              <w:rPr>
                <w:rFonts w:ascii="Arial" w:hAnsi="Arial" w:cs="Arial"/>
                <w:sz w:val="18"/>
                <w:szCs w:val="18"/>
              </w:rPr>
              <w:t xml:space="preserve">MSAL en </w:t>
            </w:r>
            <w:proofErr w:type="spellStart"/>
            <w:r w:rsidRPr="00B62DBE">
              <w:rPr>
                <w:rFonts w:ascii="Arial" w:hAnsi="Arial" w:cs="Arial"/>
                <w:sz w:val="18"/>
                <w:szCs w:val="18"/>
              </w:rPr>
              <w:t>React</w:t>
            </w:r>
            <w:proofErr w:type="spellEnd"/>
            <w:r w:rsidRPr="00B62DBE">
              <w:rPr>
                <w:rFonts w:ascii="Arial" w:hAnsi="Arial" w:cs="Arial"/>
                <w:sz w:val="18"/>
                <w:szCs w:val="18"/>
              </w:rPr>
              <w:t xml:space="preserve"> · Cap. 4 y Figura 3.1 (MT-6-01)</w:t>
            </w:r>
          </w:p>
        </w:tc>
      </w:tr>
      <w:tr w:rsidR="006D0CEB" w:rsidRPr="00B62DBE" w14:paraId="7397C84F" w14:textId="77777777" w:rsidTr="00F73E35">
        <w:tc>
          <w:tcPr>
            <w:tcW w:w="2500" w:type="pct"/>
            <w:shd w:val="clear" w:color="auto" w:fill="F1F3F2"/>
          </w:tcPr>
          <w:p w14:paraId="07D59349" w14:textId="77777777" w:rsidR="006D0CEB" w:rsidRPr="00B62DBE" w:rsidRDefault="00000000">
            <w:pPr>
              <w:rPr>
                <w:rFonts w:ascii="Arial" w:hAnsi="Arial" w:cs="Arial"/>
                <w:sz w:val="20"/>
                <w:szCs w:val="20"/>
              </w:rPr>
            </w:pPr>
            <w:r w:rsidRPr="00B62DBE">
              <w:rPr>
                <w:rFonts w:ascii="Arial" w:hAnsi="Arial" w:cs="Arial"/>
                <w:sz w:val="18"/>
                <w:szCs w:val="18"/>
              </w:rPr>
              <w:t>Access token para API</w:t>
            </w:r>
          </w:p>
        </w:tc>
        <w:tc>
          <w:tcPr>
            <w:tcW w:w="2500" w:type="pct"/>
            <w:shd w:val="clear" w:color="auto" w:fill="F1F3F2"/>
          </w:tcPr>
          <w:p w14:paraId="277FF99D" w14:textId="77777777" w:rsidR="006D0CEB" w:rsidRPr="00B62DBE" w:rsidRDefault="00000000">
            <w:pPr>
              <w:rPr>
                <w:rFonts w:ascii="Arial" w:hAnsi="Arial" w:cs="Arial"/>
                <w:sz w:val="20"/>
                <w:szCs w:val="20"/>
              </w:rPr>
            </w:pPr>
            <w:r w:rsidRPr="00B62DBE">
              <w:rPr>
                <w:rFonts w:ascii="Arial" w:hAnsi="Arial" w:cs="Arial"/>
                <w:sz w:val="18"/>
                <w:szCs w:val="18"/>
              </w:rPr>
              <w:t>Figura 5.8 (MT-3-08)</w:t>
            </w:r>
          </w:p>
        </w:tc>
      </w:tr>
      <w:tr w:rsidR="006D0CEB" w:rsidRPr="00B62DBE" w14:paraId="29E99426" w14:textId="77777777" w:rsidTr="00F73E35">
        <w:tc>
          <w:tcPr>
            <w:tcW w:w="2500" w:type="pct"/>
          </w:tcPr>
          <w:p w14:paraId="20EC7B75" w14:textId="77777777" w:rsidR="006D0CEB" w:rsidRPr="00B62DBE" w:rsidRDefault="00000000">
            <w:pPr>
              <w:rPr>
                <w:rFonts w:ascii="Arial" w:hAnsi="Arial" w:cs="Arial"/>
                <w:sz w:val="20"/>
                <w:szCs w:val="20"/>
              </w:rPr>
            </w:pPr>
            <w:r w:rsidRPr="00B62DBE">
              <w:rPr>
                <w:rFonts w:ascii="Arial" w:hAnsi="Arial" w:cs="Arial"/>
                <w:sz w:val="18"/>
                <w:szCs w:val="18"/>
              </w:rPr>
              <w:t>Front solo vía Gateway</w:t>
            </w:r>
          </w:p>
        </w:tc>
        <w:tc>
          <w:tcPr>
            <w:tcW w:w="2500" w:type="pct"/>
          </w:tcPr>
          <w:p w14:paraId="2B48FB9E" w14:textId="77777777" w:rsidR="006D0CEB" w:rsidRPr="00B62DBE" w:rsidRDefault="00000000">
            <w:pPr>
              <w:rPr>
                <w:rFonts w:ascii="Arial" w:hAnsi="Arial" w:cs="Arial"/>
                <w:sz w:val="20"/>
                <w:szCs w:val="20"/>
              </w:rPr>
            </w:pPr>
            <w:r w:rsidRPr="00B62DBE">
              <w:rPr>
                <w:rFonts w:ascii="Arial" w:hAnsi="Arial" w:cs="Arial"/>
                <w:sz w:val="18"/>
                <w:szCs w:val="18"/>
              </w:rPr>
              <w:t>Figura 5.1 (MT-3-01)</w:t>
            </w:r>
          </w:p>
        </w:tc>
      </w:tr>
      <w:tr w:rsidR="006D0CEB" w:rsidRPr="00B62DBE" w14:paraId="71C1E688" w14:textId="77777777" w:rsidTr="00F73E35">
        <w:tc>
          <w:tcPr>
            <w:tcW w:w="2500" w:type="pct"/>
            <w:shd w:val="clear" w:color="auto" w:fill="F1F3F2"/>
          </w:tcPr>
          <w:p w14:paraId="00E52EAE" w14:textId="77777777" w:rsidR="006D0CEB" w:rsidRPr="00B62DBE" w:rsidRDefault="00000000">
            <w:pPr>
              <w:rPr>
                <w:rFonts w:ascii="Arial" w:hAnsi="Arial" w:cs="Arial"/>
                <w:sz w:val="20"/>
                <w:szCs w:val="20"/>
              </w:rPr>
            </w:pPr>
            <w:r w:rsidRPr="00B62DBE">
              <w:rPr>
                <w:rFonts w:ascii="Arial" w:hAnsi="Arial" w:cs="Arial"/>
                <w:sz w:val="18"/>
                <w:szCs w:val="18"/>
              </w:rPr>
              <w:t>CORS operativo</w:t>
            </w:r>
          </w:p>
        </w:tc>
        <w:tc>
          <w:tcPr>
            <w:tcW w:w="2500" w:type="pct"/>
            <w:shd w:val="clear" w:color="auto" w:fill="F1F3F2"/>
          </w:tcPr>
          <w:p w14:paraId="733C7784" w14:textId="77777777" w:rsidR="006D0CEB" w:rsidRPr="00B62DBE" w:rsidRDefault="00000000">
            <w:pPr>
              <w:rPr>
                <w:rFonts w:ascii="Arial" w:hAnsi="Arial" w:cs="Arial"/>
                <w:sz w:val="20"/>
                <w:szCs w:val="20"/>
              </w:rPr>
            </w:pPr>
            <w:r w:rsidRPr="00B62DBE">
              <w:rPr>
                <w:rFonts w:ascii="Arial" w:hAnsi="Arial" w:cs="Arial"/>
                <w:sz w:val="18"/>
                <w:szCs w:val="18"/>
              </w:rPr>
              <w:t>Figura 5.5 (MT-3-05) / Figura 5.9 (MT-3-09)</w:t>
            </w:r>
          </w:p>
        </w:tc>
      </w:tr>
      <w:tr w:rsidR="006D0CEB" w:rsidRPr="00B62DBE" w14:paraId="742BDAD8" w14:textId="77777777" w:rsidTr="00F73E35">
        <w:tc>
          <w:tcPr>
            <w:tcW w:w="2500" w:type="pct"/>
          </w:tcPr>
          <w:p w14:paraId="36B5E438" w14:textId="77777777" w:rsidR="006D0CEB" w:rsidRPr="00B62DBE" w:rsidRDefault="00000000">
            <w:pPr>
              <w:rPr>
                <w:rFonts w:ascii="Arial" w:hAnsi="Arial" w:cs="Arial"/>
                <w:sz w:val="20"/>
                <w:szCs w:val="20"/>
              </w:rPr>
            </w:pPr>
            <w:r w:rsidRPr="00B62DBE">
              <w:rPr>
                <w:rFonts w:ascii="Arial" w:hAnsi="Arial" w:cs="Arial"/>
                <w:sz w:val="18"/>
                <w:szCs w:val="18"/>
              </w:rPr>
              <w:t>Gateway rechaza sin JWT</w:t>
            </w:r>
          </w:p>
        </w:tc>
        <w:tc>
          <w:tcPr>
            <w:tcW w:w="2500" w:type="pct"/>
          </w:tcPr>
          <w:p w14:paraId="7B011913" w14:textId="77777777" w:rsidR="006D0CEB" w:rsidRPr="00B62DBE" w:rsidRDefault="00000000">
            <w:pPr>
              <w:rPr>
                <w:rFonts w:ascii="Arial" w:hAnsi="Arial" w:cs="Arial"/>
                <w:sz w:val="20"/>
                <w:szCs w:val="20"/>
              </w:rPr>
            </w:pPr>
            <w:r w:rsidRPr="00B62DBE">
              <w:rPr>
                <w:rFonts w:ascii="Arial" w:hAnsi="Arial" w:cs="Arial"/>
                <w:sz w:val="18"/>
                <w:szCs w:val="18"/>
              </w:rPr>
              <w:t>Figura 5.6 (MT-3-06)</w:t>
            </w:r>
          </w:p>
        </w:tc>
      </w:tr>
      <w:tr w:rsidR="006D0CEB" w:rsidRPr="00B62DBE" w14:paraId="7E4229AA" w14:textId="77777777" w:rsidTr="00F73E35">
        <w:tc>
          <w:tcPr>
            <w:tcW w:w="2500" w:type="pct"/>
            <w:shd w:val="clear" w:color="auto" w:fill="F1F3F2"/>
          </w:tcPr>
          <w:p w14:paraId="517794DE" w14:textId="77777777" w:rsidR="006D0CEB" w:rsidRPr="00B62DBE" w:rsidRDefault="00000000">
            <w:pPr>
              <w:rPr>
                <w:rFonts w:ascii="Arial" w:hAnsi="Arial" w:cs="Arial"/>
                <w:sz w:val="20"/>
                <w:szCs w:val="20"/>
              </w:rPr>
            </w:pPr>
            <w:r w:rsidRPr="00B62DBE">
              <w:rPr>
                <w:rFonts w:ascii="Arial" w:hAnsi="Arial" w:cs="Arial"/>
                <w:sz w:val="18"/>
                <w:szCs w:val="18"/>
              </w:rPr>
              <w:t>BFF revalida JWT</w:t>
            </w:r>
          </w:p>
        </w:tc>
        <w:tc>
          <w:tcPr>
            <w:tcW w:w="2500" w:type="pct"/>
            <w:shd w:val="clear" w:color="auto" w:fill="F1F3F2"/>
          </w:tcPr>
          <w:p w14:paraId="7396E0FC" w14:textId="77777777" w:rsidR="006D0CEB" w:rsidRPr="00B62DBE" w:rsidRDefault="00000000">
            <w:pPr>
              <w:rPr>
                <w:rFonts w:ascii="Arial" w:hAnsi="Arial" w:cs="Arial"/>
                <w:sz w:val="20"/>
                <w:szCs w:val="20"/>
              </w:rPr>
            </w:pPr>
            <w:r w:rsidRPr="00B62DBE">
              <w:rPr>
                <w:rFonts w:ascii="Arial" w:hAnsi="Arial" w:cs="Arial"/>
                <w:sz w:val="18"/>
                <w:szCs w:val="18"/>
              </w:rPr>
              <w:t>Figura 6.4 (MT-5-04)</w:t>
            </w:r>
          </w:p>
        </w:tc>
      </w:tr>
      <w:tr w:rsidR="006D0CEB" w:rsidRPr="00B62DBE" w14:paraId="51C26205" w14:textId="77777777" w:rsidTr="00F73E35">
        <w:tc>
          <w:tcPr>
            <w:tcW w:w="2500" w:type="pct"/>
          </w:tcPr>
          <w:p w14:paraId="4B45645B" w14:textId="77777777" w:rsidR="006D0CEB" w:rsidRPr="00B62DBE" w:rsidRDefault="00000000">
            <w:pPr>
              <w:rPr>
                <w:rFonts w:ascii="Arial" w:hAnsi="Arial" w:cs="Arial"/>
                <w:sz w:val="20"/>
                <w:szCs w:val="20"/>
              </w:rPr>
            </w:pPr>
            <w:r w:rsidRPr="00B62DBE">
              <w:rPr>
                <w:rFonts w:ascii="Arial" w:hAnsi="Arial" w:cs="Arial"/>
                <w:sz w:val="18"/>
                <w:szCs w:val="18"/>
              </w:rPr>
              <w:t>BFF sin BD; proxy MS</w:t>
            </w:r>
          </w:p>
        </w:tc>
        <w:tc>
          <w:tcPr>
            <w:tcW w:w="2500" w:type="pct"/>
          </w:tcPr>
          <w:p w14:paraId="4027CBCE" w14:textId="77777777" w:rsidR="006D0CEB" w:rsidRPr="00B62DBE" w:rsidRDefault="00000000">
            <w:pPr>
              <w:rPr>
                <w:rFonts w:ascii="Arial" w:hAnsi="Arial" w:cs="Arial"/>
                <w:sz w:val="20"/>
                <w:szCs w:val="20"/>
              </w:rPr>
            </w:pPr>
            <w:r w:rsidRPr="00B62DBE">
              <w:rPr>
                <w:rFonts w:ascii="Arial" w:hAnsi="Arial" w:cs="Arial"/>
                <w:sz w:val="18"/>
                <w:szCs w:val="18"/>
              </w:rPr>
              <w:t>Figura 6.1 (MT-5-01)</w:t>
            </w:r>
          </w:p>
        </w:tc>
      </w:tr>
      <w:tr w:rsidR="006D0CEB" w:rsidRPr="00B62DBE" w14:paraId="62E92F61" w14:textId="77777777" w:rsidTr="00F73E35">
        <w:tc>
          <w:tcPr>
            <w:tcW w:w="2500" w:type="pct"/>
            <w:shd w:val="clear" w:color="auto" w:fill="F1F3F2"/>
          </w:tcPr>
          <w:p w14:paraId="29373EE5" w14:textId="77777777" w:rsidR="006D0CEB" w:rsidRPr="00B62DBE" w:rsidRDefault="00000000">
            <w:pPr>
              <w:rPr>
                <w:rFonts w:ascii="Arial" w:hAnsi="Arial" w:cs="Arial"/>
                <w:sz w:val="20"/>
                <w:szCs w:val="20"/>
              </w:rPr>
            </w:pPr>
            <w:r w:rsidRPr="00B62DBE">
              <w:rPr>
                <w:rFonts w:ascii="Arial" w:hAnsi="Arial" w:cs="Arial"/>
                <w:sz w:val="18"/>
                <w:szCs w:val="18"/>
              </w:rPr>
              <w:t>Dos MS con persistencia</w:t>
            </w:r>
          </w:p>
        </w:tc>
        <w:tc>
          <w:tcPr>
            <w:tcW w:w="2500" w:type="pct"/>
            <w:shd w:val="clear" w:color="auto" w:fill="F1F3F2"/>
          </w:tcPr>
          <w:p w14:paraId="4774B24E" w14:textId="77777777" w:rsidR="006D0CEB" w:rsidRPr="00B62DBE" w:rsidRDefault="00000000">
            <w:pPr>
              <w:rPr>
                <w:rFonts w:ascii="Arial" w:hAnsi="Arial" w:cs="Arial"/>
                <w:sz w:val="20"/>
                <w:szCs w:val="20"/>
              </w:rPr>
            </w:pPr>
            <w:r w:rsidRPr="00B62DBE">
              <w:rPr>
                <w:rFonts w:ascii="Arial" w:hAnsi="Arial" w:cs="Arial"/>
                <w:sz w:val="18"/>
                <w:szCs w:val="18"/>
              </w:rPr>
              <w:t>Figura 6.2 (MT-5-02) / Figura 6.3 (MT-5-03) / Figura 8.6 (MT-7-06)</w:t>
            </w:r>
          </w:p>
        </w:tc>
      </w:tr>
      <w:tr w:rsidR="006D0CEB" w:rsidRPr="00B62DBE" w14:paraId="3F815B81" w14:textId="77777777" w:rsidTr="00F73E35">
        <w:tc>
          <w:tcPr>
            <w:tcW w:w="2500" w:type="pct"/>
          </w:tcPr>
          <w:p w14:paraId="26CB7C4C" w14:textId="77777777" w:rsidR="006D0CEB" w:rsidRPr="00B62DBE" w:rsidRDefault="00000000">
            <w:pPr>
              <w:rPr>
                <w:rFonts w:ascii="Arial" w:hAnsi="Arial" w:cs="Arial"/>
                <w:sz w:val="20"/>
                <w:szCs w:val="20"/>
              </w:rPr>
            </w:pPr>
            <w:r w:rsidRPr="00B62DBE">
              <w:rPr>
                <w:rFonts w:ascii="Arial" w:hAnsi="Arial" w:cs="Arial"/>
                <w:sz w:val="18"/>
                <w:szCs w:val="18"/>
              </w:rPr>
              <w:t>Rutas v1 + v2</w:t>
            </w:r>
          </w:p>
        </w:tc>
        <w:tc>
          <w:tcPr>
            <w:tcW w:w="2500" w:type="pct"/>
          </w:tcPr>
          <w:p w14:paraId="676C4434" w14:textId="77777777" w:rsidR="006D0CEB" w:rsidRPr="00B62DBE" w:rsidRDefault="00000000">
            <w:pPr>
              <w:rPr>
                <w:rFonts w:ascii="Arial" w:hAnsi="Arial" w:cs="Arial"/>
                <w:sz w:val="20"/>
                <w:szCs w:val="20"/>
              </w:rPr>
            </w:pPr>
            <w:r w:rsidRPr="00B62DBE">
              <w:rPr>
                <w:rFonts w:ascii="Arial" w:hAnsi="Arial" w:cs="Arial"/>
                <w:sz w:val="18"/>
                <w:szCs w:val="18"/>
              </w:rPr>
              <w:t>Cap. 5</w:t>
            </w:r>
          </w:p>
        </w:tc>
      </w:tr>
      <w:tr w:rsidR="006D0CEB" w:rsidRPr="00B62DBE" w14:paraId="012EA6C2" w14:textId="77777777" w:rsidTr="00F73E35">
        <w:tc>
          <w:tcPr>
            <w:tcW w:w="2500" w:type="pct"/>
            <w:shd w:val="clear" w:color="auto" w:fill="F1F3F2"/>
          </w:tcPr>
          <w:p w14:paraId="60A02AD2" w14:textId="77777777" w:rsidR="006D0CEB" w:rsidRPr="00B62DBE" w:rsidRDefault="00000000">
            <w:pPr>
              <w:rPr>
                <w:rFonts w:ascii="Arial" w:hAnsi="Arial" w:cs="Arial"/>
                <w:sz w:val="20"/>
                <w:szCs w:val="20"/>
              </w:rPr>
            </w:pPr>
            <w:r w:rsidRPr="00B62DBE">
              <w:rPr>
                <w:rFonts w:ascii="Arial" w:hAnsi="Arial" w:cs="Arial"/>
                <w:sz w:val="18"/>
                <w:szCs w:val="18"/>
              </w:rPr>
              <w:t>Despliegue EC2</w:t>
            </w:r>
          </w:p>
        </w:tc>
        <w:tc>
          <w:tcPr>
            <w:tcW w:w="2500" w:type="pct"/>
            <w:shd w:val="clear" w:color="auto" w:fill="F1F3F2"/>
          </w:tcPr>
          <w:p w14:paraId="7B9794A6" w14:textId="77777777" w:rsidR="006D0CEB" w:rsidRPr="00B62DBE" w:rsidRDefault="00000000">
            <w:pPr>
              <w:rPr>
                <w:rFonts w:ascii="Arial" w:hAnsi="Arial" w:cs="Arial"/>
                <w:sz w:val="20"/>
                <w:szCs w:val="20"/>
              </w:rPr>
            </w:pPr>
            <w:r w:rsidRPr="00B62DBE">
              <w:rPr>
                <w:rFonts w:ascii="Arial" w:hAnsi="Arial" w:cs="Arial"/>
                <w:sz w:val="18"/>
                <w:szCs w:val="18"/>
              </w:rPr>
              <w:t>Cap. 7 y 6</w:t>
            </w:r>
          </w:p>
        </w:tc>
      </w:tr>
      <w:tr w:rsidR="006D0CEB" w:rsidRPr="00B62DBE" w14:paraId="4CF9DDA7" w14:textId="77777777" w:rsidTr="00F73E35">
        <w:tc>
          <w:tcPr>
            <w:tcW w:w="2500" w:type="pct"/>
          </w:tcPr>
          <w:p w14:paraId="75C01D17" w14:textId="77777777" w:rsidR="006D0CEB" w:rsidRPr="00B62DBE" w:rsidRDefault="00000000">
            <w:pPr>
              <w:rPr>
                <w:rFonts w:ascii="Arial" w:hAnsi="Arial" w:cs="Arial"/>
                <w:sz w:val="20"/>
                <w:szCs w:val="20"/>
              </w:rPr>
            </w:pPr>
            <w:r w:rsidRPr="00B62DBE">
              <w:rPr>
                <w:rFonts w:ascii="Arial" w:hAnsi="Arial" w:cs="Arial"/>
                <w:sz w:val="18"/>
                <w:szCs w:val="18"/>
              </w:rPr>
              <w:t>Diferencias por rol</w:t>
            </w:r>
          </w:p>
        </w:tc>
        <w:tc>
          <w:tcPr>
            <w:tcW w:w="2500" w:type="pct"/>
          </w:tcPr>
          <w:p w14:paraId="6628F989" w14:textId="77777777" w:rsidR="006D0CEB" w:rsidRPr="00B62DBE" w:rsidRDefault="00000000">
            <w:pPr>
              <w:rPr>
                <w:rFonts w:ascii="Arial" w:hAnsi="Arial" w:cs="Arial"/>
                <w:sz w:val="20"/>
                <w:szCs w:val="20"/>
              </w:rPr>
            </w:pPr>
            <w:r w:rsidRPr="00B62DBE">
              <w:rPr>
                <w:rFonts w:ascii="Arial" w:hAnsi="Arial" w:cs="Arial"/>
                <w:sz w:val="18"/>
                <w:szCs w:val="18"/>
              </w:rPr>
              <w:t>Figura 8.2 (MT-7-02)</w:t>
            </w:r>
          </w:p>
        </w:tc>
      </w:tr>
      <w:tr w:rsidR="006D0CEB" w:rsidRPr="00B62DBE" w14:paraId="6F51BFB4" w14:textId="77777777" w:rsidTr="00F73E35">
        <w:tc>
          <w:tcPr>
            <w:tcW w:w="2500" w:type="pct"/>
            <w:shd w:val="clear" w:color="auto" w:fill="F1F3F2"/>
          </w:tcPr>
          <w:p w14:paraId="28B92430" w14:textId="77777777" w:rsidR="006D0CEB" w:rsidRPr="00B62DBE" w:rsidRDefault="00000000">
            <w:pPr>
              <w:rPr>
                <w:rFonts w:ascii="Arial" w:hAnsi="Arial" w:cs="Arial"/>
                <w:sz w:val="20"/>
                <w:szCs w:val="20"/>
              </w:rPr>
            </w:pPr>
            <w:r w:rsidRPr="00B62DBE">
              <w:rPr>
                <w:rFonts w:ascii="Arial" w:hAnsi="Arial" w:cs="Arial"/>
                <w:sz w:val="18"/>
                <w:szCs w:val="18"/>
              </w:rPr>
              <w:t>Sin secretos en Git</w:t>
            </w:r>
          </w:p>
        </w:tc>
        <w:tc>
          <w:tcPr>
            <w:tcW w:w="2500" w:type="pct"/>
            <w:shd w:val="clear" w:color="auto" w:fill="F1F3F2"/>
          </w:tcPr>
          <w:p w14:paraId="61AE1B14" w14:textId="77777777" w:rsidR="006D0CEB" w:rsidRPr="00B62DBE" w:rsidRDefault="00000000">
            <w:pPr>
              <w:rPr>
                <w:rFonts w:ascii="Arial" w:hAnsi="Arial" w:cs="Arial"/>
                <w:sz w:val="20"/>
                <w:szCs w:val="20"/>
              </w:rPr>
            </w:pPr>
            <w:r w:rsidRPr="00B62DBE">
              <w:rPr>
                <w:rFonts w:ascii="Arial" w:hAnsi="Arial" w:cs="Arial"/>
                <w:sz w:val="18"/>
                <w:szCs w:val="18"/>
              </w:rPr>
              <w:t>Contraseñas y tokens redactados en informe y repo</w:t>
            </w:r>
          </w:p>
        </w:tc>
      </w:tr>
    </w:tbl>
    <w:p w14:paraId="29D6C4B5" w14:textId="77777777" w:rsidR="006D0CEB" w:rsidRPr="00B62DBE" w:rsidRDefault="00000000">
      <w:pPr>
        <w:pStyle w:val="Heading2"/>
        <w:rPr>
          <w:rFonts w:ascii="Arial" w:hAnsi="Arial" w:cs="Arial"/>
          <w:sz w:val="24"/>
          <w:szCs w:val="24"/>
        </w:rPr>
      </w:pPr>
      <w:r w:rsidRPr="00B62DBE">
        <w:rPr>
          <w:rFonts w:ascii="Arial" w:hAnsi="Arial" w:cs="Arial"/>
          <w:sz w:val="24"/>
          <w:szCs w:val="24"/>
        </w:rPr>
        <w:lastRenderedPageBreak/>
        <w:t>9.4 Dónde está cada capa en este informe</w:t>
      </w:r>
    </w:p>
    <w:tbl>
      <w:tblPr>
        <w:tblStyle w:val="a6"/>
        <w:tblW w:w="5000" w:type="pct"/>
        <w:tblInd w:w="0" w:type="dxa"/>
        <w:tblLook w:val="0420" w:firstRow="1" w:lastRow="0" w:firstColumn="0" w:lastColumn="0" w:noHBand="0" w:noVBand="1"/>
      </w:tblPr>
      <w:tblGrid>
        <w:gridCol w:w="4536"/>
        <w:gridCol w:w="4536"/>
      </w:tblGrid>
      <w:tr w:rsidR="006D0CEB" w:rsidRPr="00B62DBE" w14:paraId="3692AAE8" w14:textId="77777777" w:rsidTr="00F73E35">
        <w:trPr>
          <w:tblHeader/>
        </w:trPr>
        <w:tc>
          <w:tcPr>
            <w:tcW w:w="2500" w:type="pct"/>
            <w:shd w:val="clear" w:color="auto" w:fill="0E3D48"/>
          </w:tcPr>
          <w:p w14:paraId="0BB0D4DE" w14:textId="77777777" w:rsidR="006D0CEB" w:rsidRPr="00B62DBE" w:rsidRDefault="00000000">
            <w:pPr>
              <w:rPr>
                <w:rFonts w:ascii="Arial" w:hAnsi="Arial" w:cs="Arial"/>
                <w:sz w:val="20"/>
                <w:szCs w:val="20"/>
              </w:rPr>
            </w:pPr>
            <w:r w:rsidRPr="00B62DBE">
              <w:rPr>
                <w:rFonts w:ascii="Arial" w:hAnsi="Arial" w:cs="Arial"/>
                <w:b/>
                <w:bCs/>
                <w:color w:val="FFFFFF"/>
                <w:sz w:val="18"/>
                <w:szCs w:val="18"/>
              </w:rPr>
              <w:t>Capa</w:t>
            </w:r>
          </w:p>
        </w:tc>
        <w:tc>
          <w:tcPr>
            <w:tcW w:w="2500" w:type="pct"/>
            <w:shd w:val="clear" w:color="auto" w:fill="0E3D48"/>
          </w:tcPr>
          <w:p w14:paraId="19E30DBC" w14:textId="77777777" w:rsidR="006D0CEB" w:rsidRPr="00B62DBE" w:rsidRDefault="00000000">
            <w:pPr>
              <w:rPr>
                <w:rFonts w:ascii="Arial" w:hAnsi="Arial" w:cs="Arial"/>
                <w:sz w:val="20"/>
                <w:szCs w:val="20"/>
              </w:rPr>
            </w:pPr>
            <w:r w:rsidRPr="00B62DBE">
              <w:rPr>
                <w:rFonts w:ascii="Arial" w:hAnsi="Arial" w:cs="Arial"/>
                <w:b/>
                <w:bCs/>
                <w:color w:val="FFFFFF"/>
                <w:sz w:val="18"/>
                <w:szCs w:val="18"/>
              </w:rPr>
              <w:t>Evidencia en este informe</w:t>
            </w:r>
          </w:p>
        </w:tc>
      </w:tr>
      <w:tr w:rsidR="006D0CEB" w:rsidRPr="00B62DBE" w14:paraId="3FBAB88A" w14:textId="77777777" w:rsidTr="00F73E35">
        <w:tc>
          <w:tcPr>
            <w:tcW w:w="2500" w:type="pct"/>
          </w:tcPr>
          <w:p w14:paraId="33B3564E" w14:textId="77777777" w:rsidR="006D0CEB" w:rsidRPr="00B62DBE" w:rsidRDefault="00000000">
            <w:pPr>
              <w:rPr>
                <w:rFonts w:ascii="Arial" w:hAnsi="Arial" w:cs="Arial"/>
                <w:sz w:val="20"/>
                <w:szCs w:val="20"/>
              </w:rPr>
            </w:pPr>
            <w:proofErr w:type="spellStart"/>
            <w:r w:rsidRPr="00B62DBE">
              <w:rPr>
                <w:rFonts w:ascii="Arial" w:hAnsi="Arial" w:cs="Arial"/>
                <w:sz w:val="18"/>
                <w:szCs w:val="18"/>
              </w:rPr>
              <w:t>React</w:t>
            </w:r>
            <w:proofErr w:type="spellEnd"/>
            <w:r w:rsidRPr="00B62DBE">
              <w:rPr>
                <w:rFonts w:ascii="Arial" w:hAnsi="Arial" w:cs="Arial"/>
                <w:sz w:val="18"/>
                <w:szCs w:val="18"/>
              </w:rPr>
              <w:t xml:space="preserve"> + MSAL</w:t>
            </w:r>
          </w:p>
        </w:tc>
        <w:tc>
          <w:tcPr>
            <w:tcW w:w="2500" w:type="pct"/>
          </w:tcPr>
          <w:p w14:paraId="0202C7E1" w14:textId="77777777" w:rsidR="006D0CEB" w:rsidRPr="00B62DBE" w:rsidRDefault="00000000">
            <w:pPr>
              <w:rPr>
                <w:rFonts w:ascii="Arial" w:hAnsi="Arial" w:cs="Arial"/>
                <w:sz w:val="20"/>
                <w:szCs w:val="20"/>
                <w:lang w:val="en-US"/>
              </w:rPr>
            </w:pPr>
            <w:r w:rsidRPr="00B62DBE">
              <w:rPr>
                <w:rFonts w:ascii="Arial" w:hAnsi="Arial" w:cs="Arial"/>
                <w:sz w:val="18"/>
                <w:szCs w:val="18"/>
                <w:lang w:val="en-US"/>
              </w:rPr>
              <w:t xml:space="preserve">Cap. 3 — login, token, </w:t>
            </w:r>
            <w:proofErr w:type="spellStart"/>
            <w:r w:rsidRPr="00B62DBE">
              <w:rPr>
                <w:rFonts w:ascii="Arial" w:hAnsi="Arial" w:cs="Arial"/>
                <w:sz w:val="18"/>
                <w:szCs w:val="18"/>
                <w:lang w:val="en-US"/>
              </w:rPr>
              <w:t>consumo</w:t>
            </w:r>
            <w:proofErr w:type="spellEnd"/>
            <w:r w:rsidRPr="00B62DBE">
              <w:rPr>
                <w:rFonts w:ascii="Arial" w:hAnsi="Arial" w:cs="Arial"/>
                <w:sz w:val="18"/>
                <w:szCs w:val="18"/>
                <w:lang w:val="en-US"/>
              </w:rPr>
              <w:t xml:space="preserve"> Gateway</w:t>
            </w:r>
          </w:p>
        </w:tc>
      </w:tr>
      <w:tr w:rsidR="006D0CEB" w:rsidRPr="00B62DBE" w14:paraId="2032F156" w14:textId="77777777" w:rsidTr="00F73E35">
        <w:tc>
          <w:tcPr>
            <w:tcW w:w="2500" w:type="pct"/>
            <w:shd w:val="clear" w:color="auto" w:fill="F1F3F2"/>
          </w:tcPr>
          <w:p w14:paraId="794649A4" w14:textId="77777777" w:rsidR="006D0CEB" w:rsidRPr="00B62DBE" w:rsidRDefault="00000000">
            <w:pPr>
              <w:rPr>
                <w:rFonts w:ascii="Arial" w:hAnsi="Arial" w:cs="Arial"/>
                <w:sz w:val="20"/>
                <w:szCs w:val="20"/>
              </w:rPr>
            </w:pPr>
            <w:r w:rsidRPr="00B62DBE">
              <w:rPr>
                <w:rFonts w:ascii="Arial" w:hAnsi="Arial" w:cs="Arial"/>
                <w:sz w:val="18"/>
                <w:szCs w:val="18"/>
              </w:rPr>
              <w:t>Microsoft Entra ID</w:t>
            </w:r>
          </w:p>
        </w:tc>
        <w:tc>
          <w:tcPr>
            <w:tcW w:w="2500" w:type="pct"/>
            <w:shd w:val="clear" w:color="auto" w:fill="F1F3F2"/>
          </w:tcPr>
          <w:p w14:paraId="188422AC" w14:textId="77777777" w:rsidR="006D0CEB" w:rsidRPr="00B62DBE" w:rsidRDefault="00000000">
            <w:pPr>
              <w:rPr>
                <w:rFonts w:ascii="Arial" w:hAnsi="Arial" w:cs="Arial"/>
                <w:sz w:val="20"/>
                <w:szCs w:val="20"/>
              </w:rPr>
            </w:pPr>
            <w:r w:rsidRPr="00B62DBE">
              <w:rPr>
                <w:rFonts w:ascii="Arial" w:hAnsi="Arial" w:cs="Arial"/>
                <w:sz w:val="18"/>
                <w:szCs w:val="18"/>
              </w:rPr>
              <w:t>Cap. 4 — registros SPA/API, Figuras 4.9–4.13 (</w:t>
            </w:r>
            <w:proofErr w:type="gramStart"/>
            <w:r w:rsidRPr="00B62DBE">
              <w:rPr>
                <w:rFonts w:ascii="Arial" w:hAnsi="Arial" w:cs="Arial"/>
                <w:sz w:val="18"/>
                <w:szCs w:val="18"/>
              </w:rPr>
              <w:t>app</w:t>
            </w:r>
            <w:proofErr w:type="gramEnd"/>
            <w:r w:rsidRPr="00B62DBE">
              <w:rPr>
                <w:rFonts w:ascii="Arial" w:hAnsi="Arial" w:cs="Arial"/>
                <w:sz w:val="18"/>
                <w:szCs w:val="18"/>
              </w:rPr>
              <w:t xml:space="preserve"> roles) y </w:t>
            </w:r>
            <w:proofErr w:type="spellStart"/>
            <w:r w:rsidRPr="00B62DBE">
              <w:rPr>
                <w:rFonts w:ascii="Arial" w:hAnsi="Arial" w:cs="Arial"/>
                <w:sz w:val="18"/>
                <w:szCs w:val="18"/>
              </w:rPr>
              <w:t>scope</w:t>
            </w:r>
            <w:proofErr w:type="spellEnd"/>
          </w:p>
        </w:tc>
      </w:tr>
      <w:tr w:rsidR="006D0CEB" w:rsidRPr="00B62DBE" w14:paraId="75605EE3" w14:textId="77777777" w:rsidTr="00F73E35">
        <w:tc>
          <w:tcPr>
            <w:tcW w:w="2500" w:type="pct"/>
          </w:tcPr>
          <w:p w14:paraId="5D612358" w14:textId="77777777" w:rsidR="006D0CEB" w:rsidRPr="00B62DBE" w:rsidRDefault="00000000">
            <w:pPr>
              <w:rPr>
                <w:rFonts w:ascii="Arial" w:hAnsi="Arial" w:cs="Arial"/>
                <w:sz w:val="20"/>
                <w:szCs w:val="20"/>
              </w:rPr>
            </w:pPr>
            <w:r w:rsidRPr="00B62DBE">
              <w:rPr>
                <w:rFonts w:ascii="Arial" w:hAnsi="Arial" w:cs="Arial"/>
                <w:sz w:val="18"/>
                <w:szCs w:val="18"/>
              </w:rPr>
              <w:t xml:space="preserve">JWT y </w:t>
            </w:r>
            <w:proofErr w:type="spellStart"/>
            <w:r w:rsidRPr="00B62DBE">
              <w:rPr>
                <w:rFonts w:ascii="Arial" w:hAnsi="Arial" w:cs="Arial"/>
                <w:sz w:val="18"/>
                <w:szCs w:val="18"/>
              </w:rPr>
              <w:t>claims</w:t>
            </w:r>
            <w:proofErr w:type="spellEnd"/>
          </w:p>
        </w:tc>
        <w:tc>
          <w:tcPr>
            <w:tcW w:w="2500" w:type="pct"/>
          </w:tcPr>
          <w:p w14:paraId="7295BC29" w14:textId="77777777" w:rsidR="006D0CEB" w:rsidRPr="00B62DBE" w:rsidRDefault="00000000">
            <w:pPr>
              <w:rPr>
                <w:rFonts w:ascii="Arial" w:hAnsi="Arial" w:cs="Arial"/>
                <w:sz w:val="20"/>
                <w:szCs w:val="20"/>
              </w:rPr>
            </w:pPr>
            <w:r w:rsidRPr="00B62DBE">
              <w:rPr>
                <w:rFonts w:ascii="Arial" w:hAnsi="Arial" w:cs="Arial"/>
                <w:sz w:val="18"/>
                <w:szCs w:val="18"/>
              </w:rPr>
              <w:t>Cap. 4 y 3 — /api/usuario y Network</w:t>
            </w:r>
          </w:p>
        </w:tc>
      </w:tr>
      <w:tr w:rsidR="006D0CEB" w:rsidRPr="00B62DBE" w14:paraId="3B98B7B0" w14:textId="77777777" w:rsidTr="00F73E35">
        <w:tc>
          <w:tcPr>
            <w:tcW w:w="2500" w:type="pct"/>
            <w:shd w:val="clear" w:color="auto" w:fill="F1F3F2"/>
          </w:tcPr>
          <w:p w14:paraId="0D251D2F" w14:textId="77777777" w:rsidR="006D0CEB" w:rsidRPr="00B62DBE" w:rsidRDefault="00000000">
            <w:pPr>
              <w:rPr>
                <w:rFonts w:ascii="Arial" w:hAnsi="Arial" w:cs="Arial"/>
                <w:sz w:val="20"/>
                <w:szCs w:val="20"/>
              </w:rPr>
            </w:pPr>
            <w:r w:rsidRPr="00B62DBE">
              <w:rPr>
                <w:rFonts w:ascii="Arial" w:hAnsi="Arial" w:cs="Arial"/>
                <w:sz w:val="18"/>
                <w:szCs w:val="18"/>
              </w:rPr>
              <w:t>AWS API Gateway</w:t>
            </w:r>
          </w:p>
        </w:tc>
        <w:tc>
          <w:tcPr>
            <w:tcW w:w="2500" w:type="pct"/>
            <w:shd w:val="clear" w:color="auto" w:fill="F1F3F2"/>
          </w:tcPr>
          <w:p w14:paraId="63DD4B25" w14:textId="77777777" w:rsidR="006D0CEB" w:rsidRPr="00B62DBE" w:rsidRDefault="00000000">
            <w:pPr>
              <w:rPr>
                <w:rFonts w:ascii="Arial" w:hAnsi="Arial" w:cs="Arial"/>
                <w:sz w:val="20"/>
                <w:szCs w:val="20"/>
                <w:lang w:val="en-US"/>
              </w:rPr>
            </w:pPr>
            <w:r w:rsidRPr="00B62DBE">
              <w:rPr>
                <w:rFonts w:ascii="Arial" w:hAnsi="Arial" w:cs="Arial"/>
                <w:sz w:val="18"/>
                <w:szCs w:val="18"/>
                <w:lang w:val="en-US"/>
              </w:rPr>
              <w:t xml:space="preserve">Cap. 5 — </w:t>
            </w:r>
            <w:proofErr w:type="spellStart"/>
            <w:r w:rsidRPr="00B62DBE">
              <w:rPr>
                <w:rFonts w:ascii="Arial" w:hAnsi="Arial" w:cs="Arial"/>
                <w:sz w:val="18"/>
                <w:szCs w:val="18"/>
                <w:lang w:val="en-US"/>
              </w:rPr>
              <w:t>rutas</w:t>
            </w:r>
            <w:proofErr w:type="spellEnd"/>
            <w:r w:rsidRPr="00B62DBE">
              <w:rPr>
                <w:rFonts w:ascii="Arial" w:hAnsi="Arial" w:cs="Arial"/>
                <w:sz w:val="18"/>
                <w:szCs w:val="18"/>
                <w:lang w:val="en-US"/>
              </w:rPr>
              <w:t>, JWT Authorizer, CORS</w:t>
            </w:r>
          </w:p>
        </w:tc>
      </w:tr>
      <w:tr w:rsidR="006D0CEB" w:rsidRPr="00B62DBE" w14:paraId="5E0DD585" w14:textId="77777777" w:rsidTr="00F73E35">
        <w:tc>
          <w:tcPr>
            <w:tcW w:w="2500" w:type="pct"/>
          </w:tcPr>
          <w:p w14:paraId="6CCBAE55" w14:textId="77777777" w:rsidR="006D0CEB" w:rsidRPr="00B62DBE" w:rsidRDefault="00000000">
            <w:pPr>
              <w:rPr>
                <w:rFonts w:ascii="Arial" w:hAnsi="Arial" w:cs="Arial"/>
                <w:sz w:val="20"/>
                <w:szCs w:val="20"/>
              </w:rPr>
            </w:pPr>
            <w:r w:rsidRPr="00B62DBE">
              <w:rPr>
                <w:rFonts w:ascii="Arial" w:hAnsi="Arial" w:cs="Arial"/>
                <w:sz w:val="18"/>
                <w:szCs w:val="18"/>
              </w:rPr>
              <w:t>Spring Security</w:t>
            </w:r>
          </w:p>
        </w:tc>
        <w:tc>
          <w:tcPr>
            <w:tcW w:w="2500" w:type="pct"/>
          </w:tcPr>
          <w:p w14:paraId="5CEBD316" w14:textId="77777777" w:rsidR="006D0CEB" w:rsidRPr="00B62DBE" w:rsidRDefault="00000000">
            <w:pPr>
              <w:rPr>
                <w:rFonts w:ascii="Arial" w:hAnsi="Arial" w:cs="Arial"/>
                <w:sz w:val="20"/>
                <w:szCs w:val="20"/>
              </w:rPr>
            </w:pPr>
            <w:r w:rsidRPr="00B62DBE">
              <w:rPr>
                <w:rFonts w:ascii="Arial" w:hAnsi="Arial" w:cs="Arial"/>
                <w:sz w:val="18"/>
                <w:szCs w:val="18"/>
              </w:rPr>
              <w:t xml:space="preserve">Cap. 6 — </w:t>
            </w:r>
            <w:proofErr w:type="spellStart"/>
            <w:r w:rsidRPr="00B62DBE">
              <w:rPr>
                <w:rFonts w:ascii="Arial" w:hAnsi="Arial" w:cs="Arial"/>
                <w:sz w:val="18"/>
                <w:szCs w:val="18"/>
              </w:rPr>
              <w:t>Resource</w:t>
            </w:r>
            <w:proofErr w:type="spellEnd"/>
            <w:r w:rsidRPr="00B62DBE">
              <w:rPr>
                <w:rFonts w:ascii="Arial" w:hAnsi="Arial" w:cs="Arial"/>
                <w:sz w:val="18"/>
                <w:szCs w:val="18"/>
              </w:rPr>
              <w:t xml:space="preserve"> Server BFF, 401/403</w:t>
            </w:r>
          </w:p>
        </w:tc>
      </w:tr>
      <w:tr w:rsidR="006D0CEB" w:rsidRPr="00B62DBE" w14:paraId="429BFB48" w14:textId="77777777" w:rsidTr="00F73E35">
        <w:tc>
          <w:tcPr>
            <w:tcW w:w="2500" w:type="pct"/>
            <w:shd w:val="clear" w:color="auto" w:fill="F1F3F2"/>
          </w:tcPr>
          <w:p w14:paraId="53C54A0C" w14:textId="77777777" w:rsidR="006D0CEB" w:rsidRPr="00B62DBE" w:rsidRDefault="00000000">
            <w:pPr>
              <w:rPr>
                <w:rFonts w:ascii="Arial" w:hAnsi="Arial" w:cs="Arial"/>
                <w:sz w:val="20"/>
                <w:szCs w:val="20"/>
              </w:rPr>
            </w:pPr>
            <w:r w:rsidRPr="00B62DBE">
              <w:rPr>
                <w:rFonts w:ascii="Arial" w:hAnsi="Arial" w:cs="Arial"/>
                <w:sz w:val="18"/>
                <w:szCs w:val="18"/>
              </w:rPr>
              <w:t>Arquitectura</w:t>
            </w:r>
          </w:p>
        </w:tc>
        <w:tc>
          <w:tcPr>
            <w:tcW w:w="2500" w:type="pct"/>
            <w:shd w:val="clear" w:color="auto" w:fill="F1F3F2"/>
          </w:tcPr>
          <w:p w14:paraId="52B69C6E" w14:textId="77777777" w:rsidR="006D0CEB" w:rsidRPr="00B62DBE" w:rsidRDefault="00000000">
            <w:pPr>
              <w:rPr>
                <w:rFonts w:ascii="Arial" w:hAnsi="Arial" w:cs="Arial"/>
                <w:sz w:val="20"/>
                <w:szCs w:val="20"/>
              </w:rPr>
            </w:pPr>
            <w:r w:rsidRPr="00B62DBE">
              <w:rPr>
                <w:rFonts w:ascii="Arial" w:hAnsi="Arial" w:cs="Arial"/>
                <w:sz w:val="18"/>
                <w:szCs w:val="18"/>
              </w:rPr>
              <w:t>Cap. 2 Figura 2.1 (MT-1-01) y cap. 7</w:t>
            </w:r>
          </w:p>
        </w:tc>
      </w:tr>
      <w:tr w:rsidR="006D0CEB" w:rsidRPr="00B62DBE" w14:paraId="7DA92B1C" w14:textId="77777777" w:rsidTr="00F73E35">
        <w:tc>
          <w:tcPr>
            <w:tcW w:w="2500" w:type="pct"/>
          </w:tcPr>
          <w:p w14:paraId="7503D265" w14:textId="77777777" w:rsidR="006D0CEB" w:rsidRPr="00B62DBE" w:rsidRDefault="00000000">
            <w:pPr>
              <w:rPr>
                <w:rFonts w:ascii="Arial" w:hAnsi="Arial" w:cs="Arial"/>
                <w:sz w:val="20"/>
                <w:szCs w:val="20"/>
              </w:rPr>
            </w:pPr>
            <w:r w:rsidRPr="00B62DBE">
              <w:rPr>
                <w:rFonts w:ascii="Arial" w:hAnsi="Arial" w:cs="Arial"/>
                <w:sz w:val="18"/>
                <w:szCs w:val="18"/>
              </w:rPr>
              <w:t>Integración y negocio</w:t>
            </w:r>
          </w:p>
        </w:tc>
        <w:tc>
          <w:tcPr>
            <w:tcW w:w="2500" w:type="pct"/>
          </w:tcPr>
          <w:p w14:paraId="2EAB5358" w14:textId="77777777" w:rsidR="006D0CEB" w:rsidRPr="00B62DBE" w:rsidRDefault="00000000">
            <w:pPr>
              <w:rPr>
                <w:rFonts w:ascii="Arial" w:hAnsi="Arial" w:cs="Arial"/>
                <w:sz w:val="20"/>
                <w:szCs w:val="20"/>
              </w:rPr>
            </w:pPr>
            <w:r w:rsidRPr="00B62DBE">
              <w:rPr>
                <w:rFonts w:ascii="Arial" w:hAnsi="Arial" w:cs="Arial"/>
                <w:sz w:val="18"/>
                <w:szCs w:val="18"/>
              </w:rPr>
              <w:t>Cap. 3 y 8, pruebas, reglas de estado</w:t>
            </w:r>
          </w:p>
        </w:tc>
      </w:tr>
    </w:tbl>
    <w:p w14:paraId="6C97D7F9" w14:textId="77777777" w:rsidR="006D0CEB" w:rsidRPr="00B62DBE" w:rsidRDefault="00000000">
      <w:pPr>
        <w:pStyle w:val="Heading1"/>
        <w:rPr>
          <w:rFonts w:ascii="Arial" w:hAnsi="Arial" w:cs="Arial"/>
          <w:sz w:val="28"/>
          <w:szCs w:val="24"/>
        </w:rPr>
      </w:pPr>
      <w:r w:rsidRPr="00B62DBE">
        <w:rPr>
          <w:rFonts w:ascii="Arial" w:hAnsi="Arial" w:cs="Arial"/>
          <w:sz w:val="28"/>
        </w:rPr>
        <w:t>10. Conclusiones</w:t>
      </w:r>
    </w:p>
    <w:p w14:paraId="36C4EC3C" w14:textId="77777777" w:rsidR="006D0CEB" w:rsidRPr="00B62DBE" w:rsidRDefault="00000000" w:rsidP="00172462">
      <w:pPr>
        <w:jc w:val="both"/>
        <w:rPr>
          <w:rFonts w:ascii="Arial" w:hAnsi="Arial" w:cs="Arial"/>
          <w:szCs w:val="20"/>
        </w:rPr>
      </w:pPr>
      <w:r w:rsidRPr="00B62DBE">
        <w:rPr>
          <w:rFonts w:ascii="Arial" w:hAnsi="Arial" w:cs="Arial"/>
          <w:szCs w:val="20"/>
        </w:rPr>
        <w:t xml:space="preserve">Con </w:t>
      </w:r>
      <w:proofErr w:type="spellStart"/>
      <w:r w:rsidRPr="00B62DBE">
        <w:rPr>
          <w:rFonts w:ascii="Arial" w:hAnsi="Arial" w:cs="Arial"/>
          <w:szCs w:val="20"/>
        </w:rPr>
        <w:t>MesaTech</w:t>
      </w:r>
      <w:proofErr w:type="spellEnd"/>
      <w:r w:rsidRPr="00B62DBE">
        <w:rPr>
          <w:rFonts w:ascii="Arial" w:hAnsi="Arial" w:cs="Arial"/>
          <w:szCs w:val="20"/>
        </w:rPr>
        <w:t xml:space="preserve"> Cloud el soporte deja de vivir en correos sueltos. El cliente registra y sigue su caso. El operador trabaja una cola con estados. El administrador mantiene el catálogo. Por debajo hay identidad Microsoft, una sola entrada por AWS y los datos en PostgreSQL.</w:t>
      </w:r>
    </w:p>
    <w:p w14:paraId="3BA77F55" w14:textId="77777777" w:rsidR="006D0CEB" w:rsidRPr="00B62DBE" w:rsidRDefault="00000000" w:rsidP="00172462">
      <w:pPr>
        <w:jc w:val="both"/>
        <w:rPr>
          <w:rFonts w:ascii="Arial" w:hAnsi="Arial" w:cs="Arial"/>
          <w:szCs w:val="20"/>
        </w:rPr>
      </w:pPr>
      <w:r w:rsidRPr="00B62DBE">
        <w:rPr>
          <w:rFonts w:ascii="Arial" w:hAnsi="Arial" w:cs="Arial"/>
          <w:szCs w:val="20"/>
        </w:rPr>
        <w:t xml:space="preserve">En lo técnico quedó esto en pie: </w:t>
      </w:r>
      <w:proofErr w:type="spellStart"/>
      <w:r w:rsidRPr="00B62DBE">
        <w:rPr>
          <w:rFonts w:ascii="Arial" w:hAnsi="Arial" w:cs="Arial"/>
          <w:szCs w:val="20"/>
        </w:rPr>
        <w:t>React</w:t>
      </w:r>
      <w:proofErr w:type="spellEnd"/>
      <w:r w:rsidRPr="00B62DBE">
        <w:rPr>
          <w:rFonts w:ascii="Arial" w:hAnsi="Arial" w:cs="Arial"/>
          <w:szCs w:val="20"/>
        </w:rPr>
        <w:t xml:space="preserve"> con MSAL, Entra con SPA, API y roles, HTTP API con JWT </w:t>
      </w:r>
      <w:proofErr w:type="spellStart"/>
      <w:r w:rsidRPr="00B62DBE">
        <w:rPr>
          <w:rFonts w:ascii="Arial" w:hAnsi="Arial" w:cs="Arial"/>
          <w:szCs w:val="20"/>
        </w:rPr>
        <w:t>Authorizer</w:t>
      </w:r>
      <w:proofErr w:type="spellEnd"/>
      <w:r w:rsidRPr="00B62DBE">
        <w:rPr>
          <w:rFonts w:ascii="Arial" w:hAnsi="Arial" w:cs="Arial"/>
          <w:szCs w:val="20"/>
        </w:rPr>
        <w:t xml:space="preserve">, BFF </w:t>
      </w:r>
      <w:proofErr w:type="spellStart"/>
      <w:r w:rsidRPr="00B62DBE">
        <w:rPr>
          <w:rFonts w:ascii="Arial" w:hAnsi="Arial" w:cs="Arial"/>
          <w:szCs w:val="20"/>
        </w:rPr>
        <w:t>Resource</w:t>
      </w:r>
      <w:proofErr w:type="spellEnd"/>
      <w:r w:rsidRPr="00B62DBE">
        <w:rPr>
          <w:rFonts w:ascii="Arial" w:hAnsi="Arial" w:cs="Arial"/>
          <w:szCs w:val="20"/>
        </w:rPr>
        <w:t xml:space="preserve"> Server sin JPA, dos microservicios con base en EC2, la regla de RESUELTA solo desde EN_PROCESO (409 si no), y v1 y v2 publicadas al mismo tiempo. Las nueve pruebas del capítulo 9 dan cuenta de eso.</w:t>
      </w:r>
    </w:p>
    <w:p w14:paraId="23CCA8F0" w14:textId="77777777" w:rsidR="006D0CEB" w:rsidRPr="00B62DBE" w:rsidRDefault="00000000" w:rsidP="00172462">
      <w:pPr>
        <w:jc w:val="both"/>
        <w:rPr>
          <w:rFonts w:ascii="Arial" w:hAnsi="Arial" w:cs="Arial"/>
          <w:szCs w:val="20"/>
        </w:rPr>
      </w:pPr>
      <w:r w:rsidRPr="00B62DBE">
        <w:rPr>
          <w:rFonts w:ascii="Arial" w:hAnsi="Arial" w:cs="Arial"/>
          <w:szCs w:val="20"/>
        </w:rPr>
        <w:t xml:space="preserve">No es un ITSM. No hay SLA, ni asignación por nombre, ni correo de aviso. Sí cubre el flujo que necesitábamos ahora y deja el </w:t>
      </w:r>
      <w:proofErr w:type="spellStart"/>
      <w:r w:rsidRPr="00B62DBE">
        <w:rPr>
          <w:rFonts w:ascii="Arial" w:hAnsi="Arial" w:cs="Arial"/>
          <w:szCs w:val="20"/>
        </w:rPr>
        <w:t>monorepo</w:t>
      </w:r>
      <w:proofErr w:type="spellEnd"/>
      <w:r w:rsidRPr="00B62DBE">
        <w:rPr>
          <w:rFonts w:ascii="Arial" w:hAnsi="Arial" w:cs="Arial"/>
          <w:szCs w:val="20"/>
        </w:rPr>
        <w:t xml:space="preserve"> y el </w:t>
      </w:r>
      <w:proofErr w:type="gramStart"/>
      <w:r w:rsidRPr="00B62DBE">
        <w:rPr>
          <w:rFonts w:ascii="Arial" w:hAnsi="Arial" w:cs="Arial"/>
          <w:szCs w:val="20"/>
        </w:rPr>
        <w:t>despliegue listos</w:t>
      </w:r>
      <w:proofErr w:type="gramEnd"/>
      <w:r w:rsidRPr="00B62DBE">
        <w:rPr>
          <w:rFonts w:ascii="Arial" w:hAnsi="Arial" w:cs="Arial"/>
          <w:szCs w:val="20"/>
        </w:rPr>
        <w:t xml:space="preserve"> para lo que siga: CI/CD, RDS u </w:t>
      </w:r>
      <w:proofErr w:type="spellStart"/>
      <w:r w:rsidRPr="00B62DBE">
        <w:rPr>
          <w:rFonts w:ascii="Arial" w:hAnsi="Arial" w:cs="Arial"/>
          <w:szCs w:val="20"/>
        </w:rPr>
        <w:t>observabilidad</w:t>
      </w:r>
      <w:proofErr w:type="spellEnd"/>
      <w:r w:rsidRPr="00B62DBE">
        <w:rPr>
          <w:rFonts w:ascii="Arial" w:hAnsi="Arial" w:cs="Arial"/>
          <w:szCs w:val="20"/>
        </w:rPr>
        <w:t>, si el equipo lo toma después.</w:t>
      </w:r>
    </w:p>
    <w:p w14:paraId="7D79B67B" w14:textId="77777777" w:rsidR="006D0CEB" w:rsidRPr="00B62DBE" w:rsidRDefault="00000000" w:rsidP="00172462">
      <w:pPr>
        <w:jc w:val="both"/>
        <w:rPr>
          <w:rFonts w:ascii="Arial" w:hAnsi="Arial" w:cs="Arial"/>
          <w:szCs w:val="20"/>
        </w:rPr>
      </w:pPr>
      <w:r w:rsidRPr="00B62DBE">
        <w:rPr>
          <w:rFonts w:ascii="Arial" w:hAnsi="Arial" w:cs="Arial"/>
          <w:szCs w:val="20"/>
        </w:rPr>
        <w:t xml:space="preserve">Las capturas unen la configuración en Azure y AWS con el recorrido real de un </w:t>
      </w:r>
      <w:proofErr w:type="gramStart"/>
      <w:r w:rsidRPr="00B62DBE">
        <w:rPr>
          <w:rFonts w:ascii="Arial" w:hAnsi="Arial" w:cs="Arial"/>
          <w:szCs w:val="20"/>
        </w:rPr>
        <w:t>ticket</w:t>
      </w:r>
      <w:proofErr w:type="gramEnd"/>
      <w:r w:rsidRPr="00B62DBE">
        <w:rPr>
          <w:rFonts w:ascii="Arial" w:hAnsi="Arial" w:cs="Arial"/>
          <w:szCs w:val="20"/>
        </w:rPr>
        <w:t>: se ve cómo se registró cada pieza y cómo responde cuando alguien la usa.</w:t>
      </w:r>
    </w:p>
    <w:p w14:paraId="565DA7AE" w14:textId="77777777" w:rsidR="006D0CEB" w:rsidRPr="00B62DBE" w:rsidRDefault="00000000">
      <w:pPr>
        <w:pStyle w:val="Heading1"/>
        <w:rPr>
          <w:rFonts w:ascii="Arial" w:hAnsi="Arial" w:cs="Arial"/>
          <w:sz w:val="28"/>
          <w:szCs w:val="24"/>
        </w:rPr>
      </w:pPr>
      <w:r w:rsidRPr="00B62DBE">
        <w:rPr>
          <w:rFonts w:ascii="Arial" w:hAnsi="Arial" w:cs="Arial"/>
          <w:sz w:val="28"/>
        </w:rPr>
        <w:t>Anexo A — Identidad corporativa</w:t>
      </w:r>
    </w:p>
    <w:p w14:paraId="61F6B01A" w14:textId="77777777" w:rsidR="006D0CEB" w:rsidRPr="00B62DBE" w:rsidRDefault="00000000" w:rsidP="00172462">
      <w:pPr>
        <w:jc w:val="both"/>
        <w:rPr>
          <w:rFonts w:ascii="Arial" w:hAnsi="Arial" w:cs="Arial"/>
          <w:szCs w:val="20"/>
        </w:rPr>
      </w:pPr>
      <w:r w:rsidRPr="00B62DBE">
        <w:rPr>
          <w:rFonts w:ascii="Arial" w:hAnsi="Arial" w:cs="Arial"/>
          <w:szCs w:val="20"/>
        </w:rPr>
        <w:t xml:space="preserve">En el portal usamos el teal #0F4C5C y el </w:t>
      </w:r>
      <w:proofErr w:type="spellStart"/>
      <w:r w:rsidRPr="00B62DBE">
        <w:rPr>
          <w:rFonts w:ascii="Arial" w:hAnsi="Arial" w:cs="Arial"/>
          <w:szCs w:val="20"/>
        </w:rPr>
        <w:t>aqua</w:t>
      </w:r>
      <w:proofErr w:type="spellEnd"/>
      <w:r w:rsidRPr="00B62DBE">
        <w:rPr>
          <w:rFonts w:ascii="Arial" w:hAnsi="Arial" w:cs="Arial"/>
          <w:szCs w:val="20"/>
        </w:rPr>
        <w:t xml:space="preserve"> #2EC4B6, con el hexágono en el encabezado. El mismo criterio está en este informe y en la presentación, para que se vea el mismo producto.</w:t>
      </w:r>
    </w:p>
    <w:p w14:paraId="61A1B9C2" w14:textId="77777777" w:rsidR="006D0CEB" w:rsidRPr="00B62DBE" w:rsidRDefault="00000000">
      <w:pPr>
        <w:pStyle w:val="Heading3"/>
        <w:rPr>
          <w:rFonts w:ascii="Arial" w:hAnsi="Arial" w:cs="Arial"/>
          <w:sz w:val="22"/>
          <w:szCs w:val="20"/>
        </w:rPr>
      </w:pPr>
      <w:r w:rsidRPr="00B62DBE">
        <w:rPr>
          <w:rFonts w:ascii="Arial" w:hAnsi="Arial" w:cs="Arial"/>
          <w:szCs w:val="24"/>
        </w:rPr>
        <w:lastRenderedPageBreak/>
        <w:t>Figura A.1</w:t>
      </w:r>
    </w:p>
    <w:p w14:paraId="14602A03" w14:textId="77777777" w:rsidR="006D0CEB" w:rsidRPr="00B62DBE" w:rsidRDefault="00000000" w:rsidP="00172462">
      <w:pPr>
        <w:keepNext/>
        <w:keepLines/>
        <w:jc w:val="both"/>
        <w:rPr>
          <w:rFonts w:ascii="Arial" w:hAnsi="Arial" w:cs="Arial"/>
          <w:szCs w:val="20"/>
        </w:rPr>
      </w:pPr>
      <w:r w:rsidRPr="00B62DBE">
        <w:rPr>
          <w:rFonts w:ascii="Arial" w:hAnsi="Arial" w:cs="Arial"/>
          <w:b/>
          <w:bCs/>
        </w:rPr>
        <w:t xml:space="preserve">Identidad corporativa </w:t>
      </w:r>
      <w:proofErr w:type="spellStart"/>
      <w:r w:rsidRPr="00B62DBE">
        <w:rPr>
          <w:rFonts w:ascii="Arial" w:hAnsi="Arial" w:cs="Arial"/>
          <w:b/>
          <w:bCs/>
        </w:rPr>
        <w:t>MesaTech</w:t>
      </w:r>
      <w:proofErr w:type="spellEnd"/>
      <w:r w:rsidRPr="00B62DBE">
        <w:rPr>
          <w:rFonts w:ascii="Arial" w:hAnsi="Arial" w:cs="Arial"/>
          <w:b/>
          <w:bCs/>
        </w:rPr>
        <w:t xml:space="preserve"> Cloud</w:t>
      </w:r>
    </w:p>
    <w:p w14:paraId="48386318" w14:textId="77777777" w:rsidR="006D0CEB" w:rsidRPr="00B62DBE" w:rsidRDefault="00000000" w:rsidP="00172462">
      <w:pPr>
        <w:keepNext/>
        <w:keepLines/>
        <w:jc w:val="both"/>
        <w:rPr>
          <w:rFonts w:ascii="Arial" w:hAnsi="Arial" w:cs="Arial"/>
          <w:szCs w:val="20"/>
        </w:rPr>
      </w:pPr>
      <w:r w:rsidRPr="00B62DBE">
        <w:rPr>
          <w:rFonts w:ascii="Arial" w:hAnsi="Arial" w:cs="Arial"/>
          <w:szCs w:val="20"/>
        </w:rPr>
        <w:t>Paleta #0F4C5C / #2EC4B6 y logo hexagonal.</w:t>
      </w:r>
    </w:p>
    <w:p w14:paraId="363E7DCA" w14:textId="77777777" w:rsidR="006D0CEB" w:rsidRPr="00B62DBE" w:rsidRDefault="00000000">
      <w:pPr>
        <w:keepNext/>
        <w:keepLines/>
        <w:spacing w:before="80" w:after="80"/>
        <w:jc w:val="center"/>
        <w:rPr>
          <w:rFonts w:ascii="Arial" w:hAnsi="Arial" w:cs="Arial"/>
          <w:szCs w:val="20"/>
        </w:rPr>
      </w:pPr>
      <w:r w:rsidRPr="00B62DBE">
        <w:rPr>
          <w:rFonts w:ascii="Arial" w:hAnsi="Arial" w:cs="Arial"/>
          <w:noProof/>
          <w:szCs w:val="20"/>
        </w:rPr>
        <w:drawing>
          <wp:inline distT="0" distB="0" distL="114300" distR="114300" wp14:anchorId="32BE0360" wp14:editId="3E943EA9">
            <wp:extent cx="4709160" cy="2233768"/>
            <wp:effectExtent l="0" t="0" r="0" b="0"/>
            <wp:docPr id="4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5"/>
                    <a:srcRect/>
                    <a:stretch>
                      <a:fillRect/>
                    </a:stretch>
                  </pic:blipFill>
                  <pic:spPr>
                    <a:xfrm>
                      <a:off x="0" y="0"/>
                      <a:ext cx="4709160" cy="2233768"/>
                    </a:xfrm>
                    <a:prstGeom prst="rect">
                      <a:avLst/>
                    </a:prstGeom>
                    <a:ln/>
                  </pic:spPr>
                </pic:pic>
              </a:graphicData>
            </a:graphic>
          </wp:inline>
        </w:drawing>
      </w:r>
    </w:p>
    <w:p w14:paraId="166C81B5" w14:textId="77777777" w:rsidR="006D0CEB" w:rsidRPr="00B62DBE" w:rsidRDefault="00000000">
      <w:pPr>
        <w:spacing w:before="40" w:after="80"/>
        <w:jc w:val="center"/>
        <w:rPr>
          <w:rFonts w:ascii="Arial" w:hAnsi="Arial" w:cs="Arial"/>
          <w:i/>
          <w:color w:val="5A6568"/>
          <w:sz w:val="16"/>
          <w:szCs w:val="16"/>
        </w:rPr>
      </w:pPr>
      <w:r w:rsidRPr="00B62DBE">
        <w:rPr>
          <w:rFonts w:ascii="Arial" w:hAnsi="Arial" w:cs="Arial"/>
          <w:i/>
          <w:iCs/>
          <w:color w:val="5A6568"/>
          <w:sz w:val="16"/>
          <w:szCs w:val="16"/>
        </w:rPr>
        <w:t xml:space="preserve">Figura A.1 — Identidad corporativa </w:t>
      </w:r>
      <w:proofErr w:type="spellStart"/>
      <w:r w:rsidRPr="00B62DBE">
        <w:rPr>
          <w:rFonts w:ascii="Arial" w:hAnsi="Arial" w:cs="Arial"/>
          <w:i/>
          <w:iCs/>
          <w:color w:val="5A6568"/>
          <w:sz w:val="16"/>
          <w:szCs w:val="16"/>
        </w:rPr>
        <w:t>MesaTech</w:t>
      </w:r>
      <w:proofErr w:type="spellEnd"/>
      <w:r w:rsidRPr="00B62DBE">
        <w:rPr>
          <w:rFonts w:ascii="Arial" w:hAnsi="Arial" w:cs="Arial"/>
          <w:i/>
          <w:iCs/>
          <w:color w:val="5A6568"/>
          <w:sz w:val="16"/>
          <w:szCs w:val="16"/>
        </w:rPr>
        <w:t xml:space="preserve"> Cloud.</w:t>
      </w:r>
    </w:p>
    <w:p w14:paraId="3F776322" w14:textId="77777777" w:rsidR="006D0CEB" w:rsidRPr="00B62DBE" w:rsidRDefault="00000000">
      <w:pPr>
        <w:pStyle w:val="Heading1"/>
        <w:rPr>
          <w:rFonts w:ascii="Arial" w:hAnsi="Arial" w:cs="Arial"/>
          <w:sz w:val="28"/>
          <w:szCs w:val="24"/>
        </w:rPr>
      </w:pPr>
      <w:r w:rsidRPr="00B62DBE">
        <w:rPr>
          <w:rFonts w:ascii="Arial" w:hAnsi="Arial" w:cs="Arial"/>
          <w:sz w:val="28"/>
        </w:rPr>
        <w:t>Anexo B — Entorno local y buenas prácticas</w:t>
      </w:r>
    </w:p>
    <w:p w14:paraId="6F72D8D1" w14:textId="77777777" w:rsidR="006D0CEB" w:rsidRPr="00B62DBE" w:rsidRDefault="00000000" w:rsidP="00172462">
      <w:pPr>
        <w:jc w:val="both"/>
        <w:rPr>
          <w:rFonts w:ascii="Arial" w:hAnsi="Arial" w:cs="Arial"/>
          <w:szCs w:val="20"/>
        </w:rPr>
      </w:pPr>
      <w:r w:rsidRPr="00B62DBE">
        <w:rPr>
          <w:rFonts w:ascii="Arial" w:hAnsi="Arial" w:cs="Arial"/>
          <w:szCs w:val="20"/>
        </w:rPr>
        <w:t>En local usamos infra/</w:t>
      </w:r>
      <w:proofErr w:type="spellStart"/>
      <w:r w:rsidRPr="00B62DBE">
        <w:rPr>
          <w:rFonts w:ascii="Arial" w:hAnsi="Arial" w:cs="Arial"/>
          <w:szCs w:val="20"/>
        </w:rPr>
        <w:t>docker-compose.yml</w:t>
      </w:r>
      <w:proofErr w:type="spellEnd"/>
      <w:r w:rsidRPr="00B62DBE">
        <w:rPr>
          <w:rFonts w:ascii="Arial" w:hAnsi="Arial" w:cs="Arial"/>
          <w:szCs w:val="20"/>
        </w:rPr>
        <w:t xml:space="preserve"> y run-local-stack.ps1. Eso levanta el flujo </w:t>
      </w:r>
      <w:proofErr w:type="spellStart"/>
      <w:r w:rsidRPr="00B62DBE">
        <w:rPr>
          <w:rFonts w:ascii="Arial" w:hAnsi="Arial" w:cs="Arial"/>
          <w:szCs w:val="20"/>
        </w:rPr>
        <w:t>MesaTech</w:t>
      </w:r>
      <w:proofErr w:type="spellEnd"/>
      <w:r w:rsidRPr="00B62DBE">
        <w:rPr>
          <w:rFonts w:ascii="Arial" w:hAnsi="Arial" w:cs="Arial"/>
          <w:szCs w:val="20"/>
        </w:rPr>
        <w:t xml:space="preserve"> en localhost, con el BFF en :8080, antes de publicar los JAR en EC2 y apuntar </w:t>
      </w:r>
      <w:proofErr w:type="spellStart"/>
      <w:r w:rsidRPr="00B62DBE">
        <w:rPr>
          <w:rFonts w:ascii="Arial" w:hAnsi="Arial" w:cs="Arial"/>
          <w:szCs w:val="20"/>
        </w:rPr>
        <w:t>React</w:t>
      </w:r>
      <w:proofErr w:type="spellEnd"/>
      <w:r w:rsidRPr="00B62DBE">
        <w:rPr>
          <w:rFonts w:ascii="Arial" w:hAnsi="Arial" w:cs="Arial"/>
          <w:szCs w:val="20"/>
        </w:rPr>
        <w:t xml:space="preserve"> al Gateway.</w:t>
      </w:r>
    </w:p>
    <w:p w14:paraId="23F4BA18" w14:textId="77777777" w:rsidR="006D0CEB" w:rsidRPr="00B62DBE" w:rsidRDefault="00000000" w:rsidP="00172462">
      <w:pPr>
        <w:jc w:val="both"/>
        <w:rPr>
          <w:rFonts w:ascii="Arial" w:hAnsi="Arial" w:cs="Arial"/>
          <w:szCs w:val="20"/>
        </w:rPr>
      </w:pPr>
      <w:r w:rsidRPr="00B62DBE">
        <w:rPr>
          <w:rFonts w:ascii="Arial" w:hAnsi="Arial" w:cs="Arial"/>
          <w:szCs w:val="20"/>
        </w:rPr>
        <w:t xml:space="preserve">Los secretos de Entra y </w:t>
      </w:r>
      <w:proofErr w:type="spellStart"/>
      <w:r w:rsidRPr="00B62DBE">
        <w:rPr>
          <w:rFonts w:ascii="Arial" w:hAnsi="Arial" w:cs="Arial"/>
          <w:szCs w:val="20"/>
        </w:rPr>
        <w:t>Postgres</w:t>
      </w:r>
      <w:proofErr w:type="spellEnd"/>
      <w:r w:rsidRPr="00B62DBE">
        <w:rPr>
          <w:rFonts w:ascii="Arial" w:hAnsi="Arial" w:cs="Arial"/>
          <w:szCs w:val="20"/>
        </w:rPr>
        <w:t xml:space="preserve"> viven </w:t>
      </w:r>
      <w:proofErr w:type="gramStart"/>
      <w:r w:rsidRPr="00B62DBE">
        <w:rPr>
          <w:rFonts w:ascii="Arial" w:hAnsi="Arial" w:cs="Arial"/>
          <w:szCs w:val="20"/>
        </w:rPr>
        <w:t>en .</w:t>
      </w:r>
      <w:proofErr w:type="spellStart"/>
      <w:r w:rsidRPr="00B62DBE">
        <w:rPr>
          <w:rFonts w:ascii="Arial" w:hAnsi="Arial" w:cs="Arial"/>
          <w:szCs w:val="20"/>
        </w:rPr>
        <w:t>env</w:t>
      </w:r>
      <w:proofErr w:type="spellEnd"/>
      <w:proofErr w:type="gramEnd"/>
      <w:r w:rsidRPr="00B62DBE">
        <w:rPr>
          <w:rFonts w:ascii="Arial" w:hAnsi="Arial" w:cs="Arial"/>
          <w:szCs w:val="20"/>
        </w:rPr>
        <w:t xml:space="preserve"> o en ~/</w:t>
      </w:r>
      <w:proofErr w:type="spellStart"/>
      <w:r w:rsidRPr="00B62DBE">
        <w:rPr>
          <w:rFonts w:ascii="Arial" w:hAnsi="Arial" w:cs="Arial"/>
          <w:szCs w:val="20"/>
        </w:rPr>
        <w:t>mesatech.env</w:t>
      </w:r>
      <w:proofErr w:type="spellEnd"/>
      <w:r w:rsidRPr="00B62DBE">
        <w:rPr>
          <w:rFonts w:ascii="Arial" w:hAnsi="Arial" w:cs="Arial"/>
          <w:szCs w:val="20"/>
        </w:rPr>
        <w:t>. No van a Git.</w:t>
      </w:r>
    </w:p>
    <w:sectPr w:rsidR="006D0CEB" w:rsidRPr="00B62DBE">
      <w:headerReference w:type="even" r:id="rId66"/>
      <w:headerReference w:type="default" r:id="rId67"/>
      <w:footerReference w:type="even" r:id="rId68"/>
      <w:footerReference w:type="default" r:id="rId69"/>
      <w:headerReference w:type="first" r:id="rId70"/>
      <w:footerReference w:type="first" r:id="rId71"/>
      <w:pgSz w:w="11906" w:h="16838"/>
      <w:pgMar w:top="1361" w:right="1417" w:bottom="1247" w:left="1417" w:header="680" w:footer="567"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0EDE4" w14:textId="77777777" w:rsidR="00CD2F53" w:rsidRPr="00172462" w:rsidRDefault="00CD2F53">
      <w:pPr>
        <w:spacing w:after="0" w:line="240" w:lineRule="auto"/>
      </w:pPr>
      <w:r w:rsidRPr="00172462">
        <w:separator/>
      </w:r>
    </w:p>
  </w:endnote>
  <w:endnote w:type="continuationSeparator" w:id="0">
    <w:p w14:paraId="06C92122" w14:textId="77777777" w:rsidR="00CD2F53" w:rsidRPr="00172462" w:rsidRDefault="00CD2F53">
      <w:pPr>
        <w:spacing w:after="0" w:line="240" w:lineRule="auto"/>
      </w:pPr>
      <w:r w:rsidRPr="0017246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CF2D451-4A12-4D68-96B1-B50E74FEBBAA}"/>
    <w:embedBold r:id="rId2" w:fontKey="{F4C309E6-FEAC-4C7B-87AF-270125F4AB88}"/>
    <w:embedItalic r:id="rId3" w:fontKey="{58876536-197D-46A6-9C61-305804E24A86}"/>
    <w:embedBoldItalic r:id="rId4" w:fontKey="{45808C3B-A566-4853-B47C-E1CE03A23AC6}"/>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2DA584F7-38F6-45B9-97E3-6612A1C31EA9}"/>
    <w:embedBold r:id="rId6" w:fontKey="{329032E9-76BC-43A5-B2DD-28B36B9329D4}"/>
  </w:font>
  <w:font w:name="Cambria">
    <w:panose1 w:val="02040503050406030204"/>
    <w:charset w:val="00"/>
    <w:family w:val="roman"/>
    <w:pitch w:val="variable"/>
    <w:sig w:usb0="E00006FF" w:usb1="420024FF" w:usb2="02000000" w:usb3="00000000" w:csb0="0000019F" w:csb1="00000000"/>
    <w:embedRegular r:id="rId7" w:fontKey="{7F2AE4F1-E365-4456-8806-3D7796EB92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4F1B1" w14:textId="77777777" w:rsidR="00172462" w:rsidRDefault="001724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3223F" w14:textId="77777777" w:rsidR="00172462" w:rsidRDefault="001724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05D5C" w14:textId="77777777" w:rsidR="006D0CEB" w:rsidRPr="00172462" w:rsidRDefault="00000000">
    <w:pPr>
      <w:pBdr>
        <w:top w:val="single" w:sz="8" w:space="6" w:color="0E3D48"/>
      </w:pBdr>
      <w:jc w:val="right"/>
      <w:rPr>
        <w:rFonts w:ascii="Arial" w:hAnsi="Arial" w:cs="Arial"/>
      </w:rPr>
    </w:pPr>
    <w:r w:rsidRPr="00172462">
      <w:rPr>
        <w:rFonts w:ascii="Arial" w:hAnsi="Arial" w:cs="Arial"/>
        <w:color w:val="0E3D48"/>
        <w:sz w:val="18"/>
      </w:rPr>
      <w:t xml:space="preserve">Página </w:t>
    </w:r>
    <w:r w:rsidRPr="00172462">
      <w:rPr>
        <w:rFonts w:ascii="Arial" w:hAnsi="Arial" w:cs="Arial"/>
      </w:rPr>
      <w:fldChar w:fldCharType="begin"/>
    </w:r>
    <w:r w:rsidRPr="00172462">
      <w:rPr>
        <w:rFonts w:ascii="Arial" w:hAnsi="Arial" w:cs="Arial"/>
      </w:rPr>
      <w:instrText xml:space="preserve"> PAGE </w:instrText>
    </w:r>
    <w:r w:rsidRPr="00172462">
      <w:rPr>
        <w:rFonts w:ascii="Arial" w:hAnsi="Arial" w:cs="Arial"/>
      </w:rPr>
      <w:fldChar w:fldCharType="separate"/>
    </w:r>
    <w:r w:rsidR="002E1C39" w:rsidRPr="00172462">
      <w:rPr>
        <w:rFonts w:ascii="Arial" w:hAnsi="Arial" w:cs="Arial"/>
      </w:rPr>
      <w:t>1</w:t>
    </w:r>
    <w:r w:rsidRPr="00172462">
      <w:rPr>
        <w:rFonts w:ascii="Arial" w:hAnsi="Arial" w:cs="Arial"/>
      </w:rPr>
      <w:fldChar w:fldCharType="end"/>
    </w:r>
    <w:r w:rsidRPr="00172462">
      <w:rPr>
        <w:rFonts w:ascii="Arial" w:hAnsi="Arial" w:cs="Arial"/>
        <w:color w:val="0E3D48"/>
        <w:sz w:val="18"/>
      </w:rPr>
      <w:t xml:space="preserve"> de </w:t>
    </w:r>
    <w:r w:rsidRPr="00172462">
      <w:rPr>
        <w:rFonts w:ascii="Arial" w:hAnsi="Arial" w:cs="Arial"/>
      </w:rPr>
      <w:fldChar w:fldCharType="begin"/>
    </w:r>
    <w:r w:rsidRPr="00172462">
      <w:rPr>
        <w:rFonts w:ascii="Arial" w:hAnsi="Arial" w:cs="Arial"/>
      </w:rPr>
      <w:instrText xml:space="preserve"> NUMPAGES </w:instrText>
    </w:r>
    <w:r w:rsidRPr="00172462">
      <w:rPr>
        <w:rFonts w:ascii="Arial" w:hAnsi="Arial" w:cs="Arial"/>
      </w:rPr>
      <w:fldChar w:fldCharType="separate"/>
    </w:r>
    <w:r w:rsidR="002E1C39" w:rsidRPr="00172462">
      <w:rPr>
        <w:rFonts w:ascii="Arial" w:hAnsi="Arial" w:cs="Arial"/>
      </w:rPr>
      <w:t>2</w:t>
    </w:r>
    <w:r w:rsidRPr="00172462">
      <w:rPr>
        <w:rFonts w:ascii="Arial" w:hAnsi="Arial" w:cs="Arial"/>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F6D7E" w14:textId="77777777" w:rsidR="00172462" w:rsidRDefault="001724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0DAF2" w14:textId="77777777" w:rsidR="00CD2F53" w:rsidRPr="00172462" w:rsidRDefault="00CD2F53">
      <w:pPr>
        <w:spacing w:after="0" w:line="240" w:lineRule="auto"/>
      </w:pPr>
      <w:r w:rsidRPr="00172462">
        <w:separator/>
      </w:r>
    </w:p>
  </w:footnote>
  <w:footnote w:type="continuationSeparator" w:id="0">
    <w:p w14:paraId="0DDA1DDA" w14:textId="77777777" w:rsidR="00CD2F53" w:rsidRPr="00172462" w:rsidRDefault="00CD2F53">
      <w:pPr>
        <w:spacing w:after="0" w:line="240" w:lineRule="auto"/>
      </w:pPr>
      <w:r w:rsidRPr="0017246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71BA7" w14:textId="77777777" w:rsidR="00172462" w:rsidRDefault="001724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615FA" w14:textId="77777777" w:rsidR="00172462" w:rsidRDefault="001724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06379" w14:textId="77777777" w:rsidR="006D0CEB" w:rsidRPr="00172462" w:rsidRDefault="00000000">
    <w:pPr>
      <w:pBdr>
        <w:bottom w:val="single" w:sz="8" w:space="4" w:color="0E3D48"/>
      </w:pBdr>
      <w:rPr>
        <w:rFonts w:ascii="Arial" w:hAnsi="Arial" w:cs="Arial"/>
      </w:rPr>
    </w:pPr>
    <w:r w:rsidRPr="00172462">
      <w:rPr>
        <w:rFonts w:ascii="Arial" w:hAnsi="Arial" w:cs="Arial"/>
        <w:b/>
        <w:color w:val="0E3D48"/>
        <w:sz w:val="18"/>
      </w:rPr>
      <w:t>MESATECH CLOUD</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3D394" w14:textId="77777777" w:rsidR="00172462" w:rsidRDefault="0017246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CEB"/>
    <w:rsid w:val="00013339"/>
    <w:rsid w:val="00172462"/>
    <w:rsid w:val="002E1C39"/>
    <w:rsid w:val="004E7A66"/>
    <w:rsid w:val="00557F03"/>
    <w:rsid w:val="006D0CEB"/>
    <w:rsid w:val="007E2D0B"/>
    <w:rsid w:val="008E615D"/>
    <w:rsid w:val="009B29B2"/>
    <w:rsid w:val="00A24176"/>
    <w:rsid w:val="00AC1793"/>
    <w:rsid w:val="00B62DBE"/>
    <w:rsid w:val="00C858D9"/>
    <w:rsid w:val="00CD2F53"/>
    <w:rsid w:val="00DD4F13"/>
    <w:rsid w:val="00E6198E"/>
    <w:rsid w:val="00F73E3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DE552"/>
  <w15:docId w15:val="{8C725A15-5D9E-420A-A37E-C86647707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2353C"/>
        <w:sz w:val="22"/>
        <w:szCs w:val="22"/>
        <w:lang w:val="en"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1A2E32"/>
      <w:lang w:val="es-CL"/>
    </w:rPr>
  </w:style>
  <w:style w:type="paragraph" w:styleId="Heading1">
    <w:name w:val="heading 1"/>
    <w:basedOn w:val="Normal"/>
    <w:next w:val="Normal"/>
    <w:uiPriority w:val="9"/>
    <w:qFormat/>
    <w:pPr>
      <w:keepNext/>
      <w:keepLines/>
      <w:pBdr>
        <w:bottom w:val="single" w:sz="8" w:space="3" w:color="2EC4B6"/>
      </w:pBdr>
      <w:spacing w:before="240" w:after="80"/>
      <w:outlineLvl w:val="0"/>
    </w:pPr>
    <w:rPr>
      <w:b/>
      <w:bCs/>
      <w:color w:val="0E3D48"/>
      <w:sz w:val="32"/>
      <w:szCs w:val="28"/>
    </w:rPr>
  </w:style>
  <w:style w:type="paragraph" w:styleId="Heading2">
    <w:name w:val="heading 2"/>
    <w:basedOn w:val="Normal"/>
    <w:next w:val="Normal"/>
    <w:uiPriority w:val="9"/>
    <w:unhideWhenUsed/>
    <w:qFormat/>
    <w:pPr>
      <w:keepNext/>
      <w:keepLines/>
      <w:spacing w:before="200" w:after="80"/>
      <w:outlineLvl w:val="1"/>
    </w:pPr>
    <w:rPr>
      <w:b/>
      <w:bCs/>
      <w:color w:val="0E3D48"/>
      <w:sz w:val="26"/>
      <w:szCs w:val="26"/>
    </w:rPr>
  </w:style>
  <w:style w:type="paragraph" w:styleId="Heading3">
    <w:name w:val="heading 3"/>
    <w:basedOn w:val="Normal"/>
    <w:next w:val="Normal"/>
    <w:uiPriority w:val="9"/>
    <w:unhideWhenUsed/>
    <w:qFormat/>
    <w:pPr>
      <w:keepNext/>
      <w:keepLines/>
      <w:spacing w:before="120" w:after="40"/>
      <w:outlineLvl w:val="2"/>
    </w:pPr>
    <w:rPr>
      <w:b/>
      <w:bCs/>
      <w:color w:val="0E3D48"/>
      <w:sz w:val="24"/>
    </w:rPr>
  </w:style>
  <w:style w:type="paragraph" w:styleId="Heading4">
    <w:name w:val="heading 4"/>
    <w:basedOn w:val="Normal"/>
    <w:next w:val="Normal"/>
    <w:uiPriority w:val="9"/>
    <w:semiHidden/>
    <w:unhideWhenUsed/>
    <w:qFormat/>
    <w:pPr>
      <w:keepNext/>
      <w:keepLines/>
      <w:spacing w:before="200" w:after="0"/>
      <w:outlineLvl w:val="3"/>
    </w:pPr>
    <w:rPr>
      <w:b/>
      <w:bCs/>
      <w:i/>
      <w:iCs/>
      <w:color w:val="1FA89C"/>
    </w:rPr>
  </w:style>
  <w:style w:type="paragraph" w:styleId="Heading5">
    <w:name w:val="heading 5"/>
    <w:basedOn w:val="Normal"/>
    <w:next w:val="Normal"/>
    <w:uiPriority w:val="9"/>
    <w:semiHidden/>
    <w:unhideWhenUsed/>
    <w:qFormat/>
    <w:pPr>
      <w:keepNext/>
      <w:keepLines/>
      <w:spacing w:before="200" w:after="0"/>
      <w:outlineLvl w:val="4"/>
    </w:pPr>
    <w:rPr>
      <w:color w:val="0A3843"/>
    </w:rPr>
  </w:style>
  <w:style w:type="paragraph" w:styleId="Heading6">
    <w:name w:val="heading 6"/>
    <w:basedOn w:val="Normal"/>
    <w:next w:val="Normal"/>
    <w:uiPriority w:val="9"/>
    <w:semiHidden/>
    <w:unhideWhenUsed/>
    <w:qFormat/>
    <w:pPr>
      <w:keepNext/>
      <w:keepLines/>
      <w:spacing w:before="200" w:after="0"/>
      <w:outlineLvl w:val="5"/>
    </w:pPr>
    <w:rPr>
      <w:i/>
      <w:iCs/>
      <w:color w:val="0A384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2EC4B6"/>
      </w:pBdr>
      <w:spacing w:after="300" w:line="240" w:lineRule="auto"/>
    </w:pPr>
    <w:rPr>
      <w:color w:val="0F4C5C"/>
      <w:sz w:val="52"/>
      <w:szCs w:val="52"/>
    </w:rPr>
  </w:style>
  <w:style w:type="paragraph" w:styleId="Subtitle">
    <w:name w:val="Subtitle"/>
    <w:basedOn w:val="Normal"/>
    <w:next w:val="Normal"/>
    <w:uiPriority w:val="11"/>
    <w:qFormat/>
    <w:rPr>
      <w:i/>
      <w:iCs/>
      <w:color w:val="1FA89C"/>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172462"/>
    <w:pPr>
      <w:tabs>
        <w:tab w:val="center" w:pos="4419"/>
        <w:tab w:val="right" w:pos="8838"/>
      </w:tabs>
      <w:spacing w:after="0" w:line="240" w:lineRule="auto"/>
    </w:pPr>
  </w:style>
  <w:style w:type="character" w:customStyle="1" w:styleId="HeaderChar">
    <w:name w:val="Header Char"/>
    <w:basedOn w:val="DefaultParagraphFont"/>
    <w:link w:val="Header"/>
    <w:uiPriority w:val="99"/>
    <w:rsid w:val="00172462"/>
    <w:rPr>
      <w:lang w:val="es-CL"/>
    </w:rPr>
  </w:style>
  <w:style w:type="paragraph" w:styleId="Footer">
    <w:name w:val="footer"/>
    <w:basedOn w:val="Normal"/>
    <w:link w:val="FooterChar"/>
    <w:uiPriority w:val="99"/>
    <w:unhideWhenUsed/>
    <w:rsid w:val="00172462"/>
    <w:pPr>
      <w:tabs>
        <w:tab w:val="center" w:pos="4419"/>
        <w:tab w:val="right" w:pos="8838"/>
      </w:tabs>
      <w:spacing w:after="0" w:line="240" w:lineRule="auto"/>
    </w:pPr>
  </w:style>
  <w:style w:type="character" w:customStyle="1" w:styleId="FooterChar">
    <w:name w:val="Footer Char"/>
    <w:basedOn w:val="DefaultParagraphFont"/>
    <w:link w:val="Footer"/>
    <w:uiPriority w:val="99"/>
    <w:rsid w:val="00172462"/>
    <w:rPr>
      <w:lang w:val="es-CL"/>
    </w:rPr>
  </w:style>
  <w:style w:type="paragraph" w:customStyle="1" w:styleId="TOCItem">
    <w:name w:val="TOCItem"/>
    <w:basedOn w:val="Normal"/>
    <w:pPr>
      <w:spacing w:after="40" w:line="240" w:lineRule="auto"/>
      <w:ind w:left="120"/>
    </w:pPr>
    <w:rPr>
      <w:color w:val="0E3D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eader" Target="header2.xml"/><Relationship Id="rId5" Type="http://schemas.openxmlformats.org/officeDocument/2006/relationships/endnotes" Target="endnote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eader" Target="header3.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eader" Target="header4.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footer" Target="footer1.xml"/><Relationship Id="rId71" Type="http://schemas.openxmlformats.org/officeDocument/2006/relationships/footer" Target="foot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MesaTech">
      <a:dk1>
        <a:sysClr val="windowText" lastClr="000000"/>
      </a:dk1>
      <a:lt1>
        <a:sysClr val="window" lastClr="FFFFFF"/>
      </a:lt1>
      <a:dk2>
        <a:srgbClr val="0E3D48"/>
      </a:dk2>
      <a:lt2>
        <a:srgbClr val="F4F1EA"/>
      </a:lt2>
      <a:accent1>
        <a:srgbClr val="3A6E68"/>
      </a:accent1>
      <a:accent2>
        <a:srgbClr val="3A6E68"/>
      </a:accent2>
      <a:accent3>
        <a:srgbClr val="0A3843"/>
      </a:accent3>
      <a:accent4>
        <a:srgbClr val="8AA39F"/>
      </a:accent4>
      <a:accent5>
        <a:srgbClr val="0E3D48"/>
      </a:accent5>
      <a:accent6>
        <a:srgbClr val="12353C"/>
      </a:accent6>
      <a:hlink>
        <a:srgbClr val="3A6E68"/>
      </a:hlink>
      <a:folHlink>
        <a:srgbClr val="0E3D48"/>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906C93-0882-489A-9863-1760450B20A8}">
  <we:reference id="wa200010725" version="1.0.0.1" store="es-ES" storeType="OMEX"/>
  <we:alternateReferences>
    <we:reference id="WA200010725" version="1.0.0.1" store="" storeType="OMEX"/>
  </we:alternateReferences>
  <we:properties>
    <we:property name="claude.fileId" value="&quot;00209ccd-1eb7-46a2-8823-7b4dd9c7c52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118</TotalTime>
  <Pages>1</Pages>
  <Words>4458</Words>
  <Characters>24519</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MesaTech Cloud — Informe técnico EP1 (DSY1107)</vt:lpstr>
    </vt:vector>
  </TitlesOfParts>
  <Company/>
  <LinksUpToDate>false</LinksUpToDate>
  <CharactersWithSpaces>28920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MesaTech Cloud — Informe técnico</dc:title>
  <dc:subject>Plataforma de solicitudes de soporte</dc:subject>
  <dc:creator>Equipo MesaTech Cloud — Ari, Ninna, Nico, Skarlet</dc:creator>
  <cp:lastModifiedBy>GIANNINA FRANCISCA GUERRERO SANCHEZ</cp:lastModifiedBy>
  <cp:revision>6</cp:revision>
  <cp:lastPrinted>2026-09-19T23:42:00Z</cp:lastPrinted>
  <dcterms:created xsi:type="dcterms:W3CDTF">2026-09-19T23:01:00Z</dcterms:created>
  <dcterms:modified xsi:type="dcterms:W3CDTF">2026-09-20T23:32:00Z</dcterms:modified>
  <cp:category>Informe técnico</cp:category>
</cp:coreProperties>
</file>