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7D7" w:rsidRDefault="00F047D7" w:rsidP="00F047D7">
      <w:pPr>
        <w:jc w:val="right"/>
      </w:pPr>
      <w:r>
        <w:t xml:space="preserve">Barry </w:t>
      </w:r>
      <w:proofErr w:type="spellStart"/>
      <w:r>
        <w:t>Calligan</w:t>
      </w:r>
      <w:proofErr w:type="spellEnd"/>
    </w:p>
    <w:p w:rsidR="00F047D7" w:rsidRDefault="00F047D7" w:rsidP="00F047D7">
      <w:pPr>
        <w:jc w:val="right"/>
      </w:pPr>
      <w:r>
        <w:t>Advanced Web Site Development</w:t>
      </w:r>
    </w:p>
    <w:p w:rsidR="00F047D7" w:rsidRDefault="00F047D7" w:rsidP="00F047D7">
      <w:pPr>
        <w:jc w:val="right"/>
      </w:pPr>
      <w:r>
        <w:t>CGS2823</w:t>
      </w:r>
    </w:p>
    <w:p w:rsidR="00F047D7" w:rsidRDefault="00F047D7" w:rsidP="00F047D7">
      <w:pPr>
        <w:jc w:val="right"/>
      </w:pPr>
      <w:r>
        <w:t>January 30, 2020</w:t>
      </w:r>
    </w:p>
    <w:p w:rsidR="00F047D7" w:rsidRDefault="00F047D7" w:rsidP="00F047D7">
      <w:pPr>
        <w:jc w:val="center"/>
        <w:rPr>
          <w:b/>
          <w:u w:val="single"/>
        </w:rPr>
      </w:pPr>
      <w:r>
        <w:rPr>
          <w:b/>
          <w:u w:val="single"/>
        </w:rPr>
        <w:t>Module 3</w:t>
      </w:r>
    </w:p>
    <w:p w:rsidR="0095759C" w:rsidRDefault="00F047D7" w:rsidP="00F047D7">
      <w:r>
        <w:rPr>
          <w:b/>
          <w:u w:val="single"/>
        </w:rPr>
        <w:t>Cost Sheet:</w:t>
      </w:r>
    </w:p>
    <w:p w:rsidR="00110DC5" w:rsidRDefault="00110DC5" w:rsidP="00F047D7"/>
    <w:tbl>
      <w:tblPr>
        <w:tblStyle w:val="MediumShading2-Accent6"/>
        <w:tblW w:w="9591" w:type="dxa"/>
        <w:tblLook w:val="04A0"/>
      </w:tblPr>
      <w:tblGrid>
        <w:gridCol w:w="9591"/>
      </w:tblGrid>
      <w:tr w:rsidR="00401FA5" w:rsidTr="00D30C08">
        <w:trPr>
          <w:cnfStyle w:val="100000000000"/>
          <w:trHeight w:val="6497"/>
        </w:trPr>
        <w:tc>
          <w:tcPr>
            <w:cnfStyle w:val="001000000100"/>
            <w:tcW w:w="9591" w:type="dxa"/>
          </w:tcPr>
          <w:p w:rsidR="00401FA5" w:rsidRPr="00401FA5" w:rsidRDefault="006352CC" w:rsidP="00F047D7">
            <w:pPr>
              <w:rPr>
                <w:b w:val="0"/>
                <w:bCs w:val="0"/>
                <w:color w:val="FF0000"/>
              </w:rPr>
            </w:pPr>
            <w:r>
              <w:rPr>
                <w:color w:val="FF0000"/>
              </w:rPr>
              <w:t xml:space="preserve">                         </w:t>
            </w:r>
            <w:r w:rsidR="00401FA5" w:rsidRPr="00401FA5">
              <w:rPr>
                <w:color w:val="FF0000"/>
              </w:rPr>
              <w:t xml:space="preserve">Items </w:t>
            </w:r>
            <w:r w:rsidR="00401FA5">
              <w:rPr>
                <w:color w:val="FF0000"/>
              </w:rPr>
              <w:t xml:space="preserve">                </w:t>
            </w:r>
            <w:r>
              <w:rPr>
                <w:color w:val="FF0000"/>
              </w:rPr>
              <w:t xml:space="preserve">                                </w:t>
            </w:r>
            <w:r w:rsidR="00401FA5">
              <w:rPr>
                <w:color w:val="FF0000"/>
              </w:rPr>
              <w:t xml:space="preserve">Frequency                                          </w:t>
            </w:r>
            <w:r>
              <w:rPr>
                <w:color w:val="FF0000"/>
              </w:rPr>
              <w:t xml:space="preserve">       </w:t>
            </w:r>
            <w:r w:rsidR="00401FA5">
              <w:rPr>
                <w:color w:val="FF0000"/>
              </w:rPr>
              <w:t>Cost</w:t>
            </w:r>
          </w:p>
          <w:tbl>
            <w:tblPr>
              <w:tblStyle w:val="TableGrid"/>
              <w:tblW w:w="0" w:type="auto"/>
              <w:tblLook w:val="04A0"/>
            </w:tblPr>
            <w:tblGrid>
              <w:gridCol w:w="3120"/>
              <w:gridCol w:w="1559"/>
              <w:gridCol w:w="1561"/>
              <w:gridCol w:w="3120"/>
            </w:tblGrid>
            <w:tr w:rsidR="00401FA5" w:rsidTr="00D30C08">
              <w:trPr>
                <w:trHeight w:val="2340"/>
              </w:trPr>
              <w:tc>
                <w:tcPr>
                  <w:tcW w:w="3120" w:type="dxa"/>
                </w:tcPr>
                <w:p w:rsidR="00401FA5" w:rsidRDefault="00401FA5" w:rsidP="006352CC">
                  <w:pPr>
                    <w:jc w:val="center"/>
                    <w:rPr>
                      <w:b/>
                      <w:color w:val="FFFF00"/>
                    </w:rPr>
                  </w:pPr>
                  <w:r>
                    <w:rPr>
                      <w:b/>
                      <w:color w:val="FFFF00"/>
                    </w:rPr>
                    <w:t>New Website Design (11 pages 72 hrs)</w:t>
                  </w:r>
                </w:p>
                <w:p w:rsidR="00401FA5" w:rsidRDefault="00401FA5" w:rsidP="006352CC">
                  <w:pPr>
                    <w:jc w:val="center"/>
                    <w:rPr>
                      <w:i/>
                      <w:color w:val="FFFF00"/>
                    </w:rPr>
                  </w:pPr>
                  <w:r>
                    <w:rPr>
                      <w:i/>
                      <w:color w:val="FFFF00"/>
                    </w:rPr>
                    <w:t>Included:</w:t>
                  </w:r>
                </w:p>
                <w:p w:rsidR="00401FA5" w:rsidRPr="006352CC" w:rsidRDefault="00401FA5" w:rsidP="006352CC">
                  <w:pPr>
                    <w:pStyle w:val="ListParagraph"/>
                    <w:numPr>
                      <w:ilvl w:val="0"/>
                      <w:numId w:val="1"/>
                    </w:numPr>
                    <w:rPr>
                      <w:i/>
                      <w:color w:val="FFFF00"/>
                    </w:rPr>
                  </w:pPr>
                  <w:r w:rsidRPr="006352CC">
                    <w:rPr>
                      <w:i/>
                      <w:color w:val="FFFF00"/>
                    </w:rPr>
                    <w:t>Custom Layout &amp; Design</w:t>
                  </w:r>
                </w:p>
                <w:p w:rsidR="00401FA5" w:rsidRPr="006352CC" w:rsidRDefault="00401FA5" w:rsidP="006352CC">
                  <w:pPr>
                    <w:pStyle w:val="ListParagraph"/>
                    <w:numPr>
                      <w:ilvl w:val="0"/>
                      <w:numId w:val="1"/>
                    </w:numPr>
                    <w:rPr>
                      <w:i/>
                      <w:color w:val="FFFF00"/>
                    </w:rPr>
                  </w:pPr>
                  <w:r w:rsidRPr="006352CC">
                    <w:rPr>
                      <w:i/>
                      <w:color w:val="FFFF00"/>
                    </w:rPr>
                    <w:t>Story Boards</w:t>
                  </w:r>
                </w:p>
                <w:p w:rsidR="00401FA5" w:rsidRPr="006352CC" w:rsidRDefault="00401FA5" w:rsidP="006352CC">
                  <w:pPr>
                    <w:pStyle w:val="ListParagraph"/>
                    <w:numPr>
                      <w:ilvl w:val="0"/>
                      <w:numId w:val="1"/>
                    </w:numPr>
                    <w:rPr>
                      <w:i/>
                      <w:color w:val="FFFF00"/>
                    </w:rPr>
                  </w:pPr>
                  <w:r w:rsidRPr="006352CC">
                    <w:rPr>
                      <w:i/>
                      <w:color w:val="FFFF00"/>
                    </w:rPr>
                    <w:t>2-3 different home page mock-ups</w:t>
                  </w:r>
                </w:p>
                <w:p w:rsidR="00401FA5" w:rsidRPr="006352CC" w:rsidRDefault="00401FA5" w:rsidP="006352CC">
                  <w:pPr>
                    <w:pStyle w:val="ListParagraph"/>
                    <w:numPr>
                      <w:ilvl w:val="0"/>
                      <w:numId w:val="1"/>
                    </w:numPr>
                    <w:rPr>
                      <w:i/>
                      <w:color w:val="FFFF00"/>
                    </w:rPr>
                  </w:pPr>
                  <w:r w:rsidRPr="006352CC">
                    <w:rPr>
                      <w:i/>
                      <w:color w:val="FFFF00"/>
                    </w:rPr>
                    <w:t>Customer and Industry Analysis</w:t>
                  </w:r>
                </w:p>
                <w:p w:rsidR="00401FA5" w:rsidRPr="006352CC" w:rsidRDefault="006352CC" w:rsidP="006352CC">
                  <w:pPr>
                    <w:pStyle w:val="ListParagraph"/>
                    <w:numPr>
                      <w:ilvl w:val="0"/>
                      <w:numId w:val="1"/>
                    </w:numPr>
                    <w:rPr>
                      <w:i/>
                      <w:color w:val="FFFF00"/>
                    </w:rPr>
                  </w:pPr>
                  <w:r w:rsidRPr="006352CC">
                    <w:rPr>
                      <w:i/>
                      <w:color w:val="FFFF00"/>
                    </w:rPr>
                    <w:t>Contact form</w:t>
                  </w:r>
                </w:p>
              </w:tc>
              <w:tc>
                <w:tcPr>
                  <w:tcW w:w="3120" w:type="dxa"/>
                  <w:gridSpan w:val="2"/>
                </w:tcPr>
                <w:p w:rsidR="00401FA5" w:rsidRPr="006352CC" w:rsidRDefault="006352CC" w:rsidP="006352CC">
                  <w:pPr>
                    <w:jc w:val="center"/>
                    <w:rPr>
                      <w:color w:val="FFFF00"/>
                    </w:rPr>
                  </w:pPr>
                  <w:r>
                    <w:rPr>
                      <w:color w:val="FFFF00"/>
                    </w:rPr>
                    <w:t>Annually</w:t>
                  </w:r>
                </w:p>
              </w:tc>
              <w:tc>
                <w:tcPr>
                  <w:tcW w:w="3120" w:type="dxa"/>
                </w:tcPr>
                <w:p w:rsidR="00401FA5" w:rsidRPr="006352CC" w:rsidRDefault="006352CC" w:rsidP="006352CC">
                  <w:pPr>
                    <w:jc w:val="center"/>
                    <w:rPr>
                      <w:color w:val="FFFF00"/>
                    </w:rPr>
                  </w:pPr>
                  <w:r>
                    <w:rPr>
                      <w:color w:val="FFFF00"/>
                    </w:rPr>
                    <w:t>$</w:t>
                  </w:r>
                  <w:r w:rsidR="00E33A0D">
                    <w:rPr>
                      <w:color w:val="FFFF00"/>
                    </w:rPr>
                    <w:t>10,</w:t>
                  </w:r>
                  <w:r>
                    <w:rPr>
                      <w:color w:val="FFFF00"/>
                    </w:rPr>
                    <w:t>000</w:t>
                  </w:r>
                </w:p>
              </w:tc>
            </w:tr>
            <w:tr w:rsidR="006352CC" w:rsidTr="00D30C08">
              <w:trPr>
                <w:trHeight w:val="210"/>
              </w:trPr>
              <w:tc>
                <w:tcPr>
                  <w:tcW w:w="3120" w:type="dxa"/>
                </w:tcPr>
                <w:p w:rsidR="006352CC" w:rsidRPr="006352CC" w:rsidRDefault="006352CC" w:rsidP="006352CC">
                  <w:pPr>
                    <w:jc w:val="center"/>
                    <w:rPr>
                      <w:b/>
                      <w:color w:val="FFFF00"/>
                    </w:rPr>
                  </w:pPr>
                  <w:r>
                    <w:rPr>
                      <w:b/>
                      <w:color w:val="FFFF00"/>
                    </w:rPr>
                    <w:t>Logo Design</w:t>
                  </w:r>
                </w:p>
              </w:tc>
              <w:tc>
                <w:tcPr>
                  <w:tcW w:w="3120" w:type="dxa"/>
                  <w:gridSpan w:val="2"/>
                </w:tcPr>
                <w:p w:rsidR="006352CC" w:rsidRPr="006352CC" w:rsidRDefault="006352CC" w:rsidP="006352CC">
                  <w:pPr>
                    <w:jc w:val="center"/>
                    <w:rPr>
                      <w:color w:val="FFFF00"/>
                    </w:rPr>
                  </w:pPr>
                  <w:r>
                    <w:rPr>
                      <w:color w:val="FFFF00"/>
                    </w:rPr>
                    <w:t>One Time</w:t>
                  </w:r>
                </w:p>
              </w:tc>
              <w:tc>
                <w:tcPr>
                  <w:tcW w:w="3120" w:type="dxa"/>
                </w:tcPr>
                <w:p w:rsidR="006352CC" w:rsidRPr="006352CC" w:rsidRDefault="00E33A0D" w:rsidP="006352CC">
                  <w:pPr>
                    <w:jc w:val="center"/>
                    <w:rPr>
                      <w:color w:val="FFFF00"/>
                    </w:rPr>
                  </w:pPr>
                  <w:r>
                    <w:rPr>
                      <w:color w:val="FFFF00"/>
                    </w:rPr>
                    <w:t>$3</w:t>
                  </w:r>
                  <w:r w:rsidR="006352CC">
                    <w:rPr>
                      <w:color w:val="FFFF00"/>
                    </w:rPr>
                    <w:t>00</w:t>
                  </w:r>
                </w:p>
              </w:tc>
            </w:tr>
            <w:tr w:rsidR="006352CC" w:rsidTr="00D30C08">
              <w:trPr>
                <w:trHeight w:val="198"/>
              </w:trPr>
              <w:tc>
                <w:tcPr>
                  <w:tcW w:w="3120" w:type="dxa"/>
                </w:tcPr>
                <w:p w:rsidR="006352CC" w:rsidRPr="006352CC" w:rsidRDefault="006352CC" w:rsidP="006352CC">
                  <w:pPr>
                    <w:jc w:val="center"/>
                    <w:rPr>
                      <w:b/>
                      <w:color w:val="FFFF00"/>
                    </w:rPr>
                  </w:pPr>
                  <w:r>
                    <w:rPr>
                      <w:b/>
                      <w:color w:val="FFFF00"/>
                    </w:rPr>
                    <w:t>Website Hosting</w:t>
                  </w:r>
                </w:p>
              </w:tc>
              <w:tc>
                <w:tcPr>
                  <w:tcW w:w="3120" w:type="dxa"/>
                  <w:gridSpan w:val="2"/>
                </w:tcPr>
                <w:p w:rsidR="006352CC" w:rsidRPr="006352CC" w:rsidRDefault="006352CC" w:rsidP="006352CC">
                  <w:pPr>
                    <w:jc w:val="center"/>
                    <w:rPr>
                      <w:color w:val="FFFF00"/>
                    </w:rPr>
                  </w:pPr>
                  <w:r>
                    <w:rPr>
                      <w:color w:val="FFFF00"/>
                    </w:rPr>
                    <w:t>Monthly</w:t>
                  </w:r>
                </w:p>
              </w:tc>
              <w:tc>
                <w:tcPr>
                  <w:tcW w:w="3120" w:type="dxa"/>
                </w:tcPr>
                <w:p w:rsidR="006352CC" w:rsidRPr="006352CC" w:rsidRDefault="006352CC" w:rsidP="006352CC">
                  <w:pPr>
                    <w:jc w:val="center"/>
                    <w:rPr>
                      <w:color w:val="FFFF00"/>
                    </w:rPr>
                  </w:pPr>
                  <w:r>
                    <w:rPr>
                      <w:color w:val="FFFF00"/>
                    </w:rPr>
                    <w:t>$</w:t>
                  </w:r>
                  <w:r w:rsidR="00444EDD">
                    <w:rPr>
                      <w:color w:val="FFFF00"/>
                    </w:rPr>
                    <w:t>105</w:t>
                  </w:r>
                </w:p>
              </w:tc>
            </w:tr>
            <w:tr w:rsidR="00D30C08" w:rsidTr="00D30C08">
              <w:trPr>
                <w:trHeight w:val="419"/>
              </w:trPr>
              <w:tc>
                <w:tcPr>
                  <w:tcW w:w="3120" w:type="dxa"/>
                </w:tcPr>
                <w:p w:rsidR="00D30C08" w:rsidRPr="00D30C08" w:rsidRDefault="00D30C08" w:rsidP="00D30C08">
                  <w:pPr>
                    <w:jc w:val="center"/>
                    <w:rPr>
                      <w:b/>
                      <w:color w:val="FFFF00"/>
                    </w:rPr>
                  </w:pPr>
                  <w:r>
                    <w:rPr>
                      <w:b/>
                      <w:color w:val="FFFF00"/>
                    </w:rPr>
                    <w:t>Domain Name Registration &amp; Renewals</w:t>
                  </w:r>
                </w:p>
              </w:tc>
              <w:tc>
                <w:tcPr>
                  <w:tcW w:w="3120" w:type="dxa"/>
                  <w:gridSpan w:val="2"/>
                </w:tcPr>
                <w:p w:rsidR="00D30C08" w:rsidRPr="00D30C08" w:rsidRDefault="00D30C08" w:rsidP="00D30C08">
                  <w:pPr>
                    <w:jc w:val="center"/>
                    <w:rPr>
                      <w:color w:val="FFFF00"/>
                    </w:rPr>
                  </w:pPr>
                  <w:r>
                    <w:rPr>
                      <w:color w:val="FFFF00"/>
                    </w:rPr>
                    <w:t>Annually</w:t>
                  </w:r>
                </w:p>
              </w:tc>
              <w:tc>
                <w:tcPr>
                  <w:tcW w:w="3120" w:type="dxa"/>
                </w:tcPr>
                <w:p w:rsidR="00D30C08" w:rsidRPr="00D30C08" w:rsidRDefault="00D30C08" w:rsidP="00D30C08">
                  <w:pPr>
                    <w:jc w:val="center"/>
                    <w:rPr>
                      <w:color w:val="FFFF00"/>
                    </w:rPr>
                  </w:pPr>
                  <w:r>
                    <w:rPr>
                      <w:color w:val="FFFF00"/>
                    </w:rPr>
                    <w:t>$</w:t>
                  </w:r>
                  <w:r w:rsidR="00444EDD">
                    <w:rPr>
                      <w:color w:val="FFFF00"/>
                    </w:rPr>
                    <w:t>17.99</w:t>
                  </w:r>
                </w:p>
              </w:tc>
            </w:tr>
            <w:tr w:rsidR="00D30C08" w:rsidTr="00D30C08">
              <w:trPr>
                <w:trHeight w:val="198"/>
              </w:trPr>
              <w:tc>
                <w:tcPr>
                  <w:tcW w:w="3120" w:type="dxa"/>
                </w:tcPr>
                <w:p w:rsidR="00D30C08" w:rsidRPr="00D30C08" w:rsidRDefault="00D30C08" w:rsidP="00D30C08">
                  <w:pPr>
                    <w:jc w:val="center"/>
                    <w:rPr>
                      <w:b/>
                      <w:color w:val="FFFF00"/>
                    </w:rPr>
                  </w:pPr>
                  <w:r>
                    <w:rPr>
                      <w:b/>
                      <w:color w:val="FFFF00"/>
                    </w:rPr>
                    <w:t>Maintenance</w:t>
                  </w:r>
                </w:p>
              </w:tc>
              <w:tc>
                <w:tcPr>
                  <w:tcW w:w="3120" w:type="dxa"/>
                  <w:gridSpan w:val="2"/>
                </w:tcPr>
                <w:p w:rsidR="00D30C08" w:rsidRPr="00D30C08" w:rsidRDefault="00D30C08" w:rsidP="00D30C08">
                  <w:pPr>
                    <w:jc w:val="center"/>
                    <w:rPr>
                      <w:color w:val="FFFF00"/>
                    </w:rPr>
                  </w:pPr>
                  <w:r>
                    <w:rPr>
                      <w:color w:val="FFFF00"/>
                    </w:rPr>
                    <w:t>Monthly</w:t>
                  </w:r>
                </w:p>
              </w:tc>
              <w:tc>
                <w:tcPr>
                  <w:tcW w:w="3120" w:type="dxa"/>
                </w:tcPr>
                <w:p w:rsidR="00D30C08" w:rsidRPr="00D30C08" w:rsidRDefault="00CA3335" w:rsidP="00D30C08">
                  <w:pPr>
                    <w:jc w:val="center"/>
                    <w:rPr>
                      <w:color w:val="FFFF00"/>
                    </w:rPr>
                  </w:pPr>
                  <w:r>
                    <w:rPr>
                      <w:color w:val="FFFF00"/>
                    </w:rPr>
                    <w:t>$300</w:t>
                  </w:r>
                </w:p>
              </w:tc>
            </w:tr>
            <w:tr w:rsidR="00D30C08" w:rsidTr="00D30C08">
              <w:trPr>
                <w:trHeight w:val="419"/>
              </w:trPr>
              <w:tc>
                <w:tcPr>
                  <w:tcW w:w="3120" w:type="dxa"/>
                </w:tcPr>
                <w:p w:rsidR="00D30C08" w:rsidRPr="00D30C08" w:rsidRDefault="00D30C08" w:rsidP="00D30C08">
                  <w:pPr>
                    <w:jc w:val="center"/>
                    <w:rPr>
                      <w:b/>
                      <w:color w:val="FFFF00"/>
                    </w:rPr>
                  </w:pPr>
                  <w:r>
                    <w:rPr>
                      <w:b/>
                      <w:color w:val="FFFF00"/>
                    </w:rPr>
                    <w:t>Search Engine Optimization SEO &amp; Analytics</w:t>
                  </w:r>
                </w:p>
              </w:tc>
              <w:tc>
                <w:tcPr>
                  <w:tcW w:w="3120" w:type="dxa"/>
                  <w:gridSpan w:val="2"/>
                </w:tcPr>
                <w:p w:rsidR="00D30C08" w:rsidRPr="00D30C08" w:rsidRDefault="00D30C08" w:rsidP="00D30C08">
                  <w:pPr>
                    <w:jc w:val="center"/>
                    <w:rPr>
                      <w:color w:val="FFFF00"/>
                    </w:rPr>
                  </w:pPr>
                  <w:r>
                    <w:rPr>
                      <w:color w:val="FFFF00"/>
                    </w:rPr>
                    <w:t>Monthly</w:t>
                  </w:r>
                </w:p>
              </w:tc>
              <w:tc>
                <w:tcPr>
                  <w:tcW w:w="3120" w:type="dxa"/>
                </w:tcPr>
                <w:p w:rsidR="00D30C08" w:rsidRPr="00D30C08" w:rsidRDefault="00D30C08" w:rsidP="00D30C08">
                  <w:pPr>
                    <w:jc w:val="center"/>
                    <w:rPr>
                      <w:color w:val="FFFF00"/>
                    </w:rPr>
                  </w:pPr>
                  <w:r>
                    <w:rPr>
                      <w:color w:val="FFFF00"/>
                    </w:rPr>
                    <w:t>$</w:t>
                  </w:r>
                  <w:r w:rsidR="00CA3335">
                    <w:rPr>
                      <w:color w:val="FFFF00"/>
                    </w:rPr>
                    <w:t>5,</w:t>
                  </w:r>
                  <w:r>
                    <w:rPr>
                      <w:color w:val="FFFF00"/>
                    </w:rPr>
                    <w:t>000</w:t>
                  </w:r>
                </w:p>
              </w:tc>
            </w:tr>
            <w:tr w:rsidR="00D30C08" w:rsidTr="00D30C08">
              <w:trPr>
                <w:trHeight w:val="408"/>
              </w:trPr>
              <w:tc>
                <w:tcPr>
                  <w:tcW w:w="3120" w:type="dxa"/>
                </w:tcPr>
                <w:p w:rsidR="00D30C08" w:rsidRPr="00D30C08" w:rsidRDefault="00D30C08" w:rsidP="00D30C08">
                  <w:pPr>
                    <w:jc w:val="center"/>
                    <w:rPr>
                      <w:b/>
                      <w:color w:val="FFFF00"/>
                    </w:rPr>
                  </w:pPr>
                  <w:r>
                    <w:rPr>
                      <w:b/>
                      <w:color w:val="FFFF00"/>
                    </w:rPr>
                    <w:t>Shopping Site Cost (Shopping Cart)</w:t>
                  </w:r>
                </w:p>
              </w:tc>
              <w:tc>
                <w:tcPr>
                  <w:tcW w:w="3120" w:type="dxa"/>
                  <w:gridSpan w:val="2"/>
                </w:tcPr>
                <w:p w:rsidR="00D30C08" w:rsidRPr="00D30C08" w:rsidRDefault="00D30C08" w:rsidP="00D30C08">
                  <w:pPr>
                    <w:jc w:val="center"/>
                    <w:rPr>
                      <w:color w:val="FFFF00"/>
                    </w:rPr>
                  </w:pPr>
                  <w:r>
                    <w:rPr>
                      <w:color w:val="FFFF00"/>
                    </w:rPr>
                    <w:t>One Time</w:t>
                  </w:r>
                </w:p>
              </w:tc>
              <w:tc>
                <w:tcPr>
                  <w:tcW w:w="3120" w:type="dxa"/>
                </w:tcPr>
                <w:p w:rsidR="00D30C08" w:rsidRPr="00D30C08" w:rsidRDefault="00D30C08" w:rsidP="00D30C08">
                  <w:pPr>
                    <w:jc w:val="center"/>
                    <w:rPr>
                      <w:color w:val="FFFF00"/>
                    </w:rPr>
                  </w:pPr>
                  <w:r>
                    <w:rPr>
                      <w:color w:val="FFFF00"/>
                    </w:rPr>
                    <w:t>$</w:t>
                  </w:r>
                  <w:r w:rsidR="00F047F8">
                    <w:rPr>
                      <w:color w:val="FFFF00"/>
                    </w:rPr>
                    <w:t>2,</w:t>
                  </w:r>
                  <w:r>
                    <w:rPr>
                      <w:color w:val="FFFF00"/>
                    </w:rPr>
                    <w:t>000</w:t>
                  </w:r>
                </w:p>
              </w:tc>
            </w:tr>
            <w:tr w:rsidR="00D30C08" w:rsidTr="00D30C08">
              <w:trPr>
                <w:trHeight w:val="210"/>
              </w:trPr>
              <w:tc>
                <w:tcPr>
                  <w:tcW w:w="3120" w:type="dxa"/>
                </w:tcPr>
                <w:p w:rsidR="00D30C08" w:rsidRPr="00D30C08" w:rsidRDefault="00D30C08" w:rsidP="00D30C08">
                  <w:pPr>
                    <w:jc w:val="center"/>
                    <w:rPr>
                      <w:b/>
                      <w:color w:val="FFFF00"/>
                    </w:rPr>
                  </w:pPr>
                  <w:r>
                    <w:rPr>
                      <w:b/>
                      <w:color w:val="FFFF00"/>
                    </w:rPr>
                    <w:t>Administrative Time (5hrs</w:t>
                  </w:r>
                  <w:r w:rsidR="00FC1E1C">
                    <w:rPr>
                      <w:b/>
                      <w:color w:val="FFFF00"/>
                    </w:rPr>
                    <w:t>/week</w:t>
                  </w:r>
                  <w:r>
                    <w:rPr>
                      <w:b/>
                      <w:color w:val="FFFF00"/>
                    </w:rPr>
                    <w:t>)</w:t>
                  </w:r>
                </w:p>
              </w:tc>
              <w:tc>
                <w:tcPr>
                  <w:tcW w:w="3120" w:type="dxa"/>
                  <w:gridSpan w:val="2"/>
                </w:tcPr>
                <w:p w:rsidR="00D30C08" w:rsidRPr="00FC1E1C" w:rsidRDefault="00FC1E1C" w:rsidP="00FC1E1C">
                  <w:pPr>
                    <w:jc w:val="center"/>
                    <w:rPr>
                      <w:color w:val="FFFF00"/>
                    </w:rPr>
                  </w:pPr>
                  <w:r>
                    <w:rPr>
                      <w:color w:val="FFFF00"/>
                    </w:rPr>
                    <w:t>Annually</w:t>
                  </w:r>
                </w:p>
              </w:tc>
              <w:tc>
                <w:tcPr>
                  <w:tcW w:w="3120" w:type="dxa"/>
                </w:tcPr>
                <w:p w:rsidR="00D30C08" w:rsidRPr="00D30C08" w:rsidRDefault="00D30C08" w:rsidP="00D30C08">
                  <w:pPr>
                    <w:jc w:val="center"/>
                    <w:rPr>
                      <w:color w:val="FFFF00"/>
                    </w:rPr>
                  </w:pPr>
                  <w:r>
                    <w:rPr>
                      <w:color w:val="FFFF00"/>
                    </w:rPr>
                    <w:t>$</w:t>
                  </w:r>
                  <w:r w:rsidR="00F047F8">
                    <w:rPr>
                      <w:color w:val="FFFF00"/>
                    </w:rPr>
                    <w:t>30,</w:t>
                  </w:r>
                  <w:r>
                    <w:rPr>
                      <w:color w:val="FFFF00"/>
                    </w:rPr>
                    <w:t>000</w:t>
                  </w:r>
                </w:p>
              </w:tc>
            </w:tr>
            <w:tr w:rsidR="00D30C08" w:rsidTr="00D30C08">
              <w:trPr>
                <w:trHeight w:val="210"/>
              </w:trPr>
              <w:tc>
                <w:tcPr>
                  <w:tcW w:w="4679" w:type="dxa"/>
                  <w:gridSpan w:val="2"/>
                </w:tcPr>
                <w:p w:rsidR="00D30C08" w:rsidRPr="00D30C08" w:rsidRDefault="00D30C08" w:rsidP="00D30C08">
                  <w:pPr>
                    <w:jc w:val="center"/>
                    <w:rPr>
                      <w:b/>
                      <w:color w:val="FFFF00"/>
                    </w:rPr>
                  </w:pPr>
                  <w:r>
                    <w:rPr>
                      <w:b/>
                      <w:color w:val="FFFF00"/>
                    </w:rPr>
                    <w:t>Total:</w:t>
                  </w:r>
                </w:p>
              </w:tc>
              <w:tc>
                <w:tcPr>
                  <w:tcW w:w="4680" w:type="dxa"/>
                  <w:gridSpan w:val="2"/>
                </w:tcPr>
                <w:p w:rsidR="00D30C08" w:rsidRPr="00D30C08" w:rsidRDefault="00D30C08" w:rsidP="00D30C08">
                  <w:pPr>
                    <w:jc w:val="center"/>
                    <w:rPr>
                      <w:color w:val="FFFF00"/>
                    </w:rPr>
                  </w:pPr>
                  <w:r>
                    <w:rPr>
                      <w:color w:val="FFFF00"/>
                    </w:rPr>
                    <w:t>$</w:t>
                  </w:r>
                  <w:r w:rsidR="00F047F8">
                    <w:rPr>
                      <w:color w:val="FFFF00"/>
                    </w:rPr>
                    <w:t>47,722.99</w:t>
                  </w:r>
                </w:p>
              </w:tc>
            </w:tr>
          </w:tbl>
          <w:p w:rsidR="00401FA5" w:rsidRPr="00401FA5" w:rsidRDefault="00401FA5" w:rsidP="00F047D7">
            <w:pPr>
              <w:rPr>
                <w:color w:val="FF0000"/>
              </w:rPr>
            </w:pPr>
          </w:p>
        </w:tc>
      </w:tr>
    </w:tbl>
    <w:p w:rsidR="00110DC5" w:rsidRDefault="00110DC5" w:rsidP="00F047D7"/>
    <w:p w:rsidR="004E7567" w:rsidRPr="00086A40" w:rsidRDefault="004E7567" w:rsidP="004E7567">
      <w:pPr>
        <w:spacing w:after="160" w:line="15" w:lineRule="atLeast"/>
        <w:rPr>
          <w:rFonts w:ascii="Calibri" w:eastAsia="Calibri" w:hAnsi="Calibri" w:cs="Times New Roman"/>
        </w:rPr>
      </w:pPr>
      <w:r>
        <w:rPr>
          <w:rFonts w:ascii="Calibri" w:eastAsia="Calibri" w:hAnsi="Calibri" w:cs="Times New Roman"/>
        </w:rPr>
        <w:t>Pricing res</w:t>
      </w:r>
      <w:r w:rsidRPr="00086A40">
        <w:rPr>
          <w:rFonts w:ascii="Calibri" w:eastAsia="Calibri" w:hAnsi="Calibri" w:cs="Times New Roman"/>
        </w:rPr>
        <w:t>ources:</w:t>
      </w:r>
    </w:p>
    <w:p w:rsidR="004E7567" w:rsidRPr="00147242" w:rsidRDefault="00870A77" w:rsidP="004E7567">
      <w:pPr>
        <w:pStyle w:val="ListParagraph"/>
        <w:numPr>
          <w:ilvl w:val="0"/>
          <w:numId w:val="2"/>
        </w:numPr>
        <w:spacing w:after="160" w:line="15" w:lineRule="atLeast"/>
        <w:rPr>
          <w:rFonts w:ascii="Calibri" w:eastAsia="Calibri" w:hAnsi="Calibri" w:cs="Times New Roman"/>
        </w:rPr>
      </w:pPr>
      <w:hyperlink r:id="rId6" w:history="1">
        <w:r w:rsidR="00E33A0D">
          <w:rPr>
            <w:rStyle w:val="Hyperlink"/>
          </w:rPr>
          <w:t>https://www.markbrinker.com/website-cost</w:t>
        </w:r>
      </w:hyperlink>
    </w:p>
    <w:p w:rsidR="004E7567" w:rsidRPr="00147242" w:rsidRDefault="00870A77" w:rsidP="004E7567">
      <w:pPr>
        <w:pStyle w:val="ListParagraph"/>
        <w:numPr>
          <w:ilvl w:val="0"/>
          <w:numId w:val="2"/>
        </w:numPr>
        <w:spacing w:after="160" w:line="15" w:lineRule="atLeast"/>
        <w:rPr>
          <w:rFonts w:ascii="Calibri" w:eastAsia="Calibri" w:hAnsi="Calibri" w:cs="Times New Roman"/>
        </w:rPr>
      </w:pPr>
      <w:hyperlink r:id="rId7" w:history="1">
        <w:r w:rsidR="00E33A0D">
          <w:rPr>
            <w:rStyle w:val="Hyperlink"/>
          </w:rPr>
          <w:t>https://99designs.com/blog/logo-branding/logo-design-cost/</w:t>
        </w:r>
      </w:hyperlink>
    </w:p>
    <w:p w:rsidR="004E7567" w:rsidRPr="00147242" w:rsidRDefault="00870A77" w:rsidP="004E7567">
      <w:pPr>
        <w:pStyle w:val="ListParagraph"/>
        <w:numPr>
          <w:ilvl w:val="0"/>
          <w:numId w:val="2"/>
        </w:numPr>
        <w:spacing w:after="160" w:line="15" w:lineRule="atLeast"/>
        <w:rPr>
          <w:rFonts w:ascii="Calibri" w:eastAsia="Calibri" w:hAnsi="Calibri" w:cs="Times New Roman"/>
        </w:rPr>
      </w:pPr>
      <w:hyperlink r:id="rId8" w:history="1">
        <w:r w:rsidR="00444EDD">
          <w:rPr>
            <w:rStyle w:val="Hyperlink"/>
          </w:rPr>
          <w:t>https://www.pcmag.com/reviews/accuweb-hosting</w:t>
        </w:r>
      </w:hyperlink>
    </w:p>
    <w:bookmarkStart w:id="0" w:name="_GoBack"/>
    <w:bookmarkEnd w:id="0"/>
    <w:p w:rsidR="004E7567" w:rsidRPr="00444EDD" w:rsidRDefault="00870A77" w:rsidP="004E7567">
      <w:pPr>
        <w:pStyle w:val="ListParagraph"/>
        <w:numPr>
          <w:ilvl w:val="0"/>
          <w:numId w:val="2"/>
        </w:numPr>
        <w:spacing w:after="160" w:line="15" w:lineRule="atLeast"/>
        <w:rPr>
          <w:rFonts w:ascii="Calibri" w:eastAsia="Calibri" w:hAnsi="Calibri" w:cs="Times New Roman"/>
        </w:rPr>
      </w:pPr>
      <w:r>
        <w:fldChar w:fldCharType="begin"/>
      </w:r>
      <w:r w:rsidR="00444EDD">
        <w:instrText xml:space="preserve"> HYPERLINK "https://my.bluehost.com/hosting/help/pricing-domains" </w:instrText>
      </w:r>
      <w:r>
        <w:fldChar w:fldCharType="separate"/>
      </w:r>
      <w:r w:rsidR="00444EDD">
        <w:rPr>
          <w:rStyle w:val="Hyperlink"/>
        </w:rPr>
        <w:t>https://my.bluehost.com/hosting/help/pricing-domains</w:t>
      </w:r>
      <w:r>
        <w:fldChar w:fldCharType="end"/>
      </w:r>
    </w:p>
    <w:p w:rsidR="00444EDD" w:rsidRPr="0099046C" w:rsidRDefault="00870A77" w:rsidP="004E7567">
      <w:pPr>
        <w:pStyle w:val="ListParagraph"/>
        <w:numPr>
          <w:ilvl w:val="0"/>
          <w:numId w:val="2"/>
        </w:numPr>
        <w:spacing w:after="160" w:line="15" w:lineRule="atLeast"/>
        <w:rPr>
          <w:rFonts w:ascii="Calibri" w:eastAsia="Calibri" w:hAnsi="Calibri" w:cs="Times New Roman"/>
        </w:rPr>
      </w:pPr>
      <w:hyperlink r:id="rId9" w:history="1">
        <w:r w:rsidR="00F047F8">
          <w:rPr>
            <w:rStyle w:val="Hyperlink"/>
          </w:rPr>
          <w:t>https://www.webfx.com/How-much-should-web-site-cost.html</w:t>
        </w:r>
      </w:hyperlink>
    </w:p>
    <w:p w:rsidR="0099046C" w:rsidRDefault="0099046C" w:rsidP="0099046C">
      <w:pPr>
        <w:spacing w:after="160" w:line="15" w:lineRule="atLeast"/>
        <w:rPr>
          <w:rFonts w:ascii="Calibri" w:eastAsia="Calibri" w:hAnsi="Calibri" w:cs="Times New Roman"/>
        </w:rPr>
      </w:pPr>
    </w:p>
    <w:p w:rsidR="00DC5E40" w:rsidRDefault="00DC5E40" w:rsidP="00DC5E40">
      <w:r>
        <w:rPr>
          <w:b/>
          <w:u w:val="single"/>
        </w:rPr>
        <w:lastRenderedPageBreak/>
        <w:t>Mock-Up</w:t>
      </w:r>
      <w:r w:rsidR="0081464D">
        <w:rPr>
          <w:b/>
          <w:u w:val="single"/>
        </w:rPr>
        <w:t>s</w:t>
      </w:r>
      <w:r>
        <w:rPr>
          <w:b/>
          <w:u w:val="single"/>
        </w:rPr>
        <w:t>:</w:t>
      </w:r>
    </w:p>
    <w:p w:rsidR="0099046C" w:rsidRPr="0099046C" w:rsidRDefault="0099046C" w:rsidP="0099046C">
      <w:pPr>
        <w:spacing w:after="160" w:line="15" w:lineRule="atLeast"/>
        <w:rPr>
          <w:rFonts w:ascii="Calibri" w:eastAsia="Calibri" w:hAnsi="Calibri" w:cs="Times New Roman"/>
        </w:rPr>
      </w:pPr>
    </w:p>
    <w:p w:rsidR="004E7567" w:rsidRDefault="0090519D" w:rsidP="00F047D7">
      <w:r>
        <w:rPr>
          <w:noProof/>
        </w:rPr>
        <w:drawing>
          <wp:anchor distT="0" distB="0" distL="114300" distR="114300" simplePos="0" relativeHeight="251661312" behindDoc="0" locked="0" layoutInCell="1" allowOverlap="1">
            <wp:simplePos x="0" y="0"/>
            <wp:positionH relativeFrom="column">
              <wp:posOffset>552450</wp:posOffset>
            </wp:positionH>
            <wp:positionV relativeFrom="paragraph">
              <wp:posOffset>909955</wp:posOffset>
            </wp:positionV>
            <wp:extent cx="1790700" cy="2505075"/>
            <wp:effectExtent l="0" t="0" r="0" b="0"/>
            <wp:wrapNone/>
            <wp:docPr id="2" name="Picture 1" descr="Tex's BBQ 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s BBQ Joint.png"/>
                    <pic:cNvPicPr/>
                  </pic:nvPicPr>
                  <pic:blipFill>
                    <a:blip r:embed="rId10" cstate="print"/>
                    <a:stretch>
                      <a:fillRect/>
                    </a:stretch>
                  </pic:blipFill>
                  <pic:spPr>
                    <a:xfrm>
                      <a:off x="0" y="0"/>
                      <a:ext cx="1790700" cy="2505075"/>
                    </a:xfrm>
                    <a:prstGeom prst="rect">
                      <a:avLst/>
                    </a:prstGeom>
                  </pic:spPr>
                </pic:pic>
              </a:graphicData>
            </a:graphic>
          </wp:anchor>
        </w:drawing>
      </w:r>
      <w:r w:rsidR="00AC24C0">
        <w:rPr>
          <w:noProof/>
        </w:rPr>
        <w:pict>
          <v:group id="_x0000_s1029" style="position:absolute;margin-left:44.25pt;margin-top:42.4pt;width:375.75pt;height:291.75pt;z-index:251659264;mso-position-horizontal-relative:text;mso-position-vertical-relative:text" coordorigin="2325,3225" coordsize="7515,5835">
            <v:rect id="_x0000_s1026" style="position:absolute;left:2325;top:3225;width:7515;height:5835" fillcolor="#f79646 [3209]" strokecolor="#f79646 [3209]">
              <v:textbox style="mso-next-textbox:#_x0000_s1026">
                <w:txbxContent>
                  <w:p w:rsidR="00AC24C0" w:rsidRPr="00AC24C0" w:rsidRDefault="00AC24C0">
                    <w:pPr>
                      <w:rPr>
                        <w:rFonts w:ascii="NimbusSanExtBla" w:hAnsi="NimbusSanExtBla"/>
                      </w:rPr>
                    </w:pPr>
                    <w:r w:rsidRPr="00AC24C0">
                      <w:rPr>
                        <w:rFonts w:ascii="NimbusSanExtBla" w:hAnsi="NimbusSanExtBla"/>
                      </w:rPr>
                      <w:t>Tex’s BBQ Joint</w:t>
                    </w:r>
                  </w:p>
                </w:txbxContent>
              </v:textbox>
            </v:rect>
            <v:rect id="_x0000_s1027" style="position:absolute;left:2325;top:4125;width:7515;height:630" fillcolor="yellow" strokecolor="yellow">
              <v:textbox style="mso-next-textbox:#_x0000_s1027">
                <w:txbxContent>
                  <w:p w:rsidR="00AC24C0" w:rsidRPr="00EE12CD" w:rsidRDefault="00AC24C0" w:rsidP="00AC24C0">
                    <w:pPr>
                      <w:rPr>
                        <w:rFonts w:asciiTheme="majorHAnsi" w:hAnsiTheme="majorHAnsi"/>
                      </w:rPr>
                    </w:pPr>
                    <w:r>
                      <w:rPr>
                        <w:rFonts w:asciiTheme="majorHAnsi" w:hAnsiTheme="majorHAnsi"/>
                      </w:rPr>
                      <w:t>Home     About Us     Services     Products     Contact Us</w:t>
                    </w:r>
                  </w:p>
                  <w:p w:rsidR="00AC24C0" w:rsidRDefault="00AC24C0"/>
                </w:txbxContent>
              </v:textbox>
            </v:rect>
          </v:group>
        </w:pict>
      </w:r>
      <w:r w:rsidR="00AC24C0">
        <w:rPr>
          <w:noProof/>
        </w:rPr>
        <w:pict>
          <v:rect id="_x0000_s1028" style="position:absolute;margin-left:44.25pt;margin-top:118.9pt;width:375.75pt;height:215.25pt;z-index:251660288;mso-position-horizontal-relative:text;mso-position-vertical-relative:text" fillcolor="black [3213]" strokecolor="black [3213]">
            <v:textbox>
              <w:txbxContent>
                <w:p w:rsidR="0090519D" w:rsidRDefault="0090519D"/>
                <w:p w:rsidR="0090519D" w:rsidRDefault="0090519D"/>
                <w:p w:rsidR="0090519D" w:rsidRDefault="0090519D"/>
                <w:p w:rsidR="0090519D" w:rsidRDefault="0090519D" w:rsidP="0090519D">
                  <w:pPr>
                    <w:rPr>
                      <w:rFonts w:asciiTheme="majorHAnsi" w:hAnsiTheme="majorHAnsi"/>
                      <w:sz w:val="48"/>
                      <w:szCs w:val="48"/>
                    </w:rPr>
                  </w:pPr>
                  <w:r>
                    <w:rPr>
                      <w:rFonts w:asciiTheme="majorHAnsi" w:hAnsiTheme="majorHAnsi"/>
                      <w:sz w:val="48"/>
                      <w:szCs w:val="48"/>
                    </w:rPr>
                    <w:t>Welcome to Tex’s BBQ Joint</w:t>
                  </w:r>
                </w:p>
                <w:p w:rsidR="0090519D" w:rsidRDefault="0090519D" w:rsidP="0090519D">
                  <w:pPr>
                    <w:rPr>
                      <w:color w:val="FFFFFF" w:themeColor="background1"/>
                    </w:rPr>
                  </w:pPr>
                  <w:r>
                    <w:rPr>
                      <w:color w:val="FFFFFF" w:themeColor="background1"/>
                    </w:rPr>
                    <w:t xml:space="preserve">Welcome to Tex’s Barbeque Joint, one of the best barbeque and grill restaurants in the state of Florida. We have a huge selection of meats from beef, pork, and poultry to select from and our barbeque sauces are </w:t>
                  </w:r>
                  <w:r w:rsidR="00220418">
                    <w:rPr>
                      <w:color w:val="FFFFFF" w:themeColor="background1"/>
                    </w:rPr>
                    <w:t>the best tasting sauces in the whole state.</w:t>
                  </w:r>
                </w:p>
                <w:p w:rsidR="0090519D" w:rsidRDefault="0090519D"/>
              </w:txbxContent>
            </v:textbox>
          </v:rect>
        </w:pict>
      </w:r>
      <w:r w:rsidR="00C85919">
        <w:rPr>
          <w:noProof/>
        </w:rPr>
        <w:drawing>
          <wp:inline distT="0" distB="0" distL="0" distR="0">
            <wp:extent cx="5943600" cy="4245610"/>
            <wp:effectExtent l="19050" t="0" r="0" b="0"/>
            <wp:docPr id="1" name="Picture 0" descr="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jpg"/>
                    <pic:cNvPicPr/>
                  </pic:nvPicPr>
                  <pic:blipFill>
                    <a:blip r:embed="rId11" cstate="print"/>
                    <a:stretch>
                      <a:fillRect/>
                    </a:stretch>
                  </pic:blipFill>
                  <pic:spPr>
                    <a:xfrm>
                      <a:off x="0" y="0"/>
                      <a:ext cx="5943600" cy="4245610"/>
                    </a:xfrm>
                    <a:prstGeom prst="rect">
                      <a:avLst/>
                    </a:prstGeom>
                  </pic:spPr>
                </pic:pic>
              </a:graphicData>
            </a:graphic>
          </wp:inline>
        </w:drawing>
      </w:r>
    </w:p>
    <w:p w:rsidR="00220418" w:rsidRPr="00110DC5" w:rsidRDefault="00FB732C" w:rsidP="00F047D7">
      <w:r>
        <w:rPr>
          <w:noProof/>
        </w:rPr>
        <w:lastRenderedPageBreak/>
        <w:pict>
          <v:rect id="_x0000_s1032" style="position:absolute;margin-left:42.75pt;margin-top:148.5pt;width:383.25pt;height:186pt;z-index:251666432" fillcolor="black [3213]" strokecolor="black [3213]">
            <v:textbox>
              <w:txbxContent>
                <w:p w:rsidR="00FB732C" w:rsidRDefault="00FB732C" w:rsidP="00FB732C">
                  <w:pPr>
                    <w:rPr>
                      <w:rFonts w:asciiTheme="majorHAnsi" w:hAnsiTheme="majorHAnsi"/>
                      <w:sz w:val="32"/>
                      <w:szCs w:val="32"/>
                    </w:rPr>
                  </w:pPr>
                  <w:r>
                    <w:rPr>
                      <w:rFonts w:asciiTheme="majorHAnsi" w:hAnsiTheme="majorHAnsi"/>
                      <w:sz w:val="32"/>
                      <w:szCs w:val="32"/>
                    </w:rPr>
                    <w:t xml:space="preserve">Our sauces are the best quality barbeque sauces in the entire state of Florida and the standard for western </w:t>
                  </w:r>
                  <w:r w:rsidR="0081464D">
                    <w:rPr>
                      <w:rFonts w:asciiTheme="majorHAnsi" w:hAnsiTheme="majorHAnsi"/>
                      <w:sz w:val="32"/>
                      <w:szCs w:val="32"/>
                    </w:rPr>
                    <w:t>style barbeque.</w:t>
                  </w:r>
                </w:p>
                <w:p w:rsidR="00FB732C" w:rsidRDefault="0081464D" w:rsidP="00FB732C">
                  <w:r>
                    <w:rPr>
                      <w:rFonts w:asciiTheme="majorHAnsi" w:hAnsiTheme="majorHAnsi"/>
                    </w:rPr>
                    <w:t xml:space="preserve">If you like our barbeque sauces, you can enjoy our barbeque sauces in the quality of your own home. In our products link under sauces, you will find any selection of barbeque sauces that you will enjoy for only $2.75 a piece. Also, be sure to check out our merchandise in the products link under merch. </w:t>
                  </w:r>
                </w:p>
              </w:txbxContent>
            </v:textbox>
          </v:rect>
        </w:pict>
      </w:r>
      <w:r w:rsidR="001651F6">
        <w:rPr>
          <w:noProof/>
        </w:rPr>
        <w:pict>
          <v:rect id="_x0000_s1031" style="position:absolute;margin-left:42.75pt;margin-top:116.25pt;width:383.25pt;height:32.25pt;z-index:251665408" fillcolor="yellow" strokecolor="yellow">
            <v:textbox>
              <w:txbxContent>
                <w:p w:rsidR="001651F6" w:rsidRPr="002F3CCE" w:rsidRDefault="001651F6" w:rsidP="001651F6">
                  <w:pPr>
                    <w:rPr>
                      <w:rFonts w:asciiTheme="majorHAnsi" w:hAnsiTheme="majorHAnsi"/>
                    </w:rPr>
                  </w:pPr>
                  <w:r>
                    <w:rPr>
                      <w:rFonts w:asciiTheme="majorHAnsi" w:hAnsiTheme="majorHAnsi"/>
                    </w:rPr>
                    <w:t>Home     About Us     Services     Products     Contact Us</w:t>
                  </w:r>
                </w:p>
                <w:p w:rsidR="001651F6" w:rsidRDefault="001651F6"/>
              </w:txbxContent>
            </v:textbox>
          </v:rect>
        </w:pict>
      </w:r>
      <w:r w:rsidR="001651F6">
        <w:rPr>
          <w:noProof/>
        </w:rPr>
        <w:pict>
          <v:rect id="_x0000_s1030" style="position:absolute;margin-left:42.75pt;margin-top:45.75pt;width:383.25pt;height:70.5pt;z-index:251662336" fillcolor="#f79646 [3209]" strokecolor="#f79646 [3209]">
            <v:textbox>
              <w:txbxContent>
                <w:p w:rsidR="001651F6" w:rsidRDefault="001651F6">
                  <w:r>
                    <w:t xml:space="preserve">                                      </w:t>
                  </w:r>
                </w:p>
                <w:p w:rsidR="001651F6" w:rsidRDefault="001651F6"/>
                <w:p w:rsidR="001651F6" w:rsidRPr="00AC24C0" w:rsidRDefault="001651F6" w:rsidP="001651F6">
                  <w:pPr>
                    <w:rPr>
                      <w:rFonts w:ascii="NimbusSanExtBla" w:hAnsi="NimbusSanExtBla"/>
                    </w:rPr>
                  </w:pPr>
                  <w:r w:rsidRPr="00AC24C0">
                    <w:rPr>
                      <w:rFonts w:ascii="NimbusSanExtBla" w:hAnsi="NimbusSanExtBla"/>
                    </w:rPr>
                    <w:t>Tex’s BBQ Joint</w:t>
                  </w:r>
                </w:p>
                <w:p w:rsidR="001651F6" w:rsidRDefault="001651F6"/>
              </w:txbxContent>
            </v:textbox>
          </v:rect>
        </w:pict>
      </w:r>
      <w:r w:rsidR="001651F6" w:rsidRPr="001651F6">
        <w:drawing>
          <wp:anchor distT="0" distB="0" distL="114300" distR="114300" simplePos="0" relativeHeight="251664384" behindDoc="0" locked="0" layoutInCell="1" allowOverlap="1">
            <wp:simplePos x="0" y="0"/>
            <wp:positionH relativeFrom="column">
              <wp:posOffset>695325</wp:posOffset>
            </wp:positionH>
            <wp:positionV relativeFrom="paragraph">
              <wp:posOffset>123825</wp:posOffset>
            </wp:positionV>
            <wp:extent cx="1352550" cy="1895475"/>
            <wp:effectExtent l="0" t="0" r="0" b="0"/>
            <wp:wrapNone/>
            <wp:docPr id="8" name="Picture 1" descr="Tex's BBQ 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s BBQ Joint.png"/>
                    <pic:cNvPicPr/>
                  </pic:nvPicPr>
                  <pic:blipFill>
                    <a:blip r:embed="rId12" cstate="print"/>
                    <a:stretch>
                      <a:fillRect/>
                    </a:stretch>
                  </pic:blipFill>
                  <pic:spPr>
                    <a:xfrm>
                      <a:off x="0" y="0"/>
                      <a:ext cx="1352550" cy="1895475"/>
                    </a:xfrm>
                    <a:prstGeom prst="rect">
                      <a:avLst/>
                    </a:prstGeom>
                  </pic:spPr>
                </pic:pic>
              </a:graphicData>
            </a:graphic>
          </wp:anchor>
        </w:drawing>
      </w:r>
      <w:r w:rsidR="00220418">
        <w:rPr>
          <w:noProof/>
        </w:rPr>
        <w:drawing>
          <wp:inline distT="0" distB="0" distL="0" distR="0">
            <wp:extent cx="5943600" cy="4245610"/>
            <wp:effectExtent l="19050" t="0" r="0" b="0"/>
            <wp:docPr id="7" name="Picture 6" descr="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jpg"/>
                    <pic:cNvPicPr/>
                  </pic:nvPicPr>
                  <pic:blipFill>
                    <a:blip r:embed="rId11" cstate="print"/>
                    <a:stretch>
                      <a:fillRect/>
                    </a:stretch>
                  </pic:blipFill>
                  <pic:spPr>
                    <a:xfrm>
                      <a:off x="0" y="0"/>
                      <a:ext cx="5943600" cy="4245610"/>
                    </a:xfrm>
                    <a:prstGeom prst="rect">
                      <a:avLst/>
                    </a:prstGeom>
                  </pic:spPr>
                </pic:pic>
              </a:graphicData>
            </a:graphic>
          </wp:inline>
        </w:drawing>
      </w:r>
    </w:p>
    <w:sectPr w:rsidR="00220418" w:rsidRPr="00110DC5" w:rsidSect="009575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SanExtBla">
    <w:panose1 w:val="000000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514F1"/>
    <w:multiLevelType w:val="hybridMultilevel"/>
    <w:tmpl w:val="1A62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F18A0"/>
    <w:multiLevelType w:val="hybridMultilevel"/>
    <w:tmpl w:val="F338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47D7"/>
    <w:rsid w:val="00110DC5"/>
    <w:rsid w:val="001651F6"/>
    <w:rsid w:val="00175F19"/>
    <w:rsid w:val="00220418"/>
    <w:rsid w:val="00401FA5"/>
    <w:rsid w:val="00444EDD"/>
    <w:rsid w:val="004E7567"/>
    <w:rsid w:val="00607616"/>
    <w:rsid w:val="006352CC"/>
    <w:rsid w:val="0081464D"/>
    <w:rsid w:val="00870A77"/>
    <w:rsid w:val="0090519D"/>
    <w:rsid w:val="0095759C"/>
    <w:rsid w:val="00972F5D"/>
    <w:rsid w:val="0099046C"/>
    <w:rsid w:val="00AC24C0"/>
    <w:rsid w:val="00C85919"/>
    <w:rsid w:val="00CA3335"/>
    <w:rsid w:val="00D30C08"/>
    <w:rsid w:val="00DC5E40"/>
    <w:rsid w:val="00E33A0D"/>
    <w:rsid w:val="00F047D7"/>
    <w:rsid w:val="00F047F8"/>
    <w:rsid w:val="00FB732C"/>
    <w:rsid w:val="00FC1E1C"/>
    <w:rsid w:val="00FE2D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3]"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7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1F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6">
    <w:name w:val="Medium Shading 2 Accent 6"/>
    <w:basedOn w:val="TableNormal"/>
    <w:uiPriority w:val="64"/>
    <w:rsid w:val="00401FA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6352CC"/>
    <w:pPr>
      <w:ind w:left="720"/>
      <w:contextualSpacing/>
    </w:pPr>
  </w:style>
  <w:style w:type="character" w:styleId="Hyperlink">
    <w:name w:val="Hyperlink"/>
    <w:basedOn w:val="DefaultParagraphFont"/>
    <w:uiPriority w:val="99"/>
    <w:semiHidden/>
    <w:unhideWhenUsed/>
    <w:rsid w:val="00E33A0D"/>
    <w:rPr>
      <w:color w:val="0000FF"/>
      <w:u w:val="single"/>
    </w:rPr>
  </w:style>
  <w:style w:type="paragraph" w:styleId="BalloonText">
    <w:name w:val="Balloon Text"/>
    <w:basedOn w:val="Normal"/>
    <w:link w:val="BalloonTextChar"/>
    <w:uiPriority w:val="99"/>
    <w:semiHidden/>
    <w:unhideWhenUsed/>
    <w:rsid w:val="00C85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9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49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cmag.com/reviews/accuweb-host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99designs.com/blog/logo-branding/logo-design-cost/"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rkbrinker.com/website-cost"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ebfx.com/How-much-should-web-site-cos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887E603-AF25-48CF-AEA2-DF847A500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3</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dc:creator>
  <cp:lastModifiedBy>Barry</cp:lastModifiedBy>
  <cp:revision>5</cp:revision>
  <dcterms:created xsi:type="dcterms:W3CDTF">2020-01-30T19:00:00Z</dcterms:created>
  <dcterms:modified xsi:type="dcterms:W3CDTF">2020-02-02T05:33:00Z</dcterms:modified>
</cp:coreProperties>
</file>