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5403C" w14:textId="52E07430" w:rsidR="00F31FD0" w:rsidRPr="008677C2" w:rsidRDefault="00F31FD0" w:rsidP="00AD2140">
      <w:pPr>
        <w:ind w:left="360"/>
        <w:jc w:val="both"/>
        <w:rPr>
          <w:b/>
          <w:bCs/>
          <w:lang w:val="en-US" w:eastAsia="zh-CN"/>
        </w:rPr>
      </w:pPr>
      <w:r w:rsidRPr="008677C2">
        <w:rPr>
          <w:b/>
          <w:bCs/>
          <w:lang w:val="en-US" w:eastAsia="zh-CN"/>
        </w:rPr>
        <w:t>M</w:t>
      </w:r>
      <w:r w:rsidRPr="008677C2">
        <w:rPr>
          <w:rFonts w:hint="eastAsia"/>
          <w:b/>
          <w:bCs/>
          <w:lang w:val="en-US" w:eastAsia="zh-CN"/>
        </w:rPr>
        <w:t>ethods</w:t>
      </w:r>
      <w:r w:rsidRPr="008677C2">
        <w:rPr>
          <w:b/>
          <w:bCs/>
          <w:lang w:val="en-US" w:eastAsia="zh-CN"/>
        </w:rPr>
        <w:t xml:space="preserve"> </w:t>
      </w:r>
      <w:r w:rsidRPr="008677C2">
        <w:rPr>
          <w:rFonts w:hint="eastAsia"/>
          <w:b/>
          <w:bCs/>
          <w:lang w:val="en-US" w:eastAsia="zh-CN"/>
        </w:rPr>
        <w:t>for</w:t>
      </w:r>
      <w:r w:rsidRPr="008677C2">
        <w:rPr>
          <w:b/>
          <w:bCs/>
          <w:lang w:val="en-US" w:eastAsia="zh-CN"/>
        </w:rPr>
        <w:t xml:space="preserve"> </w:t>
      </w:r>
      <w:r w:rsidRPr="008677C2">
        <w:rPr>
          <w:rFonts w:hint="eastAsia"/>
          <w:b/>
          <w:bCs/>
          <w:lang w:val="en-US" w:eastAsia="zh-CN"/>
        </w:rPr>
        <w:t>extracting</w:t>
      </w:r>
      <w:r w:rsidRPr="008677C2">
        <w:rPr>
          <w:b/>
          <w:bCs/>
          <w:lang w:val="en-US" w:eastAsia="zh-CN"/>
        </w:rPr>
        <w:t xml:space="preserve"> </w:t>
      </w:r>
      <w:r w:rsidRPr="008677C2">
        <w:rPr>
          <w:rFonts w:hint="eastAsia"/>
          <w:b/>
          <w:bCs/>
          <w:lang w:val="en-US" w:eastAsia="zh-CN"/>
        </w:rPr>
        <w:t>data</w:t>
      </w:r>
      <w:r w:rsidRPr="008677C2">
        <w:rPr>
          <w:b/>
          <w:bCs/>
          <w:lang w:val="en-US" w:eastAsia="zh-CN"/>
        </w:rPr>
        <w:t xml:space="preserve"> </w:t>
      </w:r>
      <w:r w:rsidRPr="008677C2">
        <w:rPr>
          <w:rFonts w:hint="eastAsia"/>
          <w:b/>
          <w:bCs/>
          <w:lang w:val="en-US" w:eastAsia="zh-CN"/>
        </w:rPr>
        <w:t>and</w:t>
      </w:r>
      <w:r w:rsidRPr="008677C2">
        <w:rPr>
          <w:b/>
          <w:bCs/>
          <w:lang w:val="en-US" w:eastAsia="zh-CN"/>
        </w:rPr>
        <w:t xml:space="preserve"> </w:t>
      </w:r>
      <w:r w:rsidRPr="008677C2">
        <w:rPr>
          <w:rFonts w:hint="eastAsia"/>
          <w:b/>
          <w:bCs/>
          <w:lang w:val="en-US" w:eastAsia="zh-CN"/>
        </w:rPr>
        <w:t>modelling</w:t>
      </w:r>
    </w:p>
    <w:p w14:paraId="42729F57" w14:textId="77777777" w:rsidR="009D010D" w:rsidRPr="008677C2" w:rsidRDefault="009D010D" w:rsidP="009D010D">
      <w:pPr>
        <w:ind w:left="360"/>
        <w:jc w:val="both"/>
        <w:rPr>
          <w:b/>
          <w:bCs/>
          <w:lang w:val="en-US" w:eastAsia="zh-CN"/>
        </w:rPr>
      </w:pPr>
      <w:r w:rsidRPr="008677C2">
        <w:rPr>
          <w:b/>
          <w:bCs/>
          <w:lang w:val="en-US" w:eastAsia="zh-CN"/>
        </w:rPr>
        <w:t>Extracting target emotion labels</w:t>
      </w:r>
    </w:p>
    <w:p w14:paraId="07D6471C" w14:textId="2658879F" w:rsidR="009D010D" w:rsidRPr="009D010D" w:rsidRDefault="009D010D" w:rsidP="001C4804">
      <w:pPr>
        <w:ind w:left="360"/>
        <w:jc w:val="both"/>
        <w:rPr>
          <w:lang w:eastAsia="zh-CN"/>
        </w:rPr>
      </w:pPr>
      <w:r>
        <w:rPr>
          <w:lang w:eastAsia="zh-CN"/>
        </w:rPr>
        <w:t xml:space="preserve">The emotion labels of those sentence audios are stored in different txt files, for easier processing in later steps, and to avoid repeated work, we extracted those labels from text using regular expression and stored the file names of all sentence audios together with their emotion labels in a data-frame, which </w:t>
      </w:r>
      <w:r w:rsidR="001C4804">
        <w:rPr>
          <w:lang w:eastAsia="zh-CN"/>
        </w:rPr>
        <w:t xml:space="preserve">was then written to a </w:t>
      </w:r>
      <w:r>
        <w:rPr>
          <w:lang w:eastAsia="zh-CN"/>
        </w:rPr>
        <w:t>csv file</w:t>
      </w:r>
      <w:r w:rsidR="001C4804">
        <w:rPr>
          <w:lang w:eastAsia="zh-CN"/>
        </w:rPr>
        <w:t>.</w:t>
      </w:r>
    </w:p>
    <w:p w14:paraId="411EA6B8" w14:textId="535186C8" w:rsidR="00FA0CF4" w:rsidRPr="008677C2" w:rsidRDefault="00FA0CF4" w:rsidP="00AD2140">
      <w:pPr>
        <w:ind w:left="360"/>
        <w:jc w:val="both"/>
        <w:rPr>
          <w:b/>
          <w:bCs/>
          <w:lang w:val="en-US" w:eastAsia="zh-CN"/>
        </w:rPr>
      </w:pPr>
      <w:r w:rsidRPr="008677C2">
        <w:rPr>
          <w:b/>
          <w:bCs/>
          <w:lang w:val="en-US" w:eastAsia="zh-CN"/>
        </w:rPr>
        <w:t xml:space="preserve">Extracting input </w:t>
      </w:r>
      <w:r w:rsidRPr="008677C2">
        <w:rPr>
          <w:b/>
          <w:bCs/>
          <w:lang w:eastAsia="zh-CN"/>
        </w:rPr>
        <w:t xml:space="preserve">audio </w:t>
      </w:r>
      <w:r w:rsidRPr="008677C2">
        <w:rPr>
          <w:b/>
          <w:bCs/>
          <w:lang w:val="en-US" w:eastAsia="zh-CN"/>
        </w:rPr>
        <w:t>data</w:t>
      </w:r>
    </w:p>
    <w:p w14:paraId="4A619464" w14:textId="7E959D74" w:rsidR="00F31FD0" w:rsidRDefault="00F31FD0" w:rsidP="00AD2140">
      <w:pPr>
        <w:ind w:left="360"/>
        <w:jc w:val="both"/>
        <w:rPr>
          <w:lang w:eastAsia="zh-CN"/>
        </w:rPr>
      </w:pPr>
      <w:r>
        <w:rPr>
          <w:lang w:eastAsia="zh-CN"/>
        </w:rPr>
        <w:t xml:space="preserve">Since </w:t>
      </w:r>
      <w:r w:rsidR="001C6E0E">
        <w:rPr>
          <w:lang w:eastAsia="zh-CN"/>
        </w:rPr>
        <w:t xml:space="preserve">all </w:t>
      </w:r>
      <w:r w:rsidR="00857061">
        <w:rPr>
          <w:lang w:eastAsia="zh-CN"/>
        </w:rPr>
        <w:t xml:space="preserve">sentence audios are in </w:t>
      </w:r>
      <w:r w:rsidR="00857061" w:rsidRPr="00857061">
        <w:rPr>
          <w:lang w:eastAsia="zh-CN"/>
        </w:rPr>
        <w:t>wav</w:t>
      </w:r>
      <w:r w:rsidR="00857061">
        <w:rPr>
          <w:lang w:eastAsia="zh-CN"/>
        </w:rPr>
        <w:t xml:space="preserve"> format, we </w:t>
      </w:r>
      <w:r w:rsidR="009D010D">
        <w:rPr>
          <w:lang w:eastAsia="zh-CN"/>
        </w:rPr>
        <w:t>had</w:t>
      </w:r>
      <w:r w:rsidR="00857061">
        <w:rPr>
          <w:lang w:eastAsia="zh-CN"/>
        </w:rPr>
        <w:t xml:space="preserve"> to transform them into </w:t>
      </w:r>
      <w:r w:rsidR="00362E80">
        <w:rPr>
          <w:lang w:eastAsia="zh-CN"/>
        </w:rPr>
        <w:t xml:space="preserve">data structure that </w:t>
      </w:r>
      <w:r w:rsidR="005107C4">
        <w:rPr>
          <w:lang w:eastAsia="zh-CN"/>
        </w:rPr>
        <w:t>allows</w:t>
      </w:r>
      <w:r w:rsidR="00362E80">
        <w:rPr>
          <w:lang w:eastAsia="zh-CN"/>
        </w:rPr>
        <w:t xml:space="preserve"> </w:t>
      </w:r>
      <w:r w:rsidR="005107C4">
        <w:rPr>
          <w:lang w:eastAsia="zh-CN"/>
        </w:rPr>
        <w:t xml:space="preserve">easier </w:t>
      </w:r>
      <w:r w:rsidR="00362E80">
        <w:rPr>
          <w:lang w:eastAsia="zh-CN"/>
        </w:rPr>
        <w:t xml:space="preserve">feature extraction and data analysis. To achieve this, we used a python package named </w:t>
      </w:r>
      <w:r w:rsidR="001C6E0E">
        <w:rPr>
          <w:lang w:eastAsia="zh-CN"/>
        </w:rPr>
        <w:t>‘</w:t>
      </w:r>
      <w:proofErr w:type="spellStart"/>
      <w:r w:rsidR="001C6E0E" w:rsidRPr="001C6E0E">
        <w:rPr>
          <w:lang w:eastAsia="zh-CN"/>
        </w:rPr>
        <w:t>librosa</w:t>
      </w:r>
      <w:proofErr w:type="spellEnd"/>
      <w:r w:rsidR="001C6E0E">
        <w:rPr>
          <w:lang w:eastAsia="zh-CN"/>
        </w:rPr>
        <w:t>’</w:t>
      </w:r>
      <w:r w:rsidR="001C6E0E" w:rsidRPr="001C6E0E">
        <w:rPr>
          <w:lang w:eastAsia="zh-CN"/>
        </w:rPr>
        <w:t xml:space="preserve">, which provides </w:t>
      </w:r>
      <w:r w:rsidR="00420A46">
        <w:rPr>
          <w:lang w:eastAsia="zh-CN"/>
        </w:rPr>
        <w:t xml:space="preserve">function </w:t>
      </w:r>
      <w:r w:rsidR="009420CA">
        <w:rPr>
          <w:lang w:eastAsia="zh-CN"/>
        </w:rPr>
        <w:t xml:space="preserve">for </w:t>
      </w:r>
      <w:r w:rsidR="001C6E0E" w:rsidRPr="001C6E0E">
        <w:rPr>
          <w:lang w:eastAsia="zh-CN"/>
        </w:rPr>
        <w:t>retriev</w:t>
      </w:r>
      <w:r w:rsidR="009420CA">
        <w:rPr>
          <w:lang w:eastAsia="zh-CN"/>
        </w:rPr>
        <w:t>ing</w:t>
      </w:r>
      <w:r w:rsidR="001C6E0E" w:rsidRPr="001C6E0E">
        <w:rPr>
          <w:lang w:eastAsia="zh-CN"/>
        </w:rPr>
        <w:t xml:space="preserve"> audio information</w:t>
      </w:r>
      <w:r w:rsidR="00420A46">
        <w:rPr>
          <w:lang w:eastAsia="zh-CN"/>
        </w:rPr>
        <w:t xml:space="preserve"> </w:t>
      </w:r>
      <w:r w:rsidR="009420CA">
        <w:rPr>
          <w:lang w:eastAsia="zh-CN"/>
        </w:rPr>
        <w:t>(</w:t>
      </w:r>
      <w:r w:rsidR="00420A46">
        <w:rPr>
          <w:lang w:eastAsia="zh-CN"/>
        </w:rPr>
        <w:t xml:space="preserve">by loading audio files as </w:t>
      </w:r>
      <w:r w:rsidR="009420CA" w:rsidRPr="00E30BF2">
        <w:rPr>
          <w:lang w:eastAsia="zh-CN"/>
        </w:rPr>
        <w:t>floating-point</w:t>
      </w:r>
      <w:r w:rsidR="00420A46" w:rsidRPr="00E30BF2">
        <w:rPr>
          <w:lang w:eastAsia="zh-CN"/>
        </w:rPr>
        <w:t xml:space="preserve"> time series</w:t>
      </w:r>
      <w:r w:rsidR="009420CA">
        <w:rPr>
          <w:lang w:eastAsia="zh-CN"/>
        </w:rPr>
        <w:t>)</w:t>
      </w:r>
      <w:r w:rsidR="001C6E0E" w:rsidRPr="001C6E0E">
        <w:rPr>
          <w:lang w:eastAsia="zh-CN"/>
        </w:rPr>
        <w:t xml:space="preserve">, </w:t>
      </w:r>
      <w:r w:rsidR="00420A46">
        <w:rPr>
          <w:lang w:eastAsia="zh-CN"/>
        </w:rPr>
        <w:t xml:space="preserve">as well as </w:t>
      </w:r>
      <w:r w:rsidR="009420CA">
        <w:rPr>
          <w:lang w:eastAsia="zh-CN"/>
        </w:rPr>
        <w:t xml:space="preserve">a wide range of </w:t>
      </w:r>
      <w:r w:rsidR="00420A46" w:rsidRPr="001C6E0E">
        <w:rPr>
          <w:lang w:eastAsia="zh-CN"/>
        </w:rPr>
        <w:t>building blocks</w:t>
      </w:r>
      <w:r w:rsidR="00420A46">
        <w:rPr>
          <w:lang w:eastAsia="zh-CN"/>
        </w:rPr>
        <w:t xml:space="preserve"> </w:t>
      </w:r>
      <w:r w:rsidR="009420CA" w:rsidRPr="001C6E0E">
        <w:rPr>
          <w:lang w:eastAsia="zh-CN"/>
        </w:rPr>
        <w:t xml:space="preserve">necessary to </w:t>
      </w:r>
      <w:r w:rsidR="001C6E0E" w:rsidRPr="001C6E0E">
        <w:rPr>
          <w:lang w:eastAsia="zh-CN"/>
        </w:rPr>
        <w:t>pre-process audio, extract various features and visualize those audio features.</w:t>
      </w:r>
    </w:p>
    <w:p w14:paraId="19601CF9" w14:textId="532F1322" w:rsidR="001C4804" w:rsidRDefault="009420CA" w:rsidP="00AF0119">
      <w:pPr>
        <w:ind w:left="360"/>
        <w:jc w:val="both"/>
        <w:rPr>
          <w:lang w:eastAsia="zh-CN"/>
        </w:rPr>
      </w:pPr>
      <w:r>
        <w:rPr>
          <w:lang w:eastAsia="zh-CN"/>
        </w:rPr>
        <w:t xml:space="preserve">In our dataset, </w:t>
      </w:r>
      <w:r w:rsidR="00AF0119">
        <w:rPr>
          <w:lang w:eastAsia="zh-CN"/>
        </w:rPr>
        <w:t xml:space="preserve">a </w:t>
      </w:r>
      <w:r>
        <w:rPr>
          <w:lang w:eastAsia="zh-CN"/>
        </w:rPr>
        <w:t xml:space="preserve">speech </w:t>
      </w:r>
      <w:r w:rsidR="00AF0119">
        <w:rPr>
          <w:lang w:eastAsia="zh-CN"/>
        </w:rPr>
        <w:t>was</w:t>
      </w:r>
      <w:r>
        <w:rPr>
          <w:lang w:eastAsia="zh-CN"/>
        </w:rPr>
        <w:t xml:space="preserve"> sampled at a rate of </w:t>
      </w:r>
      <w:r w:rsidRPr="009420CA">
        <w:rPr>
          <w:lang w:eastAsia="zh-CN"/>
        </w:rPr>
        <w:t xml:space="preserve">16,000 audio data points </w:t>
      </w:r>
      <w:r>
        <w:rPr>
          <w:lang w:eastAsia="zh-CN"/>
        </w:rPr>
        <w:t>per</w:t>
      </w:r>
      <w:r w:rsidRPr="009420CA">
        <w:rPr>
          <w:lang w:eastAsia="zh-CN"/>
        </w:rPr>
        <w:t xml:space="preserve"> second</w:t>
      </w:r>
      <w:r>
        <w:rPr>
          <w:lang w:eastAsia="zh-CN"/>
        </w:rPr>
        <w:t xml:space="preserve">, and we </w:t>
      </w:r>
      <w:r w:rsidR="00AF0119">
        <w:rPr>
          <w:lang w:eastAsia="zh-CN"/>
        </w:rPr>
        <w:t xml:space="preserve">used this </w:t>
      </w:r>
      <w:r w:rsidR="00AF0119" w:rsidRPr="00AF0119">
        <w:rPr>
          <w:lang w:eastAsia="zh-CN"/>
        </w:rPr>
        <w:t>native sampling rate</w:t>
      </w:r>
      <w:r w:rsidR="00AF0119">
        <w:rPr>
          <w:lang w:eastAsia="zh-CN"/>
        </w:rPr>
        <w:t xml:space="preserve"> when loading each audio file. After that, b</w:t>
      </w:r>
      <w:r w:rsidR="00E30BF2">
        <w:rPr>
          <w:lang w:eastAsia="zh-CN"/>
        </w:rPr>
        <w:t>ecause some audio can be</w:t>
      </w:r>
      <w:r w:rsidR="00AF0119">
        <w:rPr>
          <w:lang w:eastAsia="zh-CN"/>
        </w:rPr>
        <w:t xml:space="preserve"> quite</w:t>
      </w:r>
      <w:r w:rsidR="00E30BF2">
        <w:rPr>
          <w:lang w:eastAsia="zh-CN"/>
        </w:rPr>
        <w:t xml:space="preserve"> long, </w:t>
      </w:r>
      <w:r w:rsidR="001C4804">
        <w:rPr>
          <w:lang w:eastAsia="zh-CN"/>
        </w:rPr>
        <w:t xml:space="preserve">we firstly </w:t>
      </w:r>
      <w:r w:rsidR="00E30BF2">
        <w:rPr>
          <w:lang w:eastAsia="zh-CN"/>
        </w:rPr>
        <w:t xml:space="preserve">trimmed any </w:t>
      </w:r>
      <w:r w:rsidR="00E30BF2" w:rsidRPr="00E30BF2">
        <w:rPr>
          <w:lang w:eastAsia="zh-CN"/>
        </w:rPr>
        <w:t>leading</w:t>
      </w:r>
      <w:r w:rsidR="00E30BF2">
        <w:rPr>
          <w:lang w:eastAsia="zh-CN"/>
        </w:rPr>
        <w:t xml:space="preserve"> or </w:t>
      </w:r>
      <w:r w:rsidR="00E30BF2" w:rsidRPr="00E30BF2">
        <w:rPr>
          <w:lang w:eastAsia="zh-CN"/>
        </w:rPr>
        <w:t>trailing silence</w:t>
      </w:r>
      <w:r w:rsidR="00E30BF2">
        <w:rPr>
          <w:lang w:eastAsia="zh-CN"/>
        </w:rPr>
        <w:t xml:space="preserve"> by setting the threshold as 20 </w:t>
      </w:r>
      <w:r w:rsidR="00E30BF2" w:rsidRPr="00E30BF2">
        <w:rPr>
          <w:lang w:eastAsia="zh-CN"/>
        </w:rPr>
        <w:t>decibels (dB)</w:t>
      </w:r>
      <w:r w:rsidR="00E30BF2">
        <w:rPr>
          <w:lang w:eastAsia="zh-CN"/>
        </w:rPr>
        <w:t>. Then, we</w:t>
      </w:r>
      <w:r w:rsidR="00AF0119">
        <w:rPr>
          <w:lang w:eastAsia="zh-CN"/>
        </w:rPr>
        <w:t xml:space="preserve"> performed noise reduction</w:t>
      </w:r>
      <w:r w:rsidR="00914E79">
        <w:rPr>
          <w:lang w:eastAsia="zh-CN"/>
        </w:rPr>
        <w:t xml:space="preserve"> to the trimmed </w:t>
      </w:r>
      <w:r w:rsidR="009160DE" w:rsidRPr="009160DE">
        <w:rPr>
          <w:lang w:eastAsia="zh-CN"/>
        </w:rPr>
        <w:t>waveform</w:t>
      </w:r>
      <w:r w:rsidR="00914E79">
        <w:rPr>
          <w:lang w:eastAsia="zh-CN"/>
        </w:rPr>
        <w:t xml:space="preserve">, so that </w:t>
      </w:r>
      <w:r w:rsidR="009160DE">
        <w:rPr>
          <w:lang w:eastAsia="zh-CN"/>
        </w:rPr>
        <w:t>there won’t be noises</w:t>
      </w:r>
      <w:r w:rsidR="00914E79">
        <w:rPr>
          <w:lang w:eastAsia="zh-CN"/>
        </w:rPr>
        <w:t xml:space="preserve"> </w:t>
      </w:r>
      <w:r w:rsidR="00914E79" w:rsidRPr="00914E79">
        <w:rPr>
          <w:rFonts w:hint="eastAsia"/>
          <w:lang w:eastAsia="zh-CN"/>
        </w:rPr>
        <w:t>d</w:t>
      </w:r>
      <w:r w:rsidR="00914E79" w:rsidRPr="00914E79">
        <w:rPr>
          <w:lang w:eastAsia="zh-CN"/>
        </w:rPr>
        <w:t>egrad</w:t>
      </w:r>
      <w:r w:rsidR="009160DE">
        <w:rPr>
          <w:lang w:eastAsia="zh-CN"/>
        </w:rPr>
        <w:t>ing</w:t>
      </w:r>
      <w:r w:rsidR="00914E79" w:rsidRPr="00914E79">
        <w:rPr>
          <w:lang w:eastAsia="zh-CN"/>
        </w:rPr>
        <w:t xml:space="preserve"> the performance of our speech emotion recognition models</w:t>
      </w:r>
      <w:r w:rsidR="00914E79">
        <w:rPr>
          <w:rFonts w:hint="eastAsia"/>
          <w:lang w:eastAsia="zh-CN"/>
        </w:rPr>
        <w:t>.</w:t>
      </w:r>
    </w:p>
    <w:p w14:paraId="6F1A6060" w14:textId="7254C788" w:rsidR="009160DE" w:rsidRDefault="009160DE" w:rsidP="003C4AC6">
      <w:pPr>
        <w:ind w:left="360"/>
        <w:jc w:val="both"/>
        <w:rPr>
          <w:lang w:eastAsia="zh-CN"/>
        </w:rPr>
      </w:pPr>
      <w:r>
        <w:rPr>
          <w:lang w:eastAsia="zh-CN"/>
        </w:rPr>
        <w:t xml:space="preserve">After these pre-processing procedures, </w:t>
      </w:r>
      <w:r w:rsidR="00C17B68">
        <w:rPr>
          <w:lang w:eastAsia="zh-CN"/>
        </w:rPr>
        <w:t xml:space="preserve">the waveform can </w:t>
      </w:r>
      <w:proofErr w:type="gramStart"/>
      <w:r w:rsidR="00C17B68">
        <w:rPr>
          <w:lang w:eastAsia="zh-CN"/>
        </w:rPr>
        <w:t>actually be</w:t>
      </w:r>
      <w:proofErr w:type="gramEnd"/>
      <w:r w:rsidR="00C17B68">
        <w:rPr>
          <w:lang w:eastAsia="zh-CN"/>
        </w:rPr>
        <w:t xml:space="preserve"> used directly as input to our </w:t>
      </w:r>
      <w:r w:rsidR="007A57C0">
        <w:rPr>
          <w:lang w:eastAsia="zh-CN"/>
        </w:rPr>
        <w:t xml:space="preserve">MLP and CNN </w:t>
      </w:r>
      <w:r w:rsidR="00C17B68">
        <w:rPr>
          <w:lang w:eastAsia="zh-CN"/>
        </w:rPr>
        <w:t xml:space="preserve">models </w:t>
      </w:r>
      <w:r w:rsidR="007A57C0">
        <w:rPr>
          <w:lang w:eastAsia="zh-CN"/>
        </w:rPr>
        <w:t xml:space="preserve">as long as any shorter ones are padded to the same length. However, we found that the size of data would be so large, which makes the training of NNs too long while did not provide extra benefit on </w:t>
      </w:r>
      <w:r w:rsidR="003C4AC6">
        <w:rPr>
          <w:lang w:eastAsia="zh-CN"/>
        </w:rPr>
        <w:t xml:space="preserve">prediction performance. So, we decided to use extracted features as input instead of the </w:t>
      </w:r>
      <w:r w:rsidR="003C4AC6" w:rsidRPr="009160DE">
        <w:rPr>
          <w:lang w:eastAsia="zh-CN"/>
        </w:rPr>
        <w:t>waveform</w:t>
      </w:r>
      <w:r w:rsidR="003C4AC6">
        <w:rPr>
          <w:lang w:eastAsia="zh-CN"/>
        </w:rPr>
        <w:t>. W</w:t>
      </w:r>
      <w:r>
        <w:rPr>
          <w:lang w:eastAsia="zh-CN"/>
        </w:rPr>
        <w:t xml:space="preserve">e </w:t>
      </w:r>
      <w:r w:rsidR="003C4AC6">
        <w:rPr>
          <w:lang w:eastAsia="zh-CN"/>
        </w:rPr>
        <w:t>tried</w:t>
      </w:r>
      <w:r>
        <w:rPr>
          <w:lang w:eastAsia="zh-CN"/>
        </w:rPr>
        <w:t xml:space="preserve"> two types of features</w:t>
      </w:r>
      <w:r w:rsidR="003C4AC6">
        <w:rPr>
          <w:lang w:eastAsia="zh-CN"/>
        </w:rPr>
        <w:t xml:space="preserve"> as well as the combination of them</w:t>
      </w:r>
      <w:r w:rsidR="008158DA">
        <w:rPr>
          <w:lang w:eastAsia="zh-CN"/>
        </w:rPr>
        <w:t xml:space="preserve">, which are </w:t>
      </w:r>
      <w:r w:rsidR="008158DA" w:rsidRPr="008158DA">
        <w:rPr>
          <w:lang w:eastAsia="zh-CN"/>
        </w:rPr>
        <w:t>Mel spectrogram</w:t>
      </w:r>
      <w:r w:rsidR="008158DA">
        <w:rPr>
          <w:lang w:eastAsia="zh-CN"/>
        </w:rPr>
        <w:t xml:space="preserve"> and </w:t>
      </w:r>
      <w:r w:rsidR="008158DA" w:rsidRPr="008158DA">
        <w:rPr>
          <w:lang w:eastAsia="zh-CN"/>
        </w:rPr>
        <w:t>Mel-frequency cepstral coefficients (MFCC)</w:t>
      </w:r>
      <w:r w:rsidR="003C4AC6">
        <w:rPr>
          <w:lang w:eastAsia="zh-CN"/>
        </w:rPr>
        <w:t xml:space="preserve"> (with the </w:t>
      </w:r>
      <w:r w:rsidR="003C4AC6" w:rsidRPr="003C4AC6">
        <w:rPr>
          <w:lang w:eastAsia="zh-CN"/>
        </w:rPr>
        <w:t>number of MFCCs to return</w:t>
      </w:r>
      <w:r w:rsidR="003C4AC6">
        <w:rPr>
          <w:lang w:eastAsia="zh-CN"/>
        </w:rPr>
        <w:t xml:space="preserve"> set to be 40 </w:t>
      </w:r>
      <w:r w:rsidR="00441EE4" w:rsidRPr="00441EE4">
        <w:rPr>
          <w:lang w:eastAsia="zh-CN"/>
        </w:rPr>
        <w:t>to get more components</w:t>
      </w:r>
      <w:r w:rsidR="003C4AC6">
        <w:rPr>
          <w:lang w:eastAsia="zh-CN"/>
        </w:rPr>
        <w:t>)</w:t>
      </w:r>
      <w:r w:rsidR="008158DA">
        <w:rPr>
          <w:lang w:eastAsia="zh-CN"/>
        </w:rPr>
        <w:t>.</w:t>
      </w:r>
      <w:r w:rsidR="00C17B68">
        <w:rPr>
          <w:lang w:eastAsia="zh-CN"/>
        </w:rPr>
        <w:t xml:space="preserve"> </w:t>
      </w:r>
      <w:r w:rsidR="003C4AC6">
        <w:rPr>
          <w:lang w:eastAsia="zh-CN"/>
        </w:rPr>
        <w:t>For a given waveform, both</w:t>
      </w:r>
      <w:r w:rsidR="00C17B68">
        <w:rPr>
          <w:lang w:eastAsia="zh-CN"/>
        </w:rPr>
        <w:t xml:space="preserve"> of </w:t>
      </w:r>
      <w:r w:rsidR="00441EE4" w:rsidRPr="008158DA">
        <w:rPr>
          <w:lang w:eastAsia="zh-CN"/>
        </w:rPr>
        <w:t>Mel spectrogram</w:t>
      </w:r>
      <w:r w:rsidR="00441EE4">
        <w:rPr>
          <w:lang w:eastAsia="zh-CN"/>
        </w:rPr>
        <w:t xml:space="preserve"> and </w:t>
      </w:r>
      <w:r w:rsidR="00441EE4" w:rsidRPr="008158DA">
        <w:rPr>
          <w:lang w:eastAsia="zh-CN"/>
        </w:rPr>
        <w:t>MFCC</w:t>
      </w:r>
      <w:r w:rsidR="00441EE4">
        <w:rPr>
          <w:lang w:eastAsia="zh-CN"/>
        </w:rPr>
        <w:t xml:space="preserve">s </w:t>
      </w:r>
      <w:r w:rsidR="00C17B68">
        <w:rPr>
          <w:lang w:eastAsia="zh-CN"/>
        </w:rPr>
        <w:t>are originally extracted as matri</w:t>
      </w:r>
      <w:r w:rsidR="003C4AC6">
        <w:rPr>
          <w:lang w:eastAsia="zh-CN"/>
        </w:rPr>
        <w:t>ces</w:t>
      </w:r>
      <w:r w:rsidR="00C17B68">
        <w:rPr>
          <w:lang w:eastAsia="zh-CN"/>
        </w:rPr>
        <w:t xml:space="preserve">, we </w:t>
      </w:r>
      <w:r w:rsidR="00441EE4">
        <w:rPr>
          <w:lang w:eastAsia="zh-CN"/>
        </w:rPr>
        <w:t>took means of those 2-d arrays to transform them into 1-d arrays, which is a standard treatment in audio analysis. To avoid padding</w:t>
      </w:r>
      <w:r w:rsidR="003C649F">
        <w:rPr>
          <w:lang w:eastAsia="zh-CN"/>
        </w:rPr>
        <w:t>, when taking means, we firstly transposed those arrays, which did not reduce performance of our models while providing a fixed size of input</w:t>
      </w:r>
      <w:r w:rsidR="003C649F">
        <w:rPr>
          <w:rFonts w:hint="eastAsia"/>
          <w:lang w:eastAsia="zh-CN"/>
        </w:rPr>
        <w:t xml:space="preserve"> </w:t>
      </w:r>
      <w:r w:rsidR="003C649F">
        <w:rPr>
          <w:lang w:eastAsia="zh-CN"/>
        </w:rPr>
        <w:t>(</w:t>
      </w:r>
      <w:r w:rsidR="003F4FEF" w:rsidRPr="003F4FEF">
        <w:rPr>
          <w:lang w:eastAsia="zh-CN"/>
        </w:rPr>
        <w:t>128</w:t>
      </w:r>
      <w:r w:rsidR="003F4FEF">
        <w:rPr>
          <w:lang w:eastAsia="zh-CN"/>
        </w:rPr>
        <w:t xml:space="preserve"> for </w:t>
      </w:r>
      <w:r w:rsidR="003F4FEF" w:rsidRPr="008158DA">
        <w:rPr>
          <w:lang w:eastAsia="zh-CN"/>
        </w:rPr>
        <w:t>Mel spectrogram</w:t>
      </w:r>
      <w:r w:rsidR="003F4FEF">
        <w:rPr>
          <w:lang w:eastAsia="zh-CN"/>
        </w:rPr>
        <w:t xml:space="preserve">, </w:t>
      </w:r>
      <w:r w:rsidR="003F4FEF" w:rsidRPr="003F4FEF">
        <w:rPr>
          <w:lang w:eastAsia="zh-CN"/>
        </w:rPr>
        <w:t>40</w:t>
      </w:r>
      <w:r w:rsidR="003F4FEF">
        <w:rPr>
          <w:lang w:eastAsia="zh-CN"/>
        </w:rPr>
        <w:t xml:space="preserve"> for </w:t>
      </w:r>
      <w:r w:rsidR="003F4FEF" w:rsidRPr="008158DA">
        <w:rPr>
          <w:lang w:eastAsia="zh-CN"/>
        </w:rPr>
        <w:t>MFCC</w:t>
      </w:r>
      <w:r w:rsidR="003F4FEF">
        <w:rPr>
          <w:lang w:eastAsia="zh-CN"/>
        </w:rPr>
        <w:t>, and 168 for combined</w:t>
      </w:r>
      <w:r w:rsidR="00CA4395">
        <w:rPr>
          <w:lang w:eastAsia="zh-CN"/>
        </w:rPr>
        <w:t xml:space="preserve">; for 1-d CNN, they’ll then be expanded into 2-d input with size of </w:t>
      </w:r>
      <w:r w:rsidR="00CA4395" w:rsidRPr="00CA4395">
        <w:rPr>
          <w:lang w:eastAsia="zh-CN"/>
        </w:rPr>
        <w:t>1</w:t>
      </w:r>
      <w:r w:rsidR="00CA4395">
        <w:rPr>
          <w:lang w:eastAsia="zh-CN"/>
        </w:rPr>
        <w:t xml:space="preserve"> X </w:t>
      </w:r>
      <w:r w:rsidR="00CA4395" w:rsidRPr="00CA4395">
        <w:rPr>
          <w:lang w:eastAsia="zh-CN"/>
        </w:rPr>
        <w:t>40</w:t>
      </w:r>
      <w:r w:rsidR="00CA4395">
        <w:rPr>
          <w:lang w:eastAsia="zh-CN"/>
        </w:rPr>
        <w:t>or128or168, respectively</w:t>
      </w:r>
      <w:r w:rsidR="003C649F">
        <w:rPr>
          <w:lang w:eastAsia="zh-CN"/>
        </w:rPr>
        <w:t>)</w:t>
      </w:r>
      <w:r w:rsidR="00A24ECC">
        <w:rPr>
          <w:lang w:eastAsia="zh-CN"/>
        </w:rPr>
        <w:t xml:space="preserve">. This trick also allowed our models to have less weights to learn, </w:t>
      </w:r>
      <w:r w:rsidR="005918B4">
        <w:rPr>
          <w:lang w:eastAsia="zh-CN"/>
        </w:rPr>
        <w:t>thus reduced</w:t>
      </w:r>
      <w:r w:rsidR="00A24ECC">
        <w:rPr>
          <w:lang w:eastAsia="zh-CN"/>
        </w:rPr>
        <w:t xml:space="preserve"> running time requirement.</w:t>
      </w:r>
    </w:p>
    <w:p w14:paraId="5D3F73ED" w14:textId="4623B4FB" w:rsidR="003233D8" w:rsidRPr="008677C2" w:rsidRDefault="003233D8" w:rsidP="003C4AC6">
      <w:pPr>
        <w:ind w:left="360"/>
        <w:jc w:val="both"/>
        <w:rPr>
          <w:b/>
          <w:bCs/>
          <w:lang w:eastAsia="zh-CN"/>
        </w:rPr>
      </w:pPr>
      <w:r w:rsidRPr="008677C2">
        <w:rPr>
          <w:b/>
          <w:bCs/>
          <w:lang w:eastAsia="zh-CN"/>
        </w:rPr>
        <w:t>Experimental Setup</w:t>
      </w:r>
    </w:p>
    <w:p w14:paraId="62E2C97D" w14:textId="33F2586F" w:rsidR="003233D8" w:rsidRDefault="003233D8" w:rsidP="003C4AC6">
      <w:pPr>
        <w:ind w:left="360"/>
        <w:jc w:val="both"/>
        <w:rPr>
          <w:lang w:eastAsia="zh-CN"/>
        </w:rPr>
      </w:pPr>
      <w:r>
        <w:rPr>
          <w:lang w:eastAsia="zh-CN"/>
        </w:rPr>
        <w:t xml:space="preserve">Before modelling, </w:t>
      </w:r>
      <w:r w:rsidR="00E328C1">
        <w:rPr>
          <w:lang w:eastAsia="zh-CN"/>
        </w:rPr>
        <w:t xml:space="preserve">since there’re some </w:t>
      </w:r>
      <w:r w:rsidR="002B5B28">
        <w:rPr>
          <w:lang w:eastAsia="zh-CN"/>
        </w:rPr>
        <w:t>categories</w:t>
      </w:r>
      <w:r w:rsidR="00E328C1">
        <w:rPr>
          <w:lang w:eastAsia="zh-CN"/>
        </w:rPr>
        <w:t xml:space="preserve"> of emotions not suitable for the </w:t>
      </w:r>
      <w:r w:rsidR="002B5B28">
        <w:rPr>
          <w:lang w:eastAsia="zh-CN"/>
        </w:rPr>
        <w:t xml:space="preserve">speech emotion recognition </w:t>
      </w:r>
      <w:r w:rsidR="00E328C1">
        <w:rPr>
          <w:lang w:eastAsia="zh-CN"/>
        </w:rPr>
        <w:t xml:space="preserve">problems we’re trying to solve. We needed to </w:t>
      </w:r>
      <w:r w:rsidR="002B5B28">
        <w:rPr>
          <w:lang w:eastAsia="zh-CN"/>
        </w:rPr>
        <w:t xml:space="preserve">filter out or combine some of them before splitting our data into </w:t>
      </w:r>
      <w:r w:rsidR="002B5B28" w:rsidRPr="002B5B28">
        <w:rPr>
          <w:lang w:eastAsia="zh-CN"/>
        </w:rPr>
        <w:t>training, validation, and testing</w:t>
      </w:r>
      <w:r w:rsidR="002B5B28">
        <w:rPr>
          <w:lang w:eastAsia="zh-CN"/>
        </w:rPr>
        <w:t>.</w:t>
      </w:r>
    </w:p>
    <w:p w14:paraId="307D9B57" w14:textId="21FC28DF" w:rsidR="003233D8" w:rsidRDefault="003233D8" w:rsidP="003C4AC6">
      <w:pPr>
        <w:ind w:left="360"/>
        <w:jc w:val="both"/>
        <w:rPr>
          <w:lang w:eastAsia="zh-CN"/>
        </w:rPr>
      </w:pPr>
      <w:r>
        <w:rPr>
          <w:lang w:eastAsia="zh-CN"/>
        </w:rPr>
        <w:t>For binary</w:t>
      </w:r>
      <w:r w:rsidR="002B5B28">
        <w:rPr>
          <w:lang w:eastAsia="zh-CN"/>
        </w:rPr>
        <w:t xml:space="preserve"> classification</w:t>
      </w:r>
      <w:r>
        <w:rPr>
          <w:lang w:eastAsia="zh-CN"/>
        </w:rPr>
        <w:t xml:space="preserve">, we </w:t>
      </w:r>
      <w:r w:rsidR="002B5B28">
        <w:rPr>
          <w:lang w:eastAsia="zh-CN"/>
        </w:rPr>
        <w:t>combined happy and neutral into calm, while combined the other emotions including angry, sad, frustration and fear into uncalm.</w:t>
      </w:r>
    </w:p>
    <w:p w14:paraId="62DA74FF" w14:textId="46F39865" w:rsidR="003233D8" w:rsidRDefault="002B5B28" w:rsidP="003C4AC6">
      <w:pPr>
        <w:ind w:left="360"/>
        <w:jc w:val="both"/>
        <w:rPr>
          <w:lang w:eastAsia="zh-CN"/>
        </w:rPr>
      </w:pPr>
      <w:r>
        <w:rPr>
          <w:lang w:eastAsia="zh-CN"/>
        </w:rPr>
        <w:t xml:space="preserve">For </w:t>
      </w:r>
      <w:r w:rsidR="003233D8">
        <w:rPr>
          <w:lang w:eastAsia="zh-CN"/>
        </w:rPr>
        <w:t>Multi-class classification</w:t>
      </w:r>
      <w:r>
        <w:rPr>
          <w:lang w:eastAsia="zh-CN"/>
        </w:rPr>
        <w:t xml:space="preserve">, we </w:t>
      </w:r>
      <w:r w:rsidR="00623BA2">
        <w:rPr>
          <w:lang w:eastAsia="zh-CN"/>
        </w:rPr>
        <w:t xml:space="preserve">kept only angry, sad, neutral, </w:t>
      </w:r>
      <w:proofErr w:type="gramStart"/>
      <w:r w:rsidR="00623BA2">
        <w:rPr>
          <w:lang w:eastAsia="zh-CN"/>
        </w:rPr>
        <w:t>happy</w:t>
      </w:r>
      <w:proofErr w:type="gramEnd"/>
      <w:r w:rsidR="00623BA2">
        <w:rPr>
          <w:lang w:eastAsia="zh-CN"/>
        </w:rPr>
        <w:t xml:space="preserve"> and excited</w:t>
      </w:r>
      <w:r w:rsidR="009524C0">
        <w:rPr>
          <w:lang w:eastAsia="zh-CN"/>
        </w:rPr>
        <w:t xml:space="preserve"> emotions</w:t>
      </w:r>
      <w:r w:rsidR="00623BA2">
        <w:rPr>
          <w:lang w:eastAsia="zh-CN"/>
        </w:rPr>
        <w:t>, and combined happy and excited, so four categories in total.</w:t>
      </w:r>
    </w:p>
    <w:p w14:paraId="09FAC188" w14:textId="688B403B" w:rsidR="005918B4" w:rsidRPr="008677C2" w:rsidRDefault="005918B4" w:rsidP="003C4AC6">
      <w:pPr>
        <w:ind w:left="360"/>
        <w:jc w:val="both"/>
        <w:rPr>
          <w:b/>
          <w:bCs/>
          <w:lang w:eastAsia="zh-CN"/>
        </w:rPr>
      </w:pPr>
      <w:r w:rsidRPr="008677C2">
        <w:rPr>
          <w:b/>
          <w:bCs/>
          <w:lang w:eastAsia="zh-CN"/>
        </w:rPr>
        <w:t xml:space="preserve">Modelling </w:t>
      </w:r>
    </w:p>
    <w:p w14:paraId="28FDC3F2" w14:textId="77777777" w:rsidR="005107C4" w:rsidRDefault="00B63D46" w:rsidP="003C4AC6">
      <w:pPr>
        <w:ind w:left="360"/>
        <w:jc w:val="both"/>
        <w:rPr>
          <w:lang w:eastAsia="zh-CN"/>
        </w:rPr>
      </w:pPr>
      <w:r>
        <w:rPr>
          <w:lang w:eastAsia="zh-CN"/>
        </w:rPr>
        <w:t>We explored two types of Neural Networks</w:t>
      </w:r>
      <w:r w:rsidR="008E2F26">
        <w:rPr>
          <w:lang w:eastAsia="zh-CN"/>
        </w:rPr>
        <w:t>.</w:t>
      </w:r>
      <w:r>
        <w:rPr>
          <w:lang w:eastAsia="zh-CN"/>
        </w:rPr>
        <w:t xml:space="preserve"> </w:t>
      </w:r>
    </w:p>
    <w:p w14:paraId="5857493A" w14:textId="44D555A0" w:rsidR="005107C4" w:rsidRDefault="005107C4" w:rsidP="003C4AC6">
      <w:pPr>
        <w:ind w:left="360"/>
        <w:jc w:val="both"/>
        <w:rPr>
          <w:lang w:eastAsia="zh-CN"/>
        </w:rPr>
      </w:pPr>
      <w:r>
        <w:rPr>
          <w:lang w:eastAsia="zh-CN"/>
        </w:rPr>
        <w:lastRenderedPageBreak/>
        <w:t xml:space="preserve">For </w:t>
      </w:r>
      <w:r w:rsidR="00B95D3A">
        <w:rPr>
          <w:lang w:eastAsia="zh-CN"/>
        </w:rPr>
        <w:t>baseline model,</w:t>
      </w:r>
      <w:r w:rsidR="00B63D46">
        <w:rPr>
          <w:lang w:eastAsia="zh-CN"/>
        </w:rPr>
        <w:t xml:space="preserve"> </w:t>
      </w:r>
      <w:r>
        <w:rPr>
          <w:lang w:eastAsia="zh-CN"/>
        </w:rPr>
        <w:t xml:space="preserve">we used the </w:t>
      </w:r>
      <w:proofErr w:type="spellStart"/>
      <w:r w:rsidRPr="007F24D4">
        <w:rPr>
          <w:lang w:eastAsia="zh-CN"/>
        </w:rPr>
        <w:t>MLPClassifier</w:t>
      </w:r>
      <w:proofErr w:type="spellEnd"/>
      <w:r>
        <w:rPr>
          <w:lang w:eastAsia="zh-CN"/>
        </w:rPr>
        <w:t xml:space="preserve"> in S</w:t>
      </w:r>
      <w:r w:rsidRPr="008E2F26">
        <w:rPr>
          <w:lang w:eastAsia="zh-CN"/>
        </w:rPr>
        <w:t>cikit-learn</w:t>
      </w:r>
      <w:r>
        <w:rPr>
          <w:lang w:eastAsia="zh-CN"/>
        </w:rPr>
        <w:t xml:space="preserve"> package, which provides convenient interface for implementing </w:t>
      </w:r>
      <w:r w:rsidR="000E6EBB">
        <w:rPr>
          <w:lang w:eastAsia="zh-CN"/>
        </w:rPr>
        <w:t xml:space="preserve">a wide variety of </w:t>
      </w:r>
      <w:r w:rsidR="00C24C76">
        <w:rPr>
          <w:rFonts w:hint="eastAsia"/>
          <w:lang w:eastAsia="zh-CN"/>
        </w:rPr>
        <w:t>fully</w:t>
      </w:r>
      <w:r w:rsidR="00C24C76">
        <w:rPr>
          <w:lang w:eastAsia="zh-CN"/>
        </w:rPr>
        <w:t xml:space="preserve"> </w:t>
      </w:r>
      <w:r w:rsidR="00C24C76">
        <w:rPr>
          <w:rFonts w:hint="eastAsia"/>
          <w:lang w:eastAsia="zh-CN"/>
        </w:rPr>
        <w:t>connected</w:t>
      </w:r>
      <w:r w:rsidR="00C24C76">
        <w:rPr>
          <w:lang w:eastAsia="zh-CN"/>
        </w:rPr>
        <w:t xml:space="preserve"> </w:t>
      </w:r>
      <w:r w:rsidR="00D24F19" w:rsidRPr="00D24F19">
        <w:rPr>
          <w:lang w:eastAsia="zh-CN"/>
        </w:rPr>
        <w:t xml:space="preserve">feed-forward </w:t>
      </w:r>
      <w:r w:rsidR="000E6EBB" w:rsidRPr="007F24D4">
        <w:rPr>
          <w:lang w:eastAsia="zh-CN"/>
        </w:rPr>
        <w:t>MLP</w:t>
      </w:r>
      <w:r w:rsidR="000E6EBB">
        <w:rPr>
          <w:lang w:eastAsia="zh-CN"/>
        </w:rPr>
        <w:t xml:space="preserve"> models with different architectures </w:t>
      </w:r>
      <w:r w:rsidR="009524C0">
        <w:rPr>
          <w:rFonts w:hint="eastAsia"/>
          <w:lang w:eastAsia="zh-CN"/>
        </w:rPr>
        <w:t>and</w:t>
      </w:r>
      <w:r w:rsidR="009524C0">
        <w:rPr>
          <w:lang w:eastAsia="zh-CN"/>
        </w:rPr>
        <w:t xml:space="preserve"> </w:t>
      </w:r>
      <w:r w:rsidR="000E6EBB">
        <w:rPr>
          <w:lang w:eastAsia="zh-CN"/>
        </w:rPr>
        <w:t>parameters</w:t>
      </w:r>
      <w:r>
        <w:rPr>
          <w:lang w:eastAsia="zh-CN"/>
        </w:rPr>
        <w:t>.</w:t>
      </w:r>
      <w:r w:rsidR="009524C0">
        <w:rPr>
          <w:lang w:eastAsia="zh-CN"/>
        </w:rPr>
        <w:t xml:space="preserve"> Here’s a summary of what we experimented wit</w:t>
      </w:r>
      <w:r w:rsidR="00BD68D4">
        <w:rPr>
          <w:lang w:eastAsia="zh-CN"/>
        </w:rPr>
        <w:t>h</w:t>
      </w:r>
      <w:r w:rsidR="009524C0">
        <w:rPr>
          <w:lang w:eastAsia="zh-CN"/>
        </w:rPr>
        <w:t>.</w:t>
      </w:r>
    </w:p>
    <w:tbl>
      <w:tblPr>
        <w:tblStyle w:val="TableGrid"/>
        <w:tblW w:w="0" w:type="auto"/>
        <w:tblInd w:w="360" w:type="dxa"/>
        <w:tblLook w:val="04A0" w:firstRow="1" w:lastRow="0" w:firstColumn="1" w:lastColumn="0" w:noHBand="0" w:noVBand="1"/>
      </w:tblPr>
      <w:tblGrid>
        <w:gridCol w:w="5305"/>
        <w:gridCol w:w="4071"/>
      </w:tblGrid>
      <w:tr w:rsidR="004E1394" w14:paraId="2561B5F9" w14:textId="77777777" w:rsidTr="00C24C76">
        <w:tc>
          <w:tcPr>
            <w:tcW w:w="5305" w:type="dxa"/>
          </w:tcPr>
          <w:p w14:paraId="380943DE" w14:textId="7EA9C4CA" w:rsidR="009524C0" w:rsidRDefault="009524C0" w:rsidP="003C4AC6">
            <w:pPr>
              <w:jc w:val="both"/>
              <w:rPr>
                <w:lang w:eastAsia="zh-CN"/>
              </w:rPr>
            </w:pPr>
            <w:r>
              <w:rPr>
                <w:lang w:eastAsia="zh-CN"/>
              </w:rPr>
              <w:t>Number of hidden layers</w:t>
            </w:r>
          </w:p>
        </w:tc>
        <w:tc>
          <w:tcPr>
            <w:tcW w:w="4071" w:type="dxa"/>
          </w:tcPr>
          <w:p w14:paraId="567D70EA" w14:textId="1F161449" w:rsidR="009524C0" w:rsidRDefault="00BD68D4" w:rsidP="003C4AC6">
            <w:pPr>
              <w:jc w:val="both"/>
              <w:rPr>
                <w:lang w:eastAsia="zh-CN"/>
              </w:rPr>
            </w:pPr>
            <w:r>
              <w:rPr>
                <w:lang w:eastAsia="zh-CN"/>
              </w:rPr>
              <w:t xml:space="preserve">1 </w:t>
            </w:r>
            <w:r>
              <w:rPr>
                <w:rFonts w:hint="eastAsia"/>
                <w:lang w:eastAsia="zh-CN"/>
              </w:rPr>
              <w:t>to</w:t>
            </w:r>
            <w:r>
              <w:rPr>
                <w:lang w:eastAsia="zh-CN"/>
              </w:rPr>
              <w:t xml:space="preserve"> 4</w:t>
            </w:r>
          </w:p>
        </w:tc>
      </w:tr>
      <w:tr w:rsidR="004E1394" w14:paraId="48D3333D" w14:textId="77777777" w:rsidTr="00C24C76">
        <w:tc>
          <w:tcPr>
            <w:tcW w:w="5305" w:type="dxa"/>
          </w:tcPr>
          <w:p w14:paraId="308ED9B0" w14:textId="6408FD39" w:rsidR="009524C0" w:rsidRDefault="00BD68D4" w:rsidP="003C4AC6">
            <w:pPr>
              <w:jc w:val="both"/>
              <w:rPr>
                <w:lang w:eastAsia="zh-CN"/>
              </w:rPr>
            </w:pPr>
            <w:r>
              <w:rPr>
                <w:lang w:eastAsia="zh-CN"/>
              </w:rPr>
              <w:t>Sizes of hidden layer</w:t>
            </w:r>
          </w:p>
        </w:tc>
        <w:tc>
          <w:tcPr>
            <w:tcW w:w="4071" w:type="dxa"/>
          </w:tcPr>
          <w:p w14:paraId="734212AC" w14:textId="1B7BE661" w:rsidR="009524C0" w:rsidRDefault="00BD68D4" w:rsidP="003C4AC6">
            <w:pPr>
              <w:jc w:val="both"/>
              <w:rPr>
                <w:lang w:eastAsia="zh-CN"/>
              </w:rPr>
            </w:pPr>
            <w:r>
              <w:rPr>
                <w:lang w:eastAsia="zh-CN"/>
              </w:rPr>
              <w:t>10</w:t>
            </w:r>
            <w:r>
              <w:rPr>
                <w:rFonts w:hint="eastAsia"/>
                <w:lang w:eastAsia="zh-CN"/>
              </w:rPr>
              <w:t>,</w:t>
            </w:r>
            <w:r>
              <w:rPr>
                <w:lang w:eastAsia="zh-CN"/>
              </w:rPr>
              <w:t xml:space="preserve"> 20, 30, 50, 100 (combinations of them)</w:t>
            </w:r>
          </w:p>
        </w:tc>
      </w:tr>
      <w:tr w:rsidR="004E1394" w14:paraId="66CD0321" w14:textId="77777777" w:rsidTr="00C24C76">
        <w:tc>
          <w:tcPr>
            <w:tcW w:w="5305" w:type="dxa"/>
          </w:tcPr>
          <w:p w14:paraId="69619495" w14:textId="24ED7303" w:rsidR="009524C0" w:rsidRDefault="00BD68D4" w:rsidP="003C4AC6">
            <w:pPr>
              <w:jc w:val="both"/>
              <w:rPr>
                <w:lang w:eastAsia="zh-CN"/>
              </w:rPr>
            </w:pPr>
            <w:r>
              <w:rPr>
                <w:lang w:eastAsia="zh-CN"/>
              </w:rPr>
              <w:t>Hidden layer activation function</w:t>
            </w:r>
          </w:p>
        </w:tc>
        <w:tc>
          <w:tcPr>
            <w:tcW w:w="4071" w:type="dxa"/>
          </w:tcPr>
          <w:p w14:paraId="6C722C69" w14:textId="77777777" w:rsidR="00BD68D4" w:rsidRDefault="00BD68D4" w:rsidP="003C4AC6">
            <w:pPr>
              <w:jc w:val="both"/>
              <w:rPr>
                <w:lang w:eastAsia="zh-CN"/>
              </w:rPr>
            </w:pPr>
            <w:r w:rsidRPr="00BD68D4">
              <w:rPr>
                <w:lang w:eastAsia="zh-CN"/>
              </w:rPr>
              <w:t xml:space="preserve">logistic sigmoid function, </w:t>
            </w:r>
          </w:p>
          <w:p w14:paraId="79F3D9C6" w14:textId="77777777" w:rsidR="00BD68D4" w:rsidRDefault="00BD68D4" w:rsidP="003C4AC6">
            <w:pPr>
              <w:jc w:val="both"/>
              <w:rPr>
                <w:lang w:eastAsia="zh-CN"/>
              </w:rPr>
            </w:pPr>
            <w:r w:rsidRPr="00BD68D4">
              <w:rPr>
                <w:lang w:eastAsia="zh-CN"/>
              </w:rPr>
              <w:t xml:space="preserve">hyperbolic tan function (tanh), </w:t>
            </w:r>
          </w:p>
          <w:p w14:paraId="5F8E07C5" w14:textId="274F4C9C" w:rsidR="009524C0" w:rsidRDefault="00BD68D4" w:rsidP="003C4AC6">
            <w:pPr>
              <w:jc w:val="both"/>
              <w:rPr>
                <w:lang w:eastAsia="zh-CN"/>
              </w:rPr>
            </w:pPr>
            <w:r w:rsidRPr="00BD68D4">
              <w:rPr>
                <w:lang w:eastAsia="zh-CN"/>
              </w:rPr>
              <w:t>and rectified linear unit function (</w:t>
            </w:r>
            <w:proofErr w:type="spellStart"/>
            <w:r w:rsidR="004A6351" w:rsidRPr="004A6351">
              <w:rPr>
                <w:lang w:eastAsia="zh-CN"/>
              </w:rPr>
              <w:t>ReLU</w:t>
            </w:r>
            <w:proofErr w:type="spellEnd"/>
            <w:r w:rsidRPr="00BD68D4">
              <w:rPr>
                <w:lang w:eastAsia="zh-CN"/>
              </w:rPr>
              <w:t>)</w:t>
            </w:r>
          </w:p>
        </w:tc>
      </w:tr>
      <w:tr w:rsidR="004E1394" w14:paraId="4366728B" w14:textId="77777777" w:rsidTr="00C24C76">
        <w:tc>
          <w:tcPr>
            <w:tcW w:w="5305" w:type="dxa"/>
          </w:tcPr>
          <w:p w14:paraId="61FDFEC6" w14:textId="4E08B05A" w:rsidR="009524C0" w:rsidRDefault="004E1394" w:rsidP="003C4AC6">
            <w:pPr>
              <w:jc w:val="both"/>
              <w:rPr>
                <w:lang w:eastAsia="zh-CN"/>
              </w:rPr>
            </w:pPr>
            <w:r w:rsidRPr="004E1394">
              <w:rPr>
                <w:lang w:eastAsia="zh-CN"/>
              </w:rPr>
              <w:t>Solver</w:t>
            </w:r>
            <w:r>
              <w:rPr>
                <w:lang w:eastAsia="zh-CN"/>
              </w:rPr>
              <w:t xml:space="preserve"> </w:t>
            </w:r>
            <w:r w:rsidRPr="004E1394">
              <w:rPr>
                <w:lang w:eastAsia="zh-CN"/>
              </w:rPr>
              <w:t>for weight optimization</w:t>
            </w:r>
          </w:p>
        </w:tc>
        <w:tc>
          <w:tcPr>
            <w:tcW w:w="4071" w:type="dxa"/>
          </w:tcPr>
          <w:p w14:paraId="7DE02855" w14:textId="77777777" w:rsidR="004E1394" w:rsidRDefault="004E1394" w:rsidP="003C4AC6">
            <w:pPr>
              <w:jc w:val="both"/>
              <w:rPr>
                <w:lang w:eastAsia="zh-CN"/>
              </w:rPr>
            </w:pPr>
            <w:r w:rsidRPr="004E1394">
              <w:rPr>
                <w:lang w:eastAsia="zh-CN"/>
              </w:rPr>
              <w:t xml:space="preserve">stochastic gradient descent (SGD), </w:t>
            </w:r>
          </w:p>
          <w:p w14:paraId="71EA9255" w14:textId="7233490E" w:rsidR="004E1394" w:rsidRDefault="004A6351" w:rsidP="003C4AC6">
            <w:pPr>
              <w:jc w:val="both"/>
              <w:rPr>
                <w:lang w:eastAsia="zh-CN"/>
              </w:rPr>
            </w:pPr>
            <w:r w:rsidRPr="004E1394">
              <w:rPr>
                <w:lang w:eastAsia="zh-CN"/>
              </w:rPr>
              <w:t>Adam</w:t>
            </w:r>
            <w:r w:rsidR="004E1394" w:rsidRPr="004E1394">
              <w:rPr>
                <w:lang w:eastAsia="zh-CN"/>
              </w:rPr>
              <w:t xml:space="preserve">, </w:t>
            </w:r>
          </w:p>
          <w:p w14:paraId="6823E072" w14:textId="1B7851E6" w:rsidR="009524C0" w:rsidRDefault="004E1394" w:rsidP="003C4AC6">
            <w:pPr>
              <w:jc w:val="both"/>
              <w:rPr>
                <w:lang w:eastAsia="zh-CN"/>
              </w:rPr>
            </w:pPr>
            <w:r w:rsidRPr="004E1394">
              <w:rPr>
                <w:lang w:eastAsia="zh-CN"/>
              </w:rPr>
              <w:t xml:space="preserve">and </w:t>
            </w:r>
            <w:proofErr w:type="spellStart"/>
            <w:r w:rsidRPr="004E1394">
              <w:rPr>
                <w:lang w:eastAsia="zh-CN"/>
              </w:rPr>
              <w:t>lbfgs</w:t>
            </w:r>
            <w:proofErr w:type="spellEnd"/>
            <w:r w:rsidRPr="004E1394">
              <w:rPr>
                <w:lang w:eastAsia="zh-CN"/>
              </w:rPr>
              <w:t xml:space="preserve"> (a quasi-Newton method)</w:t>
            </w:r>
          </w:p>
        </w:tc>
      </w:tr>
      <w:tr w:rsidR="004E1394" w14:paraId="05121F60" w14:textId="77777777" w:rsidTr="00C24C76">
        <w:tc>
          <w:tcPr>
            <w:tcW w:w="5305" w:type="dxa"/>
          </w:tcPr>
          <w:p w14:paraId="4C45255F" w14:textId="3F6A8FB2" w:rsidR="009524C0" w:rsidRDefault="004E1394" w:rsidP="003C4AC6">
            <w:pPr>
              <w:jc w:val="both"/>
              <w:rPr>
                <w:lang w:eastAsia="zh-CN"/>
              </w:rPr>
            </w:pPr>
            <w:r w:rsidRPr="004E1394">
              <w:rPr>
                <w:lang w:eastAsia="zh-CN"/>
              </w:rPr>
              <w:t>Alpha</w:t>
            </w:r>
            <w:r>
              <w:rPr>
                <w:lang w:eastAsia="zh-CN"/>
              </w:rPr>
              <w:t xml:space="preserve"> (</w:t>
            </w:r>
            <w:r w:rsidRPr="004E1394">
              <w:rPr>
                <w:lang w:eastAsia="zh-CN"/>
              </w:rPr>
              <w:t>for L2 regularization term</w:t>
            </w:r>
            <w:r>
              <w:rPr>
                <w:lang w:eastAsia="zh-CN"/>
              </w:rPr>
              <w:t xml:space="preserve"> in </w:t>
            </w:r>
            <w:r w:rsidRPr="008E2F26">
              <w:rPr>
                <w:lang w:eastAsia="zh-CN"/>
              </w:rPr>
              <w:t>the log-loss function</w:t>
            </w:r>
            <w:r>
              <w:rPr>
                <w:lang w:eastAsia="zh-CN"/>
              </w:rPr>
              <w:t>)</w:t>
            </w:r>
          </w:p>
        </w:tc>
        <w:tc>
          <w:tcPr>
            <w:tcW w:w="4071" w:type="dxa"/>
          </w:tcPr>
          <w:p w14:paraId="13B7966A" w14:textId="6E936855" w:rsidR="009524C0" w:rsidRDefault="00207ABE" w:rsidP="003C4AC6">
            <w:pPr>
              <w:jc w:val="both"/>
              <w:rPr>
                <w:lang w:eastAsia="zh-CN"/>
              </w:rPr>
            </w:pPr>
            <w:r w:rsidRPr="00207ABE">
              <w:rPr>
                <w:lang w:eastAsia="zh-CN"/>
              </w:rPr>
              <w:t>0.01</w:t>
            </w:r>
            <w:r>
              <w:rPr>
                <w:lang w:eastAsia="zh-CN"/>
              </w:rPr>
              <w:t xml:space="preserve"> to</w:t>
            </w:r>
            <w:r w:rsidRPr="00207ABE">
              <w:rPr>
                <w:lang w:eastAsia="zh-CN"/>
              </w:rPr>
              <w:t xml:space="preserve"> 0.3</w:t>
            </w:r>
          </w:p>
        </w:tc>
      </w:tr>
      <w:tr w:rsidR="004E1394" w14:paraId="2111D356" w14:textId="77777777" w:rsidTr="00C24C76">
        <w:tc>
          <w:tcPr>
            <w:tcW w:w="5305" w:type="dxa"/>
          </w:tcPr>
          <w:p w14:paraId="1720E386" w14:textId="00809B2E" w:rsidR="009524C0" w:rsidRDefault="004E1394" w:rsidP="003C4AC6">
            <w:pPr>
              <w:jc w:val="both"/>
              <w:rPr>
                <w:lang w:eastAsia="zh-CN"/>
              </w:rPr>
            </w:pPr>
            <w:r w:rsidRPr="004E1394">
              <w:rPr>
                <w:lang w:eastAsia="zh-CN"/>
              </w:rPr>
              <w:t>Learning rate</w:t>
            </w:r>
          </w:p>
        </w:tc>
        <w:tc>
          <w:tcPr>
            <w:tcW w:w="4071" w:type="dxa"/>
          </w:tcPr>
          <w:p w14:paraId="63C53F14" w14:textId="64D714EF" w:rsidR="009524C0" w:rsidRDefault="00AE03A5" w:rsidP="003C4AC6">
            <w:pPr>
              <w:jc w:val="both"/>
              <w:rPr>
                <w:lang w:eastAsia="zh-CN"/>
              </w:rPr>
            </w:pPr>
            <w:r w:rsidRPr="00AE03A5">
              <w:rPr>
                <w:lang w:eastAsia="zh-CN"/>
              </w:rPr>
              <w:t>0.001 or adaptive (only for SGD)</w:t>
            </w:r>
          </w:p>
        </w:tc>
      </w:tr>
      <w:tr w:rsidR="00AE03A5" w14:paraId="06B8E57A" w14:textId="77777777" w:rsidTr="00C24C76">
        <w:tc>
          <w:tcPr>
            <w:tcW w:w="5305" w:type="dxa"/>
          </w:tcPr>
          <w:p w14:paraId="6D5DECC3" w14:textId="77777777" w:rsidR="00AE03A5" w:rsidRDefault="00AE03A5" w:rsidP="00BB0984">
            <w:pPr>
              <w:jc w:val="both"/>
              <w:rPr>
                <w:lang w:eastAsia="zh-CN"/>
              </w:rPr>
            </w:pPr>
            <w:r w:rsidRPr="004E1394">
              <w:rPr>
                <w:lang w:eastAsia="zh-CN"/>
              </w:rPr>
              <w:t>Minibatch size for stochastic optimizers</w:t>
            </w:r>
          </w:p>
        </w:tc>
        <w:tc>
          <w:tcPr>
            <w:tcW w:w="4071" w:type="dxa"/>
          </w:tcPr>
          <w:p w14:paraId="4750EDA0" w14:textId="77777777" w:rsidR="00AE03A5" w:rsidRDefault="00AE03A5" w:rsidP="00BB0984">
            <w:pPr>
              <w:jc w:val="both"/>
              <w:rPr>
                <w:lang w:eastAsia="zh-CN"/>
              </w:rPr>
            </w:pPr>
            <w:r>
              <w:rPr>
                <w:lang w:eastAsia="zh-CN"/>
              </w:rPr>
              <w:t xml:space="preserve">16, </w:t>
            </w:r>
            <w:r w:rsidRPr="00207ABE">
              <w:rPr>
                <w:lang w:eastAsia="zh-CN"/>
              </w:rPr>
              <w:t>64</w:t>
            </w:r>
          </w:p>
        </w:tc>
      </w:tr>
      <w:tr w:rsidR="004E1394" w14:paraId="23251EFD" w14:textId="77777777" w:rsidTr="00C24C76">
        <w:tc>
          <w:tcPr>
            <w:tcW w:w="5305" w:type="dxa"/>
          </w:tcPr>
          <w:p w14:paraId="43E54164" w14:textId="1C19545B" w:rsidR="009524C0" w:rsidRDefault="00AE03A5" w:rsidP="003C4AC6">
            <w:pPr>
              <w:jc w:val="both"/>
              <w:rPr>
                <w:lang w:eastAsia="zh-CN"/>
              </w:rPr>
            </w:pPr>
            <w:r w:rsidRPr="00207ABE">
              <w:rPr>
                <w:lang w:eastAsia="zh-CN"/>
              </w:rPr>
              <w:t>E</w:t>
            </w:r>
            <w:r w:rsidR="00207ABE" w:rsidRPr="00207ABE">
              <w:rPr>
                <w:lang w:eastAsia="zh-CN"/>
              </w:rPr>
              <w:t>psilon</w:t>
            </w:r>
            <w:r>
              <w:rPr>
                <w:lang w:eastAsia="zh-CN"/>
              </w:rPr>
              <w:t xml:space="preserve"> (</w:t>
            </w:r>
            <w:r w:rsidRPr="00AE03A5">
              <w:rPr>
                <w:lang w:eastAsia="zh-CN"/>
              </w:rPr>
              <w:t xml:space="preserve">for numerical stability in </w:t>
            </w:r>
            <w:proofErr w:type="spellStart"/>
            <w:r w:rsidRPr="00AE03A5">
              <w:rPr>
                <w:lang w:eastAsia="zh-CN"/>
              </w:rPr>
              <w:t>adam</w:t>
            </w:r>
            <w:proofErr w:type="spellEnd"/>
            <w:r>
              <w:rPr>
                <w:lang w:eastAsia="zh-CN"/>
              </w:rPr>
              <w:t>)</w:t>
            </w:r>
          </w:p>
        </w:tc>
        <w:tc>
          <w:tcPr>
            <w:tcW w:w="4071" w:type="dxa"/>
          </w:tcPr>
          <w:p w14:paraId="4D0A672E" w14:textId="25D66A53" w:rsidR="009524C0" w:rsidRDefault="00AE03A5" w:rsidP="003C4AC6">
            <w:pPr>
              <w:jc w:val="both"/>
              <w:rPr>
                <w:lang w:eastAsia="zh-CN"/>
              </w:rPr>
            </w:pPr>
            <w:r>
              <w:rPr>
                <w:lang w:eastAsia="zh-CN"/>
              </w:rPr>
              <w:t>0.0001</w:t>
            </w:r>
            <w:r w:rsidR="00207ABE" w:rsidRPr="00207ABE">
              <w:rPr>
                <w:lang w:eastAsia="zh-CN"/>
              </w:rPr>
              <w:t xml:space="preserve"> to </w:t>
            </w:r>
            <w:r>
              <w:rPr>
                <w:lang w:eastAsia="zh-CN"/>
              </w:rPr>
              <w:t>0.1</w:t>
            </w:r>
          </w:p>
        </w:tc>
      </w:tr>
    </w:tbl>
    <w:p w14:paraId="3D58BF64" w14:textId="77777777" w:rsidR="009524C0" w:rsidRDefault="009524C0" w:rsidP="003C4AC6">
      <w:pPr>
        <w:ind w:left="360"/>
        <w:jc w:val="both"/>
        <w:rPr>
          <w:lang w:eastAsia="zh-CN"/>
        </w:rPr>
      </w:pPr>
    </w:p>
    <w:p w14:paraId="525E8F47" w14:textId="77777777" w:rsidR="00AA10C3" w:rsidRDefault="00F61401" w:rsidP="00F61401">
      <w:pPr>
        <w:ind w:left="360"/>
        <w:jc w:val="both"/>
        <w:rPr>
          <w:lang w:eastAsia="zh-CN"/>
        </w:rPr>
      </w:pPr>
      <w:r>
        <w:rPr>
          <w:lang w:eastAsia="zh-CN"/>
        </w:rPr>
        <w:t xml:space="preserve">A more advanced model we tried was </w:t>
      </w:r>
      <w:r w:rsidR="00B63D46">
        <w:rPr>
          <w:lang w:eastAsia="zh-CN"/>
        </w:rPr>
        <w:t>1-d CNN</w:t>
      </w:r>
      <w:r w:rsidR="007F24D4">
        <w:rPr>
          <w:lang w:eastAsia="zh-CN"/>
        </w:rPr>
        <w:t xml:space="preserve">, which is mostly used in </w:t>
      </w:r>
      <w:r w:rsidR="00CA4395">
        <w:rPr>
          <w:lang w:eastAsia="zh-CN"/>
        </w:rPr>
        <w:t>t</w:t>
      </w:r>
      <w:r w:rsidR="007F24D4" w:rsidRPr="007F24D4">
        <w:rPr>
          <w:lang w:eastAsia="zh-CN"/>
        </w:rPr>
        <w:t>ime-</w:t>
      </w:r>
      <w:r w:rsidR="00CA4395">
        <w:rPr>
          <w:lang w:eastAsia="zh-CN"/>
        </w:rPr>
        <w:t>s</w:t>
      </w:r>
      <w:r w:rsidR="007F24D4" w:rsidRPr="007F24D4">
        <w:rPr>
          <w:lang w:eastAsia="zh-CN"/>
        </w:rPr>
        <w:t>eries data</w:t>
      </w:r>
      <w:r w:rsidR="00B6129A">
        <w:rPr>
          <w:lang w:eastAsia="zh-CN"/>
        </w:rPr>
        <w:t xml:space="preserve"> while also </w:t>
      </w:r>
      <w:r w:rsidR="00B6129A" w:rsidRPr="00B6129A">
        <w:rPr>
          <w:lang w:eastAsia="zh-CN"/>
        </w:rPr>
        <w:t xml:space="preserve">used on audio </w:t>
      </w:r>
      <w:r w:rsidR="00B6129A">
        <w:rPr>
          <w:lang w:eastAsia="zh-CN"/>
        </w:rPr>
        <w:t>or</w:t>
      </w:r>
      <w:r w:rsidR="00B6129A" w:rsidRPr="00B6129A">
        <w:rPr>
          <w:lang w:eastAsia="zh-CN"/>
        </w:rPr>
        <w:t xml:space="preserve"> </w:t>
      </w:r>
      <w:r w:rsidR="00CA4395">
        <w:rPr>
          <w:lang w:eastAsia="zh-CN"/>
        </w:rPr>
        <w:t>other signal data</w:t>
      </w:r>
      <w:r w:rsidR="00B95D3A">
        <w:rPr>
          <w:lang w:eastAsia="zh-CN"/>
        </w:rPr>
        <w:t>.</w:t>
      </w:r>
      <w:r w:rsidR="00EE4B6A">
        <w:rPr>
          <w:lang w:eastAsia="zh-CN"/>
        </w:rPr>
        <w:t xml:space="preserve"> Unlike MLP, which </w:t>
      </w:r>
      <w:r w:rsidR="00B6129A">
        <w:rPr>
          <w:lang w:eastAsia="zh-CN"/>
        </w:rPr>
        <w:t>view</w:t>
      </w:r>
      <w:r w:rsidR="00B740BA">
        <w:rPr>
          <w:lang w:eastAsia="zh-CN"/>
        </w:rPr>
        <w:t>s</w:t>
      </w:r>
      <w:r w:rsidR="00EE4B6A">
        <w:rPr>
          <w:lang w:eastAsia="zh-CN"/>
        </w:rPr>
        <w:t xml:space="preserve"> each input </w:t>
      </w:r>
      <w:r w:rsidR="00B6129A">
        <w:rPr>
          <w:lang w:eastAsia="zh-CN"/>
        </w:rPr>
        <w:t>unit independently</w:t>
      </w:r>
      <w:r w:rsidR="00B740BA">
        <w:rPr>
          <w:lang w:eastAsia="zh-CN"/>
        </w:rPr>
        <w:t xml:space="preserve"> and does not capture correlation in input</w:t>
      </w:r>
      <w:r w:rsidR="00EE4B6A">
        <w:rPr>
          <w:lang w:eastAsia="zh-CN"/>
        </w:rPr>
        <w:t xml:space="preserve">, 1-d CNN </w:t>
      </w:r>
      <w:r w:rsidR="00B740BA">
        <w:rPr>
          <w:lang w:eastAsia="zh-CN"/>
        </w:rPr>
        <w:t xml:space="preserve">is able </w:t>
      </w:r>
      <w:r w:rsidR="00B6129A">
        <w:rPr>
          <w:lang w:eastAsia="zh-CN"/>
        </w:rPr>
        <w:t xml:space="preserve">to extract extra </w:t>
      </w:r>
      <w:r w:rsidR="00CA4395">
        <w:rPr>
          <w:lang w:eastAsia="zh-CN"/>
        </w:rPr>
        <w:t>feature</w:t>
      </w:r>
      <w:r w:rsidR="00D24F19">
        <w:rPr>
          <w:lang w:eastAsia="zh-CN"/>
        </w:rPr>
        <w:t xml:space="preserve"> from the input </w:t>
      </w:r>
      <w:r w:rsidR="00A23517">
        <w:rPr>
          <w:lang w:eastAsia="zh-CN"/>
        </w:rPr>
        <w:t>array</w:t>
      </w:r>
      <w:r w:rsidR="00B740BA">
        <w:rPr>
          <w:lang w:eastAsia="zh-CN"/>
        </w:rPr>
        <w:t xml:space="preserve"> by utilizing </w:t>
      </w:r>
      <w:r w:rsidR="00B740BA" w:rsidRPr="00EE4B6A">
        <w:rPr>
          <w:lang w:eastAsia="zh-CN"/>
        </w:rPr>
        <w:t xml:space="preserve">kernel </w:t>
      </w:r>
      <w:r w:rsidR="00B740BA">
        <w:rPr>
          <w:lang w:eastAsia="zh-CN"/>
        </w:rPr>
        <w:t xml:space="preserve">that </w:t>
      </w:r>
      <w:r w:rsidR="00B740BA" w:rsidRPr="00EE4B6A">
        <w:rPr>
          <w:lang w:eastAsia="zh-CN"/>
        </w:rPr>
        <w:t>slides along one dimension</w:t>
      </w:r>
      <w:r w:rsidR="00D24F19">
        <w:rPr>
          <w:lang w:eastAsia="zh-CN"/>
        </w:rPr>
        <w:t>.</w:t>
      </w:r>
      <w:r w:rsidR="00A23517">
        <w:rPr>
          <w:lang w:eastAsia="zh-CN"/>
        </w:rPr>
        <w:t xml:space="preserve"> </w:t>
      </w:r>
    </w:p>
    <w:p w14:paraId="412BFA0A" w14:textId="7A254989" w:rsidR="00B63D46" w:rsidRDefault="00A23517" w:rsidP="00F61401">
      <w:pPr>
        <w:ind w:left="360"/>
        <w:jc w:val="both"/>
        <w:rPr>
          <w:lang w:eastAsia="zh-CN"/>
        </w:rPr>
      </w:pPr>
      <w:r>
        <w:rPr>
          <w:lang w:eastAsia="zh-CN"/>
        </w:rPr>
        <w:t xml:space="preserve">In the implementation, we built the 1-d CNN from </w:t>
      </w:r>
      <w:r w:rsidRPr="00A23517">
        <w:rPr>
          <w:lang w:eastAsia="zh-CN"/>
        </w:rPr>
        <w:t>scratch</w:t>
      </w:r>
      <w:r w:rsidR="00515866">
        <w:rPr>
          <w:lang w:eastAsia="zh-CN"/>
        </w:rPr>
        <w:t xml:space="preserve"> using </w:t>
      </w:r>
      <w:proofErr w:type="spellStart"/>
      <w:r w:rsidR="00515866">
        <w:rPr>
          <w:lang w:eastAsia="zh-CN"/>
        </w:rPr>
        <w:t>Pytorch</w:t>
      </w:r>
      <w:proofErr w:type="spellEnd"/>
      <w:r>
        <w:rPr>
          <w:lang w:eastAsia="zh-CN"/>
        </w:rPr>
        <w:t>. Here’s a summary of structure</w:t>
      </w:r>
      <w:r w:rsidR="0084486B">
        <w:rPr>
          <w:lang w:eastAsia="zh-CN"/>
        </w:rPr>
        <w:t xml:space="preserve"> and summary of parameters </w:t>
      </w:r>
      <w:r>
        <w:rPr>
          <w:lang w:eastAsia="zh-CN"/>
        </w:rPr>
        <w:t>of our final model</w:t>
      </w:r>
      <w:r w:rsidR="00AA10C3">
        <w:rPr>
          <w:lang w:eastAsia="zh-CN"/>
        </w:rPr>
        <w:t>.</w:t>
      </w:r>
    </w:p>
    <w:tbl>
      <w:tblPr>
        <w:tblStyle w:val="TableGrid"/>
        <w:tblW w:w="0" w:type="auto"/>
        <w:tblInd w:w="360" w:type="dxa"/>
        <w:tblLook w:val="04A0" w:firstRow="1" w:lastRow="0" w:firstColumn="1" w:lastColumn="0" w:noHBand="0" w:noVBand="1"/>
      </w:tblPr>
      <w:tblGrid>
        <w:gridCol w:w="4686"/>
        <w:gridCol w:w="4690"/>
      </w:tblGrid>
      <w:tr w:rsidR="0084486B" w14:paraId="21D9AB78" w14:textId="77777777" w:rsidTr="0084486B">
        <w:tc>
          <w:tcPr>
            <w:tcW w:w="4868" w:type="dxa"/>
          </w:tcPr>
          <w:p w14:paraId="6DF3F771" w14:textId="5BB7E120" w:rsidR="0084486B" w:rsidRDefault="0084486B" w:rsidP="00F61401">
            <w:pPr>
              <w:jc w:val="both"/>
              <w:rPr>
                <w:lang w:eastAsia="zh-CN"/>
              </w:rPr>
            </w:pPr>
            <w:r>
              <w:rPr>
                <w:lang w:eastAsia="zh-CN"/>
              </w:rPr>
              <w:t>Input</w:t>
            </w:r>
          </w:p>
        </w:tc>
        <w:tc>
          <w:tcPr>
            <w:tcW w:w="4868" w:type="dxa"/>
          </w:tcPr>
          <w:p w14:paraId="4368ADA0" w14:textId="73AE5BF3" w:rsidR="0084486B" w:rsidRDefault="0084486B" w:rsidP="00F61401">
            <w:pPr>
              <w:jc w:val="both"/>
              <w:rPr>
                <w:lang w:eastAsia="zh-CN"/>
              </w:rPr>
            </w:pPr>
            <w:r w:rsidRPr="001C6B43">
              <w:rPr>
                <w:lang w:eastAsia="zh-CN"/>
              </w:rPr>
              <w:t>Mel spectrogram + MFCC</w:t>
            </w:r>
            <w:r>
              <w:rPr>
                <w:lang w:eastAsia="zh-CN"/>
              </w:rPr>
              <w:t xml:space="preserve"> features</w:t>
            </w:r>
          </w:p>
        </w:tc>
      </w:tr>
      <w:tr w:rsidR="0084486B" w14:paraId="702D505E" w14:textId="77777777" w:rsidTr="0084486B">
        <w:tc>
          <w:tcPr>
            <w:tcW w:w="4868" w:type="dxa"/>
          </w:tcPr>
          <w:p w14:paraId="3693D3FD" w14:textId="7A9D89ED" w:rsidR="0084486B" w:rsidRDefault="0084486B" w:rsidP="00F61401">
            <w:pPr>
              <w:jc w:val="both"/>
              <w:rPr>
                <w:lang w:eastAsia="zh-CN"/>
              </w:rPr>
            </w:pPr>
            <w:r>
              <w:rPr>
                <w:lang w:eastAsia="zh-CN"/>
              </w:rPr>
              <w:t>Activation function for inner layers</w:t>
            </w:r>
          </w:p>
        </w:tc>
        <w:tc>
          <w:tcPr>
            <w:tcW w:w="4868" w:type="dxa"/>
          </w:tcPr>
          <w:p w14:paraId="60386FFE" w14:textId="335B6C56" w:rsidR="0084486B" w:rsidRDefault="00EE4171" w:rsidP="00F61401">
            <w:pPr>
              <w:jc w:val="both"/>
              <w:rPr>
                <w:lang w:eastAsia="zh-CN"/>
              </w:rPr>
            </w:pPr>
            <w:proofErr w:type="spellStart"/>
            <w:r w:rsidRPr="004A6351">
              <w:rPr>
                <w:lang w:eastAsia="zh-CN"/>
              </w:rPr>
              <w:t>ReLU</w:t>
            </w:r>
            <w:proofErr w:type="spellEnd"/>
          </w:p>
        </w:tc>
      </w:tr>
      <w:tr w:rsidR="0084486B" w14:paraId="69547925" w14:textId="77777777" w:rsidTr="0084486B">
        <w:tc>
          <w:tcPr>
            <w:tcW w:w="4868" w:type="dxa"/>
          </w:tcPr>
          <w:p w14:paraId="157111F9" w14:textId="218423C1" w:rsidR="0084486B" w:rsidRDefault="0084486B" w:rsidP="00F61401">
            <w:pPr>
              <w:jc w:val="both"/>
              <w:rPr>
                <w:lang w:eastAsia="zh-CN"/>
              </w:rPr>
            </w:pPr>
            <w:r w:rsidRPr="004E1394">
              <w:rPr>
                <w:lang w:eastAsia="zh-CN"/>
              </w:rPr>
              <w:t>O</w:t>
            </w:r>
            <w:r w:rsidRPr="004E1394">
              <w:rPr>
                <w:lang w:eastAsia="zh-CN"/>
              </w:rPr>
              <w:t>ptimizer</w:t>
            </w:r>
          </w:p>
        </w:tc>
        <w:tc>
          <w:tcPr>
            <w:tcW w:w="4868" w:type="dxa"/>
          </w:tcPr>
          <w:p w14:paraId="2DCB3F9F" w14:textId="110C6112" w:rsidR="0084486B" w:rsidRDefault="00EE4171" w:rsidP="00F61401">
            <w:pPr>
              <w:jc w:val="both"/>
              <w:rPr>
                <w:lang w:eastAsia="zh-CN"/>
              </w:rPr>
            </w:pPr>
            <w:r w:rsidRPr="00EE4171">
              <w:rPr>
                <w:lang w:eastAsia="zh-CN"/>
              </w:rPr>
              <w:t>SGD</w:t>
            </w:r>
          </w:p>
        </w:tc>
      </w:tr>
      <w:tr w:rsidR="0084486B" w14:paraId="546C4F24" w14:textId="77777777" w:rsidTr="0084486B">
        <w:tc>
          <w:tcPr>
            <w:tcW w:w="4868" w:type="dxa"/>
          </w:tcPr>
          <w:p w14:paraId="68B87E18" w14:textId="22E50344" w:rsidR="0084486B" w:rsidRDefault="0084486B" w:rsidP="00F61401">
            <w:pPr>
              <w:jc w:val="both"/>
              <w:rPr>
                <w:lang w:eastAsia="zh-CN"/>
              </w:rPr>
            </w:pPr>
            <w:r w:rsidRPr="0084486B">
              <w:rPr>
                <w:lang w:eastAsia="zh-CN"/>
              </w:rPr>
              <w:t>Momentum</w:t>
            </w:r>
          </w:p>
        </w:tc>
        <w:tc>
          <w:tcPr>
            <w:tcW w:w="4868" w:type="dxa"/>
          </w:tcPr>
          <w:p w14:paraId="08CA5004" w14:textId="67047738" w:rsidR="0084486B" w:rsidRDefault="00EE4171" w:rsidP="00F61401">
            <w:pPr>
              <w:jc w:val="both"/>
              <w:rPr>
                <w:lang w:eastAsia="zh-CN"/>
              </w:rPr>
            </w:pPr>
            <w:r>
              <w:rPr>
                <w:lang w:eastAsia="zh-CN"/>
              </w:rPr>
              <w:t>0.9</w:t>
            </w:r>
          </w:p>
        </w:tc>
      </w:tr>
      <w:tr w:rsidR="0084486B" w14:paraId="063556F2" w14:textId="77777777" w:rsidTr="0084486B">
        <w:tc>
          <w:tcPr>
            <w:tcW w:w="4868" w:type="dxa"/>
          </w:tcPr>
          <w:p w14:paraId="5A24FFED" w14:textId="44BA6DDD" w:rsidR="0084486B" w:rsidRDefault="00EE4171" w:rsidP="00F61401">
            <w:pPr>
              <w:jc w:val="both"/>
              <w:rPr>
                <w:lang w:eastAsia="zh-CN"/>
              </w:rPr>
            </w:pPr>
            <w:r w:rsidRPr="004E1394">
              <w:rPr>
                <w:lang w:eastAsia="zh-CN"/>
              </w:rPr>
              <w:t>Learning rate</w:t>
            </w:r>
          </w:p>
        </w:tc>
        <w:tc>
          <w:tcPr>
            <w:tcW w:w="4868" w:type="dxa"/>
          </w:tcPr>
          <w:p w14:paraId="587B1DDC" w14:textId="466E9A58" w:rsidR="0084486B" w:rsidRDefault="00EE4171" w:rsidP="00F61401">
            <w:pPr>
              <w:jc w:val="both"/>
              <w:rPr>
                <w:lang w:eastAsia="zh-CN"/>
              </w:rPr>
            </w:pPr>
            <w:r w:rsidRPr="00EE4171">
              <w:rPr>
                <w:lang w:eastAsia="zh-CN"/>
              </w:rPr>
              <w:t>0.0001</w:t>
            </w:r>
          </w:p>
        </w:tc>
      </w:tr>
      <w:tr w:rsidR="0084486B" w14:paraId="6EA55F11" w14:textId="77777777" w:rsidTr="0084486B">
        <w:tc>
          <w:tcPr>
            <w:tcW w:w="4868" w:type="dxa"/>
          </w:tcPr>
          <w:p w14:paraId="4755231B" w14:textId="33BD94E1" w:rsidR="0084486B" w:rsidRDefault="00EE4171" w:rsidP="00F61401">
            <w:pPr>
              <w:jc w:val="both"/>
              <w:rPr>
                <w:lang w:eastAsia="zh-CN"/>
              </w:rPr>
            </w:pPr>
            <w:r w:rsidRPr="00EE4171">
              <w:rPr>
                <w:lang w:eastAsia="zh-CN"/>
              </w:rPr>
              <w:t>Weight decay</w:t>
            </w:r>
          </w:p>
        </w:tc>
        <w:tc>
          <w:tcPr>
            <w:tcW w:w="4868" w:type="dxa"/>
          </w:tcPr>
          <w:p w14:paraId="2830AE8F" w14:textId="345FB09C" w:rsidR="0084486B" w:rsidRDefault="00EE4171" w:rsidP="00F61401">
            <w:pPr>
              <w:jc w:val="both"/>
              <w:rPr>
                <w:lang w:eastAsia="zh-CN"/>
              </w:rPr>
            </w:pPr>
            <w:r w:rsidRPr="00EE4171">
              <w:rPr>
                <w:lang w:eastAsia="zh-CN"/>
              </w:rPr>
              <w:t>0.00001</w:t>
            </w:r>
          </w:p>
        </w:tc>
      </w:tr>
      <w:tr w:rsidR="0084486B" w14:paraId="26F40D6A" w14:textId="77777777" w:rsidTr="0084486B">
        <w:tc>
          <w:tcPr>
            <w:tcW w:w="4868" w:type="dxa"/>
          </w:tcPr>
          <w:p w14:paraId="593CF514" w14:textId="5EB5F057" w:rsidR="0084486B" w:rsidRDefault="00EE4171" w:rsidP="00F61401">
            <w:pPr>
              <w:jc w:val="both"/>
              <w:rPr>
                <w:lang w:eastAsia="zh-CN"/>
              </w:rPr>
            </w:pPr>
            <w:r w:rsidRPr="004E1394">
              <w:rPr>
                <w:lang w:eastAsia="zh-CN"/>
              </w:rPr>
              <w:t>Minibatch size</w:t>
            </w:r>
          </w:p>
        </w:tc>
        <w:tc>
          <w:tcPr>
            <w:tcW w:w="4868" w:type="dxa"/>
          </w:tcPr>
          <w:p w14:paraId="1292DB4E" w14:textId="04D22B6D" w:rsidR="0084486B" w:rsidRDefault="00EE4171" w:rsidP="00F61401">
            <w:pPr>
              <w:jc w:val="both"/>
              <w:rPr>
                <w:lang w:eastAsia="zh-CN"/>
              </w:rPr>
            </w:pPr>
            <w:r>
              <w:rPr>
                <w:lang w:eastAsia="zh-CN"/>
              </w:rPr>
              <w:t>4</w:t>
            </w:r>
          </w:p>
        </w:tc>
      </w:tr>
      <w:tr w:rsidR="0084486B" w14:paraId="22E6B1A6" w14:textId="77777777" w:rsidTr="0084486B">
        <w:tc>
          <w:tcPr>
            <w:tcW w:w="4868" w:type="dxa"/>
          </w:tcPr>
          <w:p w14:paraId="7BB35952" w14:textId="4954DBB7" w:rsidR="0084486B" w:rsidRDefault="00EE4171" w:rsidP="00F61401">
            <w:pPr>
              <w:jc w:val="both"/>
              <w:rPr>
                <w:lang w:eastAsia="zh-CN"/>
              </w:rPr>
            </w:pPr>
            <w:r>
              <w:rPr>
                <w:lang w:eastAsia="zh-CN"/>
              </w:rPr>
              <w:t>Loss function</w:t>
            </w:r>
          </w:p>
        </w:tc>
        <w:tc>
          <w:tcPr>
            <w:tcW w:w="4868" w:type="dxa"/>
          </w:tcPr>
          <w:p w14:paraId="2A769960" w14:textId="12AD3157" w:rsidR="0084486B" w:rsidRDefault="00EE4171" w:rsidP="00F61401">
            <w:pPr>
              <w:jc w:val="both"/>
              <w:rPr>
                <w:lang w:eastAsia="zh-CN"/>
              </w:rPr>
            </w:pPr>
            <w:r w:rsidRPr="00EE4171">
              <w:rPr>
                <w:lang w:eastAsia="zh-CN"/>
              </w:rPr>
              <w:t>Cross Entropy Loss</w:t>
            </w:r>
          </w:p>
        </w:tc>
      </w:tr>
    </w:tbl>
    <w:p w14:paraId="30A97F09" w14:textId="717B4818" w:rsidR="0084486B" w:rsidRDefault="0084486B" w:rsidP="00F61401">
      <w:pPr>
        <w:ind w:left="360"/>
        <w:jc w:val="both"/>
        <w:rPr>
          <w:lang w:eastAsia="zh-CN"/>
        </w:rPr>
      </w:pPr>
    </w:p>
    <w:p w14:paraId="2189BA08" w14:textId="13E243A3" w:rsidR="0084486B" w:rsidRDefault="00EE4171" w:rsidP="00F61401">
      <w:pPr>
        <w:ind w:left="360"/>
        <w:jc w:val="both"/>
        <w:rPr>
          <w:rFonts w:hint="eastAsia"/>
          <w:lang w:eastAsia="zh-CN"/>
        </w:rPr>
      </w:pPr>
      <w:r>
        <w:rPr>
          <w:lang w:eastAsia="zh-CN"/>
        </w:rPr>
        <w:t xml:space="preserve">Structure: </w:t>
      </w:r>
      <w:r>
        <w:rPr>
          <w:rFonts w:hint="eastAsia"/>
          <w:lang w:eastAsia="zh-CN"/>
        </w:rPr>
        <w:t>需要将这个变成图</w:t>
      </w:r>
    </w:p>
    <w:tbl>
      <w:tblPr>
        <w:tblStyle w:val="TableGrid"/>
        <w:tblW w:w="0" w:type="auto"/>
        <w:tblInd w:w="360" w:type="dxa"/>
        <w:tblLook w:val="04A0" w:firstRow="1" w:lastRow="0" w:firstColumn="1" w:lastColumn="0" w:noHBand="0" w:noVBand="1"/>
      </w:tblPr>
      <w:tblGrid>
        <w:gridCol w:w="4696"/>
        <w:gridCol w:w="4680"/>
      </w:tblGrid>
      <w:tr w:rsidR="00A23517" w14:paraId="7E7975F4" w14:textId="77777777" w:rsidTr="00515866">
        <w:tc>
          <w:tcPr>
            <w:tcW w:w="4696" w:type="dxa"/>
          </w:tcPr>
          <w:p w14:paraId="769F4540" w14:textId="4C79390A" w:rsidR="00A23517" w:rsidRDefault="001C6B43" w:rsidP="00F61401">
            <w:pPr>
              <w:jc w:val="both"/>
              <w:rPr>
                <w:lang w:eastAsia="zh-CN"/>
              </w:rPr>
            </w:pPr>
            <w:r>
              <w:rPr>
                <w:lang w:eastAsia="zh-CN"/>
              </w:rPr>
              <w:t>Input layer</w:t>
            </w:r>
          </w:p>
        </w:tc>
        <w:tc>
          <w:tcPr>
            <w:tcW w:w="4680" w:type="dxa"/>
          </w:tcPr>
          <w:p w14:paraId="1D93E590" w14:textId="77777777" w:rsidR="00A23517" w:rsidRDefault="001C6B43" w:rsidP="00F61401">
            <w:pPr>
              <w:jc w:val="both"/>
              <w:rPr>
                <w:lang w:eastAsia="zh-CN"/>
              </w:rPr>
            </w:pPr>
            <w:r w:rsidRPr="001C6B43">
              <w:rPr>
                <w:lang w:eastAsia="zh-CN"/>
              </w:rPr>
              <w:t>Number of channels</w:t>
            </w:r>
            <w:r>
              <w:rPr>
                <w:lang w:eastAsia="zh-CN"/>
              </w:rPr>
              <w:t>: 1</w:t>
            </w:r>
          </w:p>
          <w:p w14:paraId="57309964" w14:textId="4B15C9DF" w:rsidR="001C6B43" w:rsidRDefault="001C6B43" w:rsidP="00F61401">
            <w:pPr>
              <w:jc w:val="both"/>
              <w:rPr>
                <w:lang w:eastAsia="zh-CN"/>
              </w:rPr>
            </w:pPr>
            <w:r>
              <w:rPr>
                <w:lang w:eastAsia="zh-CN"/>
              </w:rPr>
              <w:t>Input size</w:t>
            </w:r>
            <w:r w:rsidR="00EE23D1">
              <w:rPr>
                <w:lang w:eastAsia="zh-CN"/>
              </w:rPr>
              <w:t xml:space="preserve">: </w:t>
            </w:r>
            <w:r w:rsidR="00EE23D1" w:rsidRPr="00CA4395">
              <w:rPr>
                <w:lang w:eastAsia="zh-CN"/>
              </w:rPr>
              <w:t>1</w:t>
            </w:r>
            <w:r w:rsidR="00EE23D1">
              <w:rPr>
                <w:lang w:eastAsia="zh-CN"/>
              </w:rPr>
              <w:t xml:space="preserve"> X </w:t>
            </w:r>
            <w:r w:rsidR="00EE23D1" w:rsidRPr="00EE23D1">
              <w:rPr>
                <w:lang w:eastAsia="zh-CN"/>
              </w:rPr>
              <w:t>168</w:t>
            </w:r>
          </w:p>
        </w:tc>
      </w:tr>
      <w:tr w:rsidR="00A23517" w14:paraId="5DA9C861" w14:textId="77777777" w:rsidTr="00515866">
        <w:tc>
          <w:tcPr>
            <w:tcW w:w="4696" w:type="dxa"/>
          </w:tcPr>
          <w:p w14:paraId="14AF0FAC" w14:textId="12156E4C" w:rsidR="00A23517" w:rsidRDefault="00EE23D1" w:rsidP="00F61401">
            <w:pPr>
              <w:jc w:val="both"/>
              <w:rPr>
                <w:lang w:eastAsia="zh-CN"/>
              </w:rPr>
            </w:pPr>
            <w:r>
              <w:rPr>
                <w:lang w:eastAsia="zh-CN"/>
              </w:rPr>
              <w:t>Convolution layer 1</w:t>
            </w:r>
          </w:p>
        </w:tc>
        <w:tc>
          <w:tcPr>
            <w:tcW w:w="4680" w:type="dxa"/>
          </w:tcPr>
          <w:p w14:paraId="5C316DE4" w14:textId="77777777" w:rsidR="00A23517" w:rsidRDefault="00EE23D1" w:rsidP="00F61401">
            <w:pPr>
              <w:jc w:val="both"/>
              <w:rPr>
                <w:lang w:eastAsia="zh-CN"/>
              </w:rPr>
            </w:pPr>
            <w:r w:rsidRPr="001C6B43">
              <w:rPr>
                <w:lang w:eastAsia="zh-CN"/>
              </w:rPr>
              <w:t>Number of channels</w:t>
            </w:r>
            <w:r>
              <w:rPr>
                <w:lang w:eastAsia="zh-CN"/>
              </w:rPr>
              <w:t>: 256</w:t>
            </w:r>
          </w:p>
          <w:p w14:paraId="02D68E39" w14:textId="77777777" w:rsidR="00EE23D1" w:rsidRDefault="00EE23D1" w:rsidP="00F61401">
            <w:pPr>
              <w:jc w:val="both"/>
              <w:rPr>
                <w:lang w:eastAsia="zh-CN"/>
              </w:rPr>
            </w:pPr>
            <w:r w:rsidRPr="00EE4B6A">
              <w:rPr>
                <w:lang w:eastAsia="zh-CN"/>
              </w:rPr>
              <w:t>Kernel</w:t>
            </w:r>
            <w:r>
              <w:rPr>
                <w:lang w:eastAsia="zh-CN"/>
              </w:rPr>
              <w:t xml:space="preserve"> size: 5</w:t>
            </w:r>
          </w:p>
          <w:p w14:paraId="10DC3177" w14:textId="77777777" w:rsidR="00EE23D1" w:rsidRDefault="00EE23D1" w:rsidP="00F61401">
            <w:pPr>
              <w:jc w:val="both"/>
              <w:rPr>
                <w:lang w:eastAsia="zh-CN"/>
              </w:rPr>
            </w:pPr>
            <w:r>
              <w:rPr>
                <w:lang w:eastAsia="zh-CN"/>
              </w:rPr>
              <w:t>Padding: 2</w:t>
            </w:r>
          </w:p>
          <w:p w14:paraId="1AF9010B" w14:textId="39B15BC9" w:rsidR="00515866" w:rsidRDefault="00515866" w:rsidP="00F61401">
            <w:pPr>
              <w:jc w:val="both"/>
              <w:rPr>
                <w:lang w:eastAsia="zh-CN"/>
              </w:rPr>
            </w:pPr>
            <w:r w:rsidRPr="00515866">
              <w:rPr>
                <w:lang w:eastAsia="zh-CN"/>
              </w:rPr>
              <w:t>Stride</w:t>
            </w:r>
            <w:r>
              <w:rPr>
                <w:lang w:eastAsia="zh-CN"/>
              </w:rPr>
              <w:t>:</w:t>
            </w:r>
            <w:r w:rsidRPr="00515866">
              <w:rPr>
                <w:lang w:eastAsia="zh-CN"/>
              </w:rPr>
              <w:t xml:space="preserve"> 1</w:t>
            </w:r>
          </w:p>
        </w:tc>
      </w:tr>
      <w:tr w:rsidR="00A23517" w14:paraId="6706346C" w14:textId="77777777" w:rsidTr="00515866">
        <w:tc>
          <w:tcPr>
            <w:tcW w:w="4696" w:type="dxa"/>
          </w:tcPr>
          <w:p w14:paraId="557912B8" w14:textId="6CB7DE3C" w:rsidR="00A23517" w:rsidRDefault="00EE23D1" w:rsidP="00F61401">
            <w:pPr>
              <w:jc w:val="both"/>
              <w:rPr>
                <w:lang w:eastAsia="zh-CN"/>
              </w:rPr>
            </w:pPr>
            <w:r w:rsidRPr="00EE23D1">
              <w:rPr>
                <w:lang w:eastAsia="zh-CN"/>
              </w:rPr>
              <w:t>Max Pooling</w:t>
            </w:r>
            <w:r>
              <w:rPr>
                <w:lang w:eastAsia="zh-CN"/>
              </w:rPr>
              <w:t xml:space="preserve"> layer (for </w:t>
            </w:r>
            <w:r w:rsidRPr="00EE23D1">
              <w:rPr>
                <w:lang w:eastAsia="zh-CN"/>
              </w:rPr>
              <w:t>subsampling</w:t>
            </w:r>
            <w:r>
              <w:rPr>
                <w:lang w:eastAsia="zh-CN"/>
              </w:rPr>
              <w:t>)</w:t>
            </w:r>
          </w:p>
        </w:tc>
        <w:tc>
          <w:tcPr>
            <w:tcW w:w="4680" w:type="dxa"/>
          </w:tcPr>
          <w:p w14:paraId="20D002C0" w14:textId="46178EE7" w:rsidR="00A23517" w:rsidRDefault="00515866" w:rsidP="00F61401">
            <w:pPr>
              <w:jc w:val="both"/>
              <w:rPr>
                <w:lang w:eastAsia="zh-CN"/>
              </w:rPr>
            </w:pPr>
            <w:r w:rsidRPr="00EE4B6A">
              <w:rPr>
                <w:lang w:eastAsia="zh-CN"/>
              </w:rPr>
              <w:t>Kernel</w:t>
            </w:r>
            <w:r>
              <w:rPr>
                <w:lang w:eastAsia="zh-CN"/>
              </w:rPr>
              <w:t xml:space="preserve"> size: 2</w:t>
            </w:r>
          </w:p>
        </w:tc>
      </w:tr>
      <w:tr w:rsidR="00A23517" w14:paraId="56E48F0D" w14:textId="77777777" w:rsidTr="00515866">
        <w:tc>
          <w:tcPr>
            <w:tcW w:w="4696" w:type="dxa"/>
          </w:tcPr>
          <w:p w14:paraId="741607AC" w14:textId="058D03A7" w:rsidR="00A23517" w:rsidRDefault="00515866" w:rsidP="00F61401">
            <w:pPr>
              <w:jc w:val="both"/>
              <w:rPr>
                <w:lang w:eastAsia="zh-CN"/>
              </w:rPr>
            </w:pPr>
            <w:r>
              <w:rPr>
                <w:lang w:eastAsia="zh-CN"/>
              </w:rPr>
              <w:t>Convolution layer 2</w:t>
            </w:r>
          </w:p>
        </w:tc>
        <w:tc>
          <w:tcPr>
            <w:tcW w:w="4680" w:type="dxa"/>
          </w:tcPr>
          <w:p w14:paraId="3D47A0EE" w14:textId="1F57167C" w:rsidR="00515866" w:rsidRDefault="00515866" w:rsidP="00515866">
            <w:pPr>
              <w:jc w:val="both"/>
              <w:rPr>
                <w:lang w:eastAsia="zh-CN"/>
              </w:rPr>
            </w:pPr>
            <w:r w:rsidRPr="001C6B43">
              <w:rPr>
                <w:lang w:eastAsia="zh-CN"/>
              </w:rPr>
              <w:t>Number of channels</w:t>
            </w:r>
            <w:r>
              <w:rPr>
                <w:lang w:eastAsia="zh-CN"/>
              </w:rPr>
              <w:t>: 128</w:t>
            </w:r>
          </w:p>
          <w:p w14:paraId="7FF59DDA" w14:textId="77777777" w:rsidR="00515866" w:rsidRDefault="00515866" w:rsidP="00515866">
            <w:pPr>
              <w:jc w:val="both"/>
              <w:rPr>
                <w:lang w:eastAsia="zh-CN"/>
              </w:rPr>
            </w:pPr>
            <w:r w:rsidRPr="00EE4B6A">
              <w:rPr>
                <w:lang w:eastAsia="zh-CN"/>
              </w:rPr>
              <w:t>Kernel</w:t>
            </w:r>
            <w:r>
              <w:rPr>
                <w:lang w:eastAsia="zh-CN"/>
              </w:rPr>
              <w:t xml:space="preserve"> size: 5</w:t>
            </w:r>
          </w:p>
          <w:p w14:paraId="0CB5BAC5" w14:textId="77777777" w:rsidR="00515866" w:rsidRDefault="00515866" w:rsidP="00515866">
            <w:pPr>
              <w:jc w:val="both"/>
              <w:rPr>
                <w:lang w:eastAsia="zh-CN"/>
              </w:rPr>
            </w:pPr>
            <w:r>
              <w:rPr>
                <w:lang w:eastAsia="zh-CN"/>
              </w:rPr>
              <w:t>Padding: 2</w:t>
            </w:r>
          </w:p>
          <w:p w14:paraId="0C3135AB" w14:textId="32CAD3BC" w:rsidR="00A23517" w:rsidRDefault="00515866" w:rsidP="00515866">
            <w:pPr>
              <w:jc w:val="both"/>
              <w:rPr>
                <w:lang w:eastAsia="zh-CN"/>
              </w:rPr>
            </w:pPr>
            <w:r w:rsidRPr="00515866">
              <w:rPr>
                <w:lang w:eastAsia="zh-CN"/>
              </w:rPr>
              <w:t>Stride</w:t>
            </w:r>
            <w:r>
              <w:rPr>
                <w:lang w:eastAsia="zh-CN"/>
              </w:rPr>
              <w:t>:</w:t>
            </w:r>
            <w:r w:rsidRPr="00515866">
              <w:rPr>
                <w:lang w:eastAsia="zh-CN"/>
              </w:rPr>
              <w:t xml:space="preserve"> 1</w:t>
            </w:r>
          </w:p>
        </w:tc>
      </w:tr>
      <w:tr w:rsidR="004D2EBB" w14:paraId="5DC02BE0" w14:textId="77777777" w:rsidTr="00515866">
        <w:tc>
          <w:tcPr>
            <w:tcW w:w="4696" w:type="dxa"/>
          </w:tcPr>
          <w:p w14:paraId="06E24FB8" w14:textId="42AAF5CA" w:rsidR="004D2EBB" w:rsidRDefault="004D2EBB" w:rsidP="00F61401">
            <w:pPr>
              <w:jc w:val="both"/>
              <w:rPr>
                <w:lang w:eastAsia="zh-CN"/>
              </w:rPr>
            </w:pPr>
            <w:r>
              <w:rPr>
                <w:lang w:eastAsia="zh-CN"/>
              </w:rPr>
              <w:t>Dropout</w:t>
            </w:r>
          </w:p>
        </w:tc>
        <w:tc>
          <w:tcPr>
            <w:tcW w:w="4680" w:type="dxa"/>
          </w:tcPr>
          <w:p w14:paraId="3318E970" w14:textId="09649A70" w:rsidR="004D2EBB" w:rsidRPr="001C6B43" w:rsidRDefault="004D2EBB" w:rsidP="00515866">
            <w:pPr>
              <w:jc w:val="both"/>
              <w:rPr>
                <w:lang w:eastAsia="zh-CN"/>
              </w:rPr>
            </w:pPr>
            <w:r w:rsidRPr="004D2EBB">
              <w:rPr>
                <w:lang w:eastAsia="zh-CN"/>
              </w:rPr>
              <w:t>Dropout probability 0.1</w:t>
            </w:r>
          </w:p>
        </w:tc>
      </w:tr>
      <w:tr w:rsidR="00A23517" w14:paraId="4EC77B95" w14:textId="77777777" w:rsidTr="00515866">
        <w:tc>
          <w:tcPr>
            <w:tcW w:w="4696" w:type="dxa"/>
          </w:tcPr>
          <w:p w14:paraId="1950CCD4" w14:textId="064CF1F6" w:rsidR="00A23517" w:rsidRDefault="00515866" w:rsidP="00F61401">
            <w:pPr>
              <w:jc w:val="both"/>
              <w:rPr>
                <w:lang w:eastAsia="zh-CN"/>
              </w:rPr>
            </w:pPr>
            <w:r w:rsidRPr="00EE23D1">
              <w:rPr>
                <w:lang w:eastAsia="zh-CN"/>
              </w:rPr>
              <w:t>Max Pooling</w:t>
            </w:r>
            <w:r>
              <w:rPr>
                <w:lang w:eastAsia="zh-CN"/>
              </w:rPr>
              <w:t xml:space="preserve"> layer</w:t>
            </w:r>
          </w:p>
        </w:tc>
        <w:tc>
          <w:tcPr>
            <w:tcW w:w="4680" w:type="dxa"/>
          </w:tcPr>
          <w:p w14:paraId="4BCE9218" w14:textId="0CF6A3A1" w:rsidR="00A23517" w:rsidRDefault="00515866" w:rsidP="00F61401">
            <w:pPr>
              <w:jc w:val="both"/>
              <w:rPr>
                <w:lang w:eastAsia="zh-CN"/>
              </w:rPr>
            </w:pPr>
            <w:r>
              <w:rPr>
                <w:lang w:eastAsia="zh-CN"/>
              </w:rPr>
              <w:t>Same as above</w:t>
            </w:r>
          </w:p>
        </w:tc>
      </w:tr>
      <w:tr w:rsidR="00515866" w14:paraId="6C5F4FC1" w14:textId="77777777" w:rsidTr="00515866">
        <w:tc>
          <w:tcPr>
            <w:tcW w:w="4696" w:type="dxa"/>
          </w:tcPr>
          <w:p w14:paraId="55DCED4D" w14:textId="57FD6569" w:rsidR="00515866" w:rsidRDefault="00515866" w:rsidP="00515866">
            <w:pPr>
              <w:jc w:val="both"/>
              <w:rPr>
                <w:lang w:eastAsia="zh-CN"/>
              </w:rPr>
            </w:pPr>
            <w:r>
              <w:rPr>
                <w:lang w:eastAsia="zh-CN"/>
              </w:rPr>
              <w:t>Convolution layer 3</w:t>
            </w:r>
          </w:p>
        </w:tc>
        <w:tc>
          <w:tcPr>
            <w:tcW w:w="4680" w:type="dxa"/>
          </w:tcPr>
          <w:p w14:paraId="6CBD5569" w14:textId="77777777" w:rsidR="00515866" w:rsidRDefault="00515866" w:rsidP="00515866">
            <w:pPr>
              <w:jc w:val="both"/>
              <w:rPr>
                <w:lang w:eastAsia="zh-CN"/>
              </w:rPr>
            </w:pPr>
            <w:r w:rsidRPr="001C6B43">
              <w:rPr>
                <w:lang w:eastAsia="zh-CN"/>
              </w:rPr>
              <w:t>Number of channels</w:t>
            </w:r>
            <w:r>
              <w:rPr>
                <w:lang w:eastAsia="zh-CN"/>
              </w:rPr>
              <w:t>: 128</w:t>
            </w:r>
          </w:p>
          <w:p w14:paraId="36829555" w14:textId="77777777" w:rsidR="00515866" w:rsidRDefault="00515866" w:rsidP="00515866">
            <w:pPr>
              <w:jc w:val="both"/>
              <w:rPr>
                <w:lang w:eastAsia="zh-CN"/>
              </w:rPr>
            </w:pPr>
            <w:r w:rsidRPr="00EE4B6A">
              <w:rPr>
                <w:lang w:eastAsia="zh-CN"/>
              </w:rPr>
              <w:lastRenderedPageBreak/>
              <w:t>Kernel</w:t>
            </w:r>
            <w:r>
              <w:rPr>
                <w:lang w:eastAsia="zh-CN"/>
              </w:rPr>
              <w:t xml:space="preserve"> size: 5</w:t>
            </w:r>
          </w:p>
          <w:p w14:paraId="4AA79ED7" w14:textId="77777777" w:rsidR="00515866" w:rsidRDefault="00515866" w:rsidP="00515866">
            <w:pPr>
              <w:jc w:val="both"/>
              <w:rPr>
                <w:lang w:eastAsia="zh-CN"/>
              </w:rPr>
            </w:pPr>
            <w:r>
              <w:rPr>
                <w:lang w:eastAsia="zh-CN"/>
              </w:rPr>
              <w:t>Padding: 2</w:t>
            </w:r>
          </w:p>
          <w:p w14:paraId="17888B93" w14:textId="1B858A74" w:rsidR="00515866" w:rsidRDefault="00515866" w:rsidP="00515866">
            <w:pPr>
              <w:jc w:val="both"/>
              <w:rPr>
                <w:lang w:eastAsia="zh-CN"/>
              </w:rPr>
            </w:pPr>
            <w:r w:rsidRPr="00515866">
              <w:rPr>
                <w:lang w:eastAsia="zh-CN"/>
              </w:rPr>
              <w:t>Stride</w:t>
            </w:r>
            <w:r>
              <w:rPr>
                <w:lang w:eastAsia="zh-CN"/>
              </w:rPr>
              <w:t>:</w:t>
            </w:r>
            <w:r w:rsidRPr="00515866">
              <w:rPr>
                <w:lang w:eastAsia="zh-CN"/>
              </w:rPr>
              <w:t xml:space="preserve"> 1</w:t>
            </w:r>
          </w:p>
        </w:tc>
      </w:tr>
      <w:tr w:rsidR="00515866" w14:paraId="5CC55FF1" w14:textId="77777777" w:rsidTr="00515866">
        <w:tc>
          <w:tcPr>
            <w:tcW w:w="4696" w:type="dxa"/>
          </w:tcPr>
          <w:p w14:paraId="1F8398A6" w14:textId="6D1D50A4" w:rsidR="00515866" w:rsidRDefault="00515866" w:rsidP="00515866">
            <w:pPr>
              <w:jc w:val="both"/>
              <w:rPr>
                <w:lang w:eastAsia="zh-CN"/>
              </w:rPr>
            </w:pPr>
            <w:r w:rsidRPr="00EE23D1">
              <w:rPr>
                <w:lang w:eastAsia="zh-CN"/>
              </w:rPr>
              <w:lastRenderedPageBreak/>
              <w:t>Max Pooling</w:t>
            </w:r>
            <w:r>
              <w:rPr>
                <w:lang w:eastAsia="zh-CN"/>
              </w:rPr>
              <w:t xml:space="preserve"> layer</w:t>
            </w:r>
          </w:p>
        </w:tc>
        <w:tc>
          <w:tcPr>
            <w:tcW w:w="4680" w:type="dxa"/>
          </w:tcPr>
          <w:p w14:paraId="1683E3C3" w14:textId="18AB8EE1" w:rsidR="00515866" w:rsidRDefault="00515866" w:rsidP="00515866">
            <w:pPr>
              <w:jc w:val="both"/>
              <w:rPr>
                <w:lang w:eastAsia="zh-CN"/>
              </w:rPr>
            </w:pPr>
            <w:r>
              <w:rPr>
                <w:lang w:eastAsia="zh-CN"/>
              </w:rPr>
              <w:t>Same as above</w:t>
            </w:r>
          </w:p>
        </w:tc>
      </w:tr>
      <w:tr w:rsidR="00515866" w14:paraId="6EF85B0E" w14:textId="77777777" w:rsidTr="00515866">
        <w:tc>
          <w:tcPr>
            <w:tcW w:w="4696" w:type="dxa"/>
          </w:tcPr>
          <w:p w14:paraId="1AFE91EB" w14:textId="16ABE188" w:rsidR="00515866" w:rsidRDefault="00515866" w:rsidP="00515866">
            <w:pPr>
              <w:jc w:val="both"/>
              <w:rPr>
                <w:lang w:eastAsia="zh-CN"/>
              </w:rPr>
            </w:pPr>
            <w:r>
              <w:rPr>
                <w:lang w:eastAsia="zh-CN"/>
              </w:rPr>
              <w:t>Convolution layer 4</w:t>
            </w:r>
          </w:p>
        </w:tc>
        <w:tc>
          <w:tcPr>
            <w:tcW w:w="4680" w:type="dxa"/>
          </w:tcPr>
          <w:p w14:paraId="5B05DC9A" w14:textId="77777777" w:rsidR="00515866" w:rsidRDefault="00515866" w:rsidP="00515866">
            <w:pPr>
              <w:jc w:val="both"/>
              <w:rPr>
                <w:lang w:eastAsia="zh-CN"/>
              </w:rPr>
            </w:pPr>
            <w:r w:rsidRPr="001C6B43">
              <w:rPr>
                <w:lang w:eastAsia="zh-CN"/>
              </w:rPr>
              <w:t>Number of channels</w:t>
            </w:r>
            <w:r>
              <w:rPr>
                <w:lang w:eastAsia="zh-CN"/>
              </w:rPr>
              <w:t>: 128</w:t>
            </w:r>
          </w:p>
          <w:p w14:paraId="0AECD8BD" w14:textId="77777777" w:rsidR="00515866" w:rsidRDefault="00515866" w:rsidP="00515866">
            <w:pPr>
              <w:jc w:val="both"/>
              <w:rPr>
                <w:lang w:eastAsia="zh-CN"/>
              </w:rPr>
            </w:pPr>
            <w:r w:rsidRPr="00EE4B6A">
              <w:rPr>
                <w:lang w:eastAsia="zh-CN"/>
              </w:rPr>
              <w:t>Kernel</w:t>
            </w:r>
            <w:r>
              <w:rPr>
                <w:lang w:eastAsia="zh-CN"/>
              </w:rPr>
              <w:t xml:space="preserve"> size: 5</w:t>
            </w:r>
          </w:p>
          <w:p w14:paraId="3B438781" w14:textId="77777777" w:rsidR="00515866" w:rsidRDefault="00515866" w:rsidP="00515866">
            <w:pPr>
              <w:jc w:val="both"/>
              <w:rPr>
                <w:lang w:eastAsia="zh-CN"/>
              </w:rPr>
            </w:pPr>
            <w:r>
              <w:rPr>
                <w:lang w:eastAsia="zh-CN"/>
              </w:rPr>
              <w:t>Padding: 2</w:t>
            </w:r>
          </w:p>
          <w:p w14:paraId="3330B765" w14:textId="28B22639" w:rsidR="00515866" w:rsidRDefault="00515866" w:rsidP="00515866">
            <w:pPr>
              <w:jc w:val="both"/>
              <w:rPr>
                <w:lang w:eastAsia="zh-CN"/>
              </w:rPr>
            </w:pPr>
            <w:r w:rsidRPr="00515866">
              <w:rPr>
                <w:lang w:eastAsia="zh-CN"/>
              </w:rPr>
              <w:t>Stride</w:t>
            </w:r>
            <w:r>
              <w:rPr>
                <w:lang w:eastAsia="zh-CN"/>
              </w:rPr>
              <w:t>:</w:t>
            </w:r>
            <w:r w:rsidRPr="00515866">
              <w:rPr>
                <w:lang w:eastAsia="zh-CN"/>
              </w:rPr>
              <w:t xml:space="preserve"> 1</w:t>
            </w:r>
          </w:p>
        </w:tc>
      </w:tr>
      <w:tr w:rsidR="00515866" w14:paraId="392F74DC" w14:textId="77777777" w:rsidTr="00515866">
        <w:tc>
          <w:tcPr>
            <w:tcW w:w="4696" w:type="dxa"/>
          </w:tcPr>
          <w:p w14:paraId="4B95EC92" w14:textId="71555019" w:rsidR="00515866" w:rsidRDefault="00515866" w:rsidP="00515866">
            <w:pPr>
              <w:jc w:val="both"/>
              <w:rPr>
                <w:lang w:eastAsia="zh-CN"/>
              </w:rPr>
            </w:pPr>
            <w:r>
              <w:rPr>
                <w:lang w:eastAsia="zh-CN"/>
              </w:rPr>
              <w:t>Convolution layer 5</w:t>
            </w:r>
          </w:p>
        </w:tc>
        <w:tc>
          <w:tcPr>
            <w:tcW w:w="4680" w:type="dxa"/>
          </w:tcPr>
          <w:p w14:paraId="5D8DC2AA" w14:textId="77777777" w:rsidR="00515866" w:rsidRDefault="00515866" w:rsidP="00515866">
            <w:pPr>
              <w:jc w:val="both"/>
              <w:rPr>
                <w:lang w:eastAsia="zh-CN"/>
              </w:rPr>
            </w:pPr>
            <w:r w:rsidRPr="001C6B43">
              <w:rPr>
                <w:lang w:eastAsia="zh-CN"/>
              </w:rPr>
              <w:t>Number of channels</w:t>
            </w:r>
            <w:r>
              <w:rPr>
                <w:lang w:eastAsia="zh-CN"/>
              </w:rPr>
              <w:t>: 128</w:t>
            </w:r>
          </w:p>
          <w:p w14:paraId="2271D52B" w14:textId="77777777" w:rsidR="00515866" w:rsidRDefault="00515866" w:rsidP="00515866">
            <w:pPr>
              <w:jc w:val="both"/>
              <w:rPr>
                <w:lang w:eastAsia="zh-CN"/>
              </w:rPr>
            </w:pPr>
            <w:r w:rsidRPr="00EE4B6A">
              <w:rPr>
                <w:lang w:eastAsia="zh-CN"/>
              </w:rPr>
              <w:t>Kernel</w:t>
            </w:r>
            <w:r>
              <w:rPr>
                <w:lang w:eastAsia="zh-CN"/>
              </w:rPr>
              <w:t xml:space="preserve"> size: 5</w:t>
            </w:r>
          </w:p>
          <w:p w14:paraId="040B8B32" w14:textId="77777777" w:rsidR="00515866" w:rsidRDefault="00515866" w:rsidP="00515866">
            <w:pPr>
              <w:jc w:val="both"/>
              <w:rPr>
                <w:lang w:eastAsia="zh-CN"/>
              </w:rPr>
            </w:pPr>
            <w:r>
              <w:rPr>
                <w:lang w:eastAsia="zh-CN"/>
              </w:rPr>
              <w:t>Padding: 2</w:t>
            </w:r>
          </w:p>
          <w:p w14:paraId="51A16F16" w14:textId="49E7B5F6" w:rsidR="00515866" w:rsidRDefault="00515866" w:rsidP="00515866">
            <w:pPr>
              <w:jc w:val="both"/>
              <w:rPr>
                <w:lang w:eastAsia="zh-CN"/>
              </w:rPr>
            </w:pPr>
            <w:r w:rsidRPr="00515866">
              <w:rPr>
                <w:lang w:eastAsia="zh-CN"/>
              </w:rPr>
              <w:t>Stride</w:t>
            </w:r>
            <w:r>
              <w:rPr>
                <w:lang w:eastAsia="zh-CN"/>
              </w:rPr>
              <w:t>:</w:t>
            </w:r>
            <w:r w:rsidRPr="00515866">
              <w:rPr>
                <w:lang w:eastAsia="zh-CN"/>
              </w:rPr>
              <w:t xml:space="preserve"> 1</w:t>
            </w:r>
          </w:p>
        </w:tc>
      </w:tr>
      <w:tr w:rsidR="00515866" w14:paraId="0D6E60E2" w14:textId="77777777" w:rsidTr="00515866">
        <w:tc>
          <w:tcPr>
            <w:tcW w:w="4696" w:type="dxa"/>
          </w:tcPr>
          <w:p w14:paraId="2622955D" w14:textId="117998F7" w:rsidR="00515866" w:rsidRDefault="00515866" w:rsidP="00515866">
            <w:pPr>
              <w:jc w:val="both"/>
              <w:rPr>
                <w:lang w:eastAsia="zh-CN"/>
              </w:rPr>
            </w:pPr>
            <w:r>
              <w:rPr>
                <w:lang w:eastAsia="zh-CN"/>
              </w:rPr>
              <w:t>Convolution layer 6</w:t>
            </w:r>
          </w:p>
        </w:tc>
        <w:tc>
          <w:tcPr>
            <w:tcW w:w="4680" w:type="dxa"/>
          </w:tcPr>
          <w:p w14:paraId="29371CFE" w14:textId="77777777" w:rsidR="00515866" w:rsidRDefault="00515866" w:rsidP="00515866">
            <w:pPr>
              <w:jc w:val="both"/>
              <w:rPr>
                <w:lang w:eastAsia="zh-CN"/>
              </w:rPr>
            </w:pPr>
            <w:r w:rsidRPr="001C6B43">
              <w:rPr>
                <w:lang w:eastAsia="zh-CN"/>
              </w:rPr>
              <w:t>Number of channels</w:t>
            </w:r>
            <w:r>
              <w:rPr>
                <w:lang w:eastAsia="zh-CN"/>
              </w:rPr>
              <w:t>: 128</w:t>
            </w:r>
          </w:p>
          <w:p w14:paraId="425FF67E" w14:textId="77777777" w:rsidR="00515866" w:rsidRDefault="00515866" w:rsidP="00515866">
            <w:pPr>
              <w:jc w:val="both"/>
              <w:rPr>
                <w:lang w:eastAsia="zh-CN"/>
              </w:rPr>
            </w:pPr>
            <w:r w:rsidRPr="00EE4B6A">
              <w:rPr>
                <w:lang w:eastAsia="zh-CN"/>
              </w:rPr>
              <w:t>Kernel</w:t>
            </w:r>
            <w:r>
              <w:rPr>
                <w:lang w:eastAsia="zh-CN"/>
              </w:rPr>
              <w:t xml:space="preserve"> size: 5</w:t>
            </w:r>
          </w:p>
          <w:p w14:paraId="76801EC8" w14:textId="77777777" w:rsidR="00515866" w:rsidRDefault="00515866" w:rsidP="00515866">
            <w:pPr>
              <w:jc w:val="both"/>
              <w:rPr>
                <w:lang w:eastAsia="zh-CN"/>
              </w:rPr>
            </w:pPr>
            <w:r>
              <w:rPr>
                <w:lang w:eastAsia="zh-CN"/>
              </w:rPr>
              <w:t>Padding: 2</w:t>
            </w:r>
          </w:p>
          <w:p w14:paraId="17C8CD08" w14:textId="2C29C4C9" w:rsidR="00515866" w:rsidRDefault="00515866" w:rsidP="00515866">
            <w:pPr>
              <w:jc w:val="both"/>
              <w:rPr>
                <w:lang w:eastAsia="zh-CN"/>
              </w:rPr>
            </w:pPr>
            <w:r w:rsidRPr="00515866">
              <w:rPr>
                <w:lang w:eastAsia="zh-CN"/>
              </w:rPr>
              <w:t>Stride</w:t>
            </w:r>
            <w:r>
              <w:rPr>
                <w:lang w:eastAsia="zh-CN"/>
              </w:rPr>
              <w:t>:</w:t>
            </w:r>
            <w:r w:rsidRPr="00515866">
              <w:rPr>
                <w:lang w:eastAsia="zh-CN"/>
              </w:rPr>
              <w:t xml:space="preserve"> 1</w:t>
            </w:r>
          </w:p>
        </w:tc>
      </w:tr>
      <w:tr w:rsidR="004D2EBB" w14:paraId="0D405B22" w14:textId="77777777" w:rsidTr="00515866">
        <w:tc>
          <w:tcPr>
            <w:tcW w:w="4696" w:type="dxa"/>
          </w:tcPr>
          <w:p w14:paraId="3B14F224" w14:textId="5AB84681" w:rsidR="004D2EBB" w:rsidRDefault="004D2EBB" w:rsidP="00515866">
            <w:pPr>
              <w:jc w:val="both"/>
              <w:rPr>
                <w:lang w:eastAsia="zh-CN"/>
              </w:rPr>
            </w:pPr>
            <w:r w:rsidRPr="004D2EBB">
              <w:rPr>
                <w:lang w:eastAsia="zh-CN"/>
              </w:rPr>
              <w:t>Flatten</w:t>
            </w:r>
          </w:p>
        </w:tc>
        <w:tc>
          <w:tcPr>
            <w:tcW w:w="4680" w:type="dxa"/>
          </w:tcPr>
          <w:p w14:paraId="2D9A2313" w14:textId="77777777" w:rsidR="004D2EBB" w:rsidRPr="001C6B43" w:rsidRDefault="004D2EBB" w:rsidP="00515866">
            <w:pPr>
              <w:jc w:val="both"/>
              <w:rPr>
                <w:lang w:eastAsia="zh-CN"/>
              </w:rPr>
            </w:pPr>
          </w:p>
        </w:tc>
      </w:tr>
      <w:tr w:rsidR="00AA10C3" w14:paraId="7A667C15" w14:textId="77777777" w:rsidTr="00515866">
        <w:tc>
          <w:tcPr>
            <w:tcW w:w="4696" w:type="dxa"/>
          </w:tcPr>
          <w:p w14:paraId="052657DA" w14:textId="0A571E19" w:rsidR="00AA10C3" w:rsidRDefault="00AA10C3" w:rsidP="00515866">
            <w:pPr>
              <w:jc w:val="both"/>
              <w:rPr>
                <w:lang w:eastAsia="zh-CN"/>
              </w:rPr>
            </w:pPr>
            <w:r>
              <w:rPr>
                <w:lang w:eastAsia="zh-CN"/>
              </w:rPr>
              <w:t>Fully connected layer</w:t>
            </w:r>
          </w:p>
        </w:tc>
        <w:tc>
          <w:tcPr>
            <w:tcW w:w="4680" w:type="dxa"/>
          </w:tcPr>
          <w:p w14:paraId="5A159C95" w14:textId="77777777" w:rsidR="00AA10C3" w:rsidRDefault="00AA10C3" w:rsidP="00515866">
            <w:pPr>
              <w:jc w:val="both"/>
              <w:rPr>
                <w:lang w:eastAsia="zh-CN"/>
              </w:rPr>
            </w:pPr>
            <w:r>
              <w:rPr>
                <w:lang w:eastAsia="zh-CN"/>
              </w:rPr>
              <w:t xml:space="preserve">Input size: </w:t>
            </w:r>
            <w:r w:rsidRPr="00AA10C3">
              <w:rPr>
                <w:lang w:eastAsia="zh-CN"/>
              </w:rPr>
              <w:t>2688</w:t>
            </w:r>
          </w:p>
          <w:p w14:paraId="2B050390" w14:textId="0EDA2567" w:rsidR="00AA10C3" w:rsidRPr="001C6B43" w:rsidRDefault="00AA10C3" w:rsidP="00515866">
            <w:pPr>
              <w:jc w:val="both"/>
              <w:rPr>
                <w:lang w:eastAsia="zh-CN"/>
              </w:rPr>
            </w:pPr>
            <w:r>
              <w:rPr>
                <w:lang w:eastAsia="zh-CN"/>
              </w:rPr>
              <w:t xml:space="preserve">Output </w:t>
            </w:r>
            <w:r w:rsidR="0084486B">
              <w:rPr>
                <w:lang w:eastAsia="zh-CN"/>
              </w:rPr>
              <w:t>size</w:t>
            </w:r>
            <w:r>
              <w:rPr>
                <w:lang w:eastAsia="zh-CN"/>
              </w:rPr>
              <w:t>: 4</w:t>
            </w:r>
          </w:p>
        </w:tc>
      </w:tr>
      <w:tr w:rsidR="00AA10C3" w14:paraId="70863526" w14:textId="77777777" w:rsidTr="00515866">
        <w:tc>
          <w:tcPr>
            <w:tcW w:w="4696" w:type="dxa"/>
          </w:tcPr>
          <w:p w14:paraId="5F415360" w14:textId="3C9292D2" w:rsidR="00AA10C3" w:rsidRDefault="00AA10C3" w:rsidP="00515866">
            <w:pPr>
              <w:jc w:val="both"/>
              <w:rPr>
                <w:lang w:eastAsia="zh-CN"/>
              </w:rPr>
            </w:pPr>
            <w:r>
              <w:rPr>
                <w:lang w:eastAsia="zh-CN"/>
              </w:rPr>
              <w:t xml:space="preserve">Output </w:t>
            </w:r>
          </w:p>
        </w:tc>
        <w:tc>
          <w:tcPr>
            <w:tcW w:w="4680" w:type="dxa"/>
          </w:tcPr>
          <w:p w14:paraId="682863B6" w14:textId="3E229319" w:rsidR="00AA10C3" w:rsidRDefault="00AA10C3" w:rsidP="00515866">
            <w:pPr>
              <w:jc w:val="both"/>
              <w:rPr>
                <w:lang w:eastAsia="zh-CN"/>
              </w:rPr>
            </w:pPr>
            <w:proofErr w:type="spellStart"/>
            <w:r w:rsidRPr="00AA10C3">
              <w:rPr>
                <w:lang w:eastAsia="zh-CN"/>
              </w:rPr>
              <w:t>Softmax</w:t>
            </w:r>
            <w:proofErr w:type="spellEnd"/>
          </w:p>
        </w:tc>
      </w:tr>
    </w:tbl>
    <w:p w14:paraId="01DE0D7B" w14:textId="7B433653" w:rsidR="00B0078E" w:rsidRPr="00B0078E" w:rsidRDefault="0015656B" w:rsidP="00B0078E">
      <w:pPr>
        <w:jc w:val="both"/>
        <w:rPr>
          <w:lang w:val="en-US"/>
        </w:rPr>
      </w:pPr>
      <w:r>
        <w:rPr>
          <w:lang w:val="en-US"/>
        </w:rPr>
        <w:t xml:space="preserve"> </w:t>
      </w:r>
    </w:p>
    <w:sectPr w:rsidR="00B0078E" w:rsidRPr="00B0078E" w:rsidSect="00A20511">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14E3A"/>
    <w:multiLevelType w:val="hybridMultilevel"/>
    <w:tmpl w:val="FC8AF15C"/>
    <w:lvl w:ilvl="0" w:tplc="031C9B8E">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BCD0EF3"/>
    <w:multiLevelType w:val="hybridMultilevel"/>
    <w:tmpl w:val="EA9884B8"/>
    <w:lvl w:ilvl="0" w:tplc="D402FB36">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3921ED0"/>
    <w:multiLevelType w:val="hybridMultilevel"/>
    <w:tmpl w:val="CA7480B0"/>
    <w:lvl w:ilvl="0" w:tplc="AF5CE7B6">
      <w:start w:val="1"/>
      <w:numFmt w:val="upp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301541701">
    <w:abstractNumId w:val="1"/>
  </w:num>
  <w:num w:numId="2" w16cid:durableId="264771838">
    <w:abstractNumId w:val="0"/>
  </w:num>
  <w:num w:numId="3" w16cid:durableId="20920448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BE8"/>
    <w:rsid w:val="000242B2"/>
    <w:rsid w:val="0006735F"/>
    <w:rsid w:val="00070455"/>
    <w:rsid w:val="00087312"/>
    <w:rsid w:val="000D15C4"/>
    <w:rsid w:val="000E6EBB"/>
    <w:rsid w:val="001068F4"/>
    <w:rsid w:val="00123E9A"/>
    <w:rsid w:val="0015656B"/>
    <w:rsid w:val="001675DF"/>
    <w:rsid w:val="001C4804"/>
    <w:rsid w:val="001C6B43"/>
    <w:rsid w:val="001C6E0E"/>
    <w:rsid w:val="001E25B0"/>
    <w:rsid w:val="00207ABE"/>
    <w:rsid w:val="002A5636"/>
    <w:rsid w:val="002B5B28"/>
    <w:rsid w:val="002C3B20"/>
    <w:rsid w:val="002E659E"/>
    <w:rsid w:val="002F379B"/>
    <w:rsid w:val="00321FBC"/>
    <w:rsid w:val="003233D8"/>
    <w:rsid w:val="00362E80"/>
    <w:rsid w:val="00377B99"/>
    <w:rsid w:val="003C4AC6"/>
    <w:rsid w:val="003C649F"/>
    <w:rsid w:val="003D3A68"/>
    <w:rsid w:val="003F4FEF"/>
    <w:rsid w:val="00420A46"/>
    <w:rsid w:val="004267C4"/>
    <w:rsid w:val="00441EE4"/>
    <w:rsid w:val="00455C8F"/>
    <w:rsid w:val="00467FDB"/>
    <w:rsid w:val="004A26D7"/>
    <w:rsid w:val="004A6351"/>
    <w:rsid w:val="004C15D3"/>
    <w:rsid w:val="004D2EBB"/>
    <w:rsid w:val="004D37AA"/>
    <w:rsid w:val="004D7027"/>
    <w:rsid w:val="004E1394"/>
    <w:rsid w:val="005107C4"/>
    <w:rsid w:val="00515866"/>
    <w:rsid w:val="005918B4"/>
    <w:rsid w:val="00595D25"/>
    <w:rsid w:val="00595FEB"/>
    <w:rsid w:val="00623BA2"/>
    <w:rsid w:val="006575B0"/>
    <w:rsid w:val="006B3BDB"/>
    <w:rsid w:val="007A57C0"/>
    <w:rsid w:val="007F24D4"/>
    <w:rsid w:val="008158DA"/>
    <w:rsid w:val="00833157"/>
    <w:rsid w:val="0084486B"/>
    <w:rsid w:val="00857061"/>
    <w:rsid w:val="008677C2"/>
    <w:rsid w:val="008B1DBD"/>
    <w:rsid w:val="008B5E25"/>
    <w:rsid w:val="008D5064"/>
    <w:rsid w:val="008D6EA7"/>
    <w:rsid w:val="008E2F26"/>
    <w:rsid w:val="00900097"/>
    <w:rsid w:val="009111A1"/>
    <w:rsid w:val="00914E79"/>
    <w:rsid w:val="009160DE"/>
    <w:rsid w:val="009164C8"/>
    <w:rsid w:val="00932B84"/>
    <w:rsid w:val="009420CA"/>
    <w:rsid w:val="009524C0"/>
    <w:rsid w:val="009D010D"/>
    <w:rsid w:val="00A20511"/>
    <w:rsid w:val="00A23517"/>
    <w:rsid w:val="00A24ECC"/>
    <w:rsid w:val="00AA0FE1"/>
    <w:rsid w:val="00AA10C3"/>
    <w:rsid w:val="00AD2140"/>
    <w:rsid w:val="00AE03A5"/>
    <w:rsid w:val="00AE1667"/>
    <w:rsid w:val="00AF0119"/>
    <w:rsid w:val="00AF481C"/>
    <w:rsid w:val="00B0078E"/>
    <w:rsid w:val="00B07BE8"/>
    <w:rsid w:val="00B22A8D"/>
    <w:rsid w:val="00B37D0A"/>
    <w:rsid w:val="00B6129A"/>
    <w:rsid w:val="00B63D46"/>
    <w:rsid w:val="00B740BA"/>
    <w:rsid w:val="00B95D3A"/>
    <w:rsid w:val="00BC13B9"/>
    <w:rsid w:val="00BD68D4"/>
    <w:rsid w:val="00BF7FAE"/>
    <w:rsid w:val="00C17B68"/>
    <w:rsid w:val="00C24C76"/>
    <w:rsid w:val="00CA4395"/>
    <w:rsid w:val="00CA529D"/>
    <w:rsid w:val="00CC261C"/>
    <w:rsid w:val="00D12EF6"/>
    <w:rsid w:val="00D24F19"/>
    <w:rsid w:val="00DB655C"/>
    <w:rsid w:val="00E30BF2"/>
    <w:rsid w:val="00E328C1"/>
    <w:rsid w:val="00E82DE7"/>
    <w:rsid w:val="00E8371F"/>
    <w:rsid w:val="00EE23D1"/>
    <w:rsid w:val="00EE4171"/>
    <w:rsid w:val="00EE4B6A"/>
    <w:rsid w:val="00EF3881"/>
    <w:rsid w:val="00F31FD0"/>
    <w:rsid w:val="00F50498"/>
    <w:rsid w:val="00F61401"/>
    <w:rsid w:val="00F8616D"/>
    <w:rsid w:val="00FA0CF4"/>
    <w:rsid w:val="00FB23A2"/>
    <w:rsid w:val="00FB429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A6064"/>
  <w15:chartTrackingRefBased/>
  <w15:docId w15:val="{3F7EB76F-C731-4F7D-92A7-A2F9AD949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5B0"/>
    <w:pPr>
      <w:ind w:left="720"/>
      <w:contextualSpacing/>
    </w:pPr>
  </w:style>
  <w:style w:type="table" w:styleId="TableGrid">
    <w:name w:val="Table Grid"/>
    <w:basedOn w:val="TableNormal"/>
    <w:uiPriority w:val="39"/>
    <w:rsid w:val="009524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fc56411-5e6b-4cbe-a8dd-ce94a63d02b8">
      <Terms xmlns="http://schemas.microsoft.com/office/infopath/2007/PartnerControls"/>
    </lcf76f155ced4ddcb4097134ff3c332f>
    <TaxCatchAll xmlns="93929fe9-8774-414a-81d4-6421465c442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FBCD448B3159941B16C4821B260B902" ma:contentTypeVersion="10" ma:contentTypeDescription="Create a new document." ma:contentTypeScope="" ma:versionID="9fe37a4ff3623369d26d3a8bed9fe31d">
  <xsd:schema xmlns:xsd="http://www.w3.org/2001/XMLSchema" xmlns:xs="http://www.w3.org/2001/XMLSchema" xmlns:p="http://schemas.microsoft.com/office/2006/metadata/properties" xmlns:ns2="0fc56411-5e6b-4cbe-a8dd-ce94a63d02b8" xmlns:ns3="93929fe9-8774-414a-81d4-6421465c4423" targetNamespace="http://schemas.microsoft.com/office/2006/metadata/properties" ma:root="true" ma:fieldsID="d664e1aaf4141d3984bd4e8d2256df26" ns2:_="" ns3:_="">
    <xsd:import namespace="0fc56411-5e6b-4cbe-a8dd-ce94a63d02b8"/>
    <xsd:import namespace="93929fe9-8774-414a-81d4-6421465c442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c56411-5e6b-4cbe-a8dd-ce94a63d02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b026aac-6b52-4d7e-a64d-f3ee90946f5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3929fe9-8774-414a-81d4-6421465c442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5bed873-434a-4d63-9f8d-0154733ccf6c}" ma:internalName="TaxCatchAll" ma:showField="CatchAllData" ma:web="93929fe9-8774-414a-81d4-6421465c442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E4B90D4-9BFB-401B-808A-A108A81E4FB4}">
  <ds:schemaRefs>
    <ds:schemaRef ds:uri="http://schemas.microsoft.com/sharepoint/v3/contenttype/forms"/>
  </ds:schemaRefs>
</ds:datastoreItem>
</file>

<file path=customXml/itemProps2.xml><?xml version="1.0" encoding="utf-8"?>
<ds:datastoreItem xmlns:ds="http://schemas.openxmlformats.org/officeDocument/2006/customXml" ds:itemID="{F7896A8E-2CC4-4C00-9127-714E902478CF}">
  <ds:schemaRefs>
    <ds:schemaRef ds:uri="http://schemas.microsoft.com/office/2006/metadata/properties"/>
    <ds:schemaRef ds:uri="http://schemas.microsoft.com/office/infopath/2007/PartnerControls"/>
    <ds:schemaRef ds:uri="0fc56411-5e6b-4cbe-a8dd-ce94a63d02b8"/>
    <ds:schemaRef ds:uri="93929fe9-8774-414a-81d4-6421465c4423"/>
  </ds:schemaRefs>
</ds:datastoreItem>
</file>

<file path=customXml/itemProps3.xml><?xml version="1.0" encoding="utf-8"?>
<ds:datastoreItem xmlns:ds="http://schemas.openxmlformats.org/officeDocument/2006/customXml" ds:itemID="{8ED67F5E-8D3D-40F0-81BB-10E9098712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c56411-5e6b-4cbe-a8dd-ce94a63d02b8"/>
    <ds:schemaRef ds:uri="93929fe9-8774-414a-81d4-6421465c44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3</Pages>
  <Words>837</Words>
  <Characters>4773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Sonit Singh</dc:creator>
  <cp:keywords/>
  <dc:description/>
  <cp:lastModifiedBy>Aoshuang Xian</cp:lastModifiedBy>
  <cp:revision>59</cp:revision>
  <dcterms:created xsi:type="dcterms:W3CDTF">2022-07-17T23:27:00Z</dcterms:created>
  <dcterms:modified xsi:type="dcterms:W3CDTF">2022-08-02T05:57:00Z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0x010100DFBCD448B3159941B16C4821B260B902</vt:lpwstr>
  </property>
</Properties>
</file>