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1EEC" w14:textId="77777777" w:rsidR="008A6BDF" w:rsidRDefault="008A6BDF" w:rsidP="008A6BDF">
      <w:pPr>
        <w:rPr>
          <w:b/>
          <w:bCs/>
        </w:rPr>
      </w:pPr>
    </w:p>
    <w:p w14:paraId="00E05482" w14:textId="77777777" w:rsidR="008A6BDF" w:rsidRDefault="008A6BDF" w:rsidP="008A6BDF">
      <w:pPr>
        <w:rPr>
          <w:b/>
          <w:bCs/>
        </w:rPr>
      </w:pPr>
    </w:p>
    <w:p w14:paraId="37D8094C" w14:textId="77777777" w:rsidR="008A6BDF" w:rsidRDefault="008A6BDF" w:rsidP="008A6BDF">
      <w:pPr>
        <w:rPr>
          <w:b/>
          <w:bCs/>
        </w:rPr>
      </w:pPr>
    </w:p>
    <w:p w14:paraId="176FA7C9" w14:textId="77777777" w:rsidR="008A6BDF" w:rsidRDefault="008A6BDF" w:rsidP="008A6BDF">
      <w:pPr>
        <w:rPr>
          <w:b/>
          <w:bCs/>
        </w:rPr>
      </w:pPr>
    </w:p>
    <w:p w14:paraId="41E94D28" w14:textId="2BA2D6DC" w:rsidR="008A6BDF" w:rsidRDefault="008A6BDF" w:rsidP="008A6BDF">
      <w:pPr>
        <w:rPr>
          <w:b/>
          <w:bCs/>
        </w:rPr>
      </w:pPr>
    </w:p>
    <w:p w14:paraId="12CAE1B2" w14:textId="77777777" w:rsidR="008A6BDF" w:rsidRDefault="008A6BDF" w:rsidP="008A6BDF">
      <w:pPr>
        <w:rPr>
          <w:b/>
          <w:bCs/>
        </w:rPr>
      </w:pPr>
    </w:p>
    <w:p w14:paraId="3C605936" w14:textId="77777777" w:rsidR="008A6BDF" w:rsidRDefault="008A6BDF" w:rsidP="008A6BDF">
      <w:pPr>
        <w:rPr>
          <w:b/>
          <w:bCs/>
        </w:rPr>
      </w:pPr>
    </w:p>
    <w:p w14:paraId="6C8A7F10" w14:textId="77777777" w:rsidR="008A6BDF" w:rsidRDefault="008A6BDF" w:rsidP="008A6BDF">
      <w:pPr>
        <w:rPr>
          <w:b/>
          <w:bCs/>
        </w:rPr>
      </w:pPr>
    </w:p>
    <w:p w14:paraId="6E22A00C" w14:textId="77777777" w:rsidR="008A6BDF" w:rsidRDefault="008A6BDF" w:rsidP="008A6BDF">
      <w:pPr>
        <w:rPr>
          <w:b/>
          <w:bCs/>
        </w:rPr>
      </w:pPr>
    </w:p>
    <w:p w14:paraId="0A9E878D" w14:textId="77777777" w:rsidR="008A6BDF" w:rsidRDefault="008A6BDF" w:rsidP="008A6BDF">
      <w:pPr>
        <w:rPr>
          <w:b/>
          <w:bCs/>
        </w:rPr>
      </w:pPr>
    </w:p>
    <w:p w14:paraId="22991433" w14:textId="77777777" w:rsidR="008A6BDF" w:rsidRDefault="008A6BDF" w:rsidP="008A6BDF">
      <w:pPr>
        <w:rPr>
          <w:b/>
          <w:bCs/>
        </w:rPr>
      </w:pPr>
    </w:p>
    <w:p w14:paraId="119DB6B8" w14:textId="77777777" w:rsidR="008A6BDF" w:rsidRDefault="008A6BDF" w:rsidP="008A6BDF">
      <w:pPr>
        <w:rPr>
          <w:b/>
          <w:bCs/>
        </w:rPr>
      </w:pPr>
    </w:p>
    <w:p w14:paraId="6DBDE5BD" w14:textId="65A8A3B8" w:rsidR="008A6BDF" w:rsidRPr="008A6BDF" w:rsidRDefault="008A6BDF" w:rsidP="008A6BDF">
      <w:pPr>
        <w:jc w:val="center"/>
        <w:rPr>
          <w:b/>
          <w:bCs/>
          <w:sz w:val="40"/>
          <w:szCs w:val="40"/>
        </w:rPr>
      </w:pPr>
      <w:r w:rsidRPr="008A6BDF">
        <w:rPr>
          <w:b/>
          <w:bCs/>
          <w:sz w:val="40"/>
          <w:szCs w:val="40"/>
        </w:rPr>
        <w:t>Interoperable Web-Based Issue Reporting System for Münster</w:t>
      </w:r>
    </w:p>
    <w:p w14:paraId="75882A2A" w14:textId="77777777" w:rsidR="004F7B16" w:rsidRDefault="004F7B16"/>
    <w:p w14:paraId="7DB849B9" w14:textId="77777777" w:rsidR="008A6BDF" w:rsidRDefault="008A6BDF"/>
    <w:p w14:paraId="408C4187" w14:textId="77777777" w:rsidR="008A6BDF" w:rsidRDefault="008A6BDF"/>
    <w:p w14:paraId="17CB6256" w14:textId="77777777" w:rsidR="008A6BDF" w:rsidRDefault="008A6BDF"/>
    <w:p w14:paraId="373FCC4C" w14:textId="77777777" w:rsidR="008A6BDF" w:rsidRDefault="008A6BDF"/>
    <w:p w14:paraId="38463E20" w14:textId="77777777" w:rsidR="008A6BDF" w:rsidRDefault="008A6BDF"/>
    <w:p w14:paraId="5BCFC774" w14:textId="77777777" w:rsidR="008A6BDF" w:rsidRDefault="008A6BDF"/>
    <w:p w14:paraId="689C0A3B" w14:textId="77777777" w:rsidR="008A6BDF" w:rsidRDefault="008A6BDF"/>
    <w:p w14:paraId="792113B3" w14:textId="77777777" w:rsidR="008A6BDF" w:rsidRDefault="008A6BDF"/>
    <w:p w14:paraId="117FE1FB" w14:textId="77777777" w:rsidR="008A6BDF" w:rsidRDefault="008A6BDF"/>
    <w:p w14:paraId="7C1963CF" w14:textId="77777777" w:rsidR="008A6BDF" w:rsidRDefault="008A6BDF"/>
    <w:p w14:paraId="0EEC0103" w14:textId="77777777" w:rsidR="008A6BDF" w:rsidRDefault="008A6BDF"/>
    <w:p w14:paraId="16045E70" w14:textId="77777777" w:rsidR="008A6BDF" w:rsidRDefault="008A6BDF"/>
    <w:p w14:paraId="28B82C1E" w14:textId="77777777" w:rsidR="008A6BDF" w:rsidRDefault="008A6BDF"/>
    <w:p w14:paraId="43D41F6D" w14:textId="4DDAB75D" w:rsidR="008A6BDF" w:rsidRDefault="008A6BDF" w:rsidP="008A6BDF">
      <w:pPr>
        <w:rPr>
          <w:b/>
          <w:bCs/>
          <w:sz w:val="32"/>
          <w:szCs w:val="32"/>
        </w:rPr>
      </w:pPr>
      <w:r w:rsidRPr="008A6BDF">
        <w:rPr>
          <w:b/>
          <w:bCs/>
          <w:sz w:val="32"/>
          <w:szCs w:val="32"/>
        </w:rPr>
        <w:lastRenderedPageBreak/>
        <w:t>Introduction</w:t>
      </w:r>
    </w:p>
    <w:p w14:paraId="29FE13DE" w14:textId="227C058F" w:rsidR="008A6BDF" w:rsidRDefault="008A6BDF" w:rsidP="00026F1F">
      <w:r w:rsidRPr="008A6BDF">
        <w:t>Urban administrations are using digital geospatial systems more and more to manage infrastructure issues like roadworks, blockages, and public space damages. To ensure efficient coordination and transparency, spatial data must be accessible through interoperable web services rather than isolated desktop GIS files. Spatial Information Infrastructures (SIIs) enable such interoperability by applying standardized service interfaces. This project develops a small prototype SII for the city of Münster that integrates external web services with a locally created dataset and visualizes them in a web-based client application.</w:t>
      </w:r>
    </w:p>
    <w:p w14:paraId="0825D88F" w14:textId="77777777" w:rsidR="008A6BDF" w:rsidRPr="008A6BDF" w:rsidRDefault="008A6BDF" w:rsidP="008A6BDF">
      <w:pPr>
        <w:rPr>
          <w:b/>
          <w:bCs/>
          <w:sz w:val="32"/>
          <w:szCs w:val="32"/>
        </w:rPr>
      </w:pPr>
      <w:r w:rsidRPr="008A6BDF">
        <w:rPr>
          <w:b/>
          <w:bCs/>
          <w:sz w:val="32"/>
          <w:szCs w:val="32"/>
        </w:rPr>
        <w:t>Study Area</w:t>
      </w:r>
    </w:p>
    <w:p w14:paraId="2EF1A51D" w14:textId="0986882B" w:rsidR="008A6BDF" w:rsidRDefault="008A6BDF" w:rsidP="008A6BDF">
      <w:r w:rsidRPr="008A6BDF">
        <w:t>The study area is Münster, a medium-sized city in North Rhine-Westphalia, Germany. Münster provides official geospatial services through its municipal geoportal. In this project, an official Web Map Service (WMS) from the City of Münster</w:t>
      </w:r>
      <w:r>
        <w:t xml:space="preserve"> (</w:t>
      </w:r>
      <w:r w:rsidRPr="008A6BDF">
        <w:t>Stadt Münster</w:t>
      </w:r>
      <w:r>
        <w:t xml:space="preserve">, </w:t>
      </w:r>
      <w:r>
        <w:t xml:space="preserve">Layer: </w:t>
      </w:r>
      <w:proofErr w:type="spellStart"/>
      <w:r>
        <w:t>stadtgebiet</w:t>
      </w:r>
      <w:proofErr w:type="spellEnd"/>
      <w:r>
        <w:t>,</w:t>
      </w:r>
      <w:r>
        <w:t xml:space="preserve">) </w:t>
      </w:r>
      <w:r w:rsidRPr="008A6BDF">
        <w:t>was used to display the administrative city boundary. This ensured that the prototype integrates authoritative external spatial data in addition to locally created content.</w:t>
      </w:r>
    </w:p>
    <w:p w14:paraId="10359D76" w14:textId="1B066491" w:rsidR="00026F1F" w:rsidRPr="00026F1F" w:rsidRDefault="00026F1F" w:rsidP="00026F1F">
      <w:pPr>
        <w:rPr>
          <w:b/>
          <w:bCs/>
          <w:sz w:val="32"/>
          <w:szCs w:val="32"/>
        </w:rPr>
      </w:pPr>
      <w:r w:rsidRPr="00026F1F">
        <w:rPr>
          <w:b/>
          <w:bCs/>
          <w:sz w:val="32"/>
          <w:szCs w:val="32"/>
        </w:rPr>
        <w:t xml:space="preserve"> External Interoperable Web Service</w:t>
      </w:r>
    </w:p>
    <w:p w14:paraId="382081A5" w14:textId="77777777" w:rsidR="00026F1F" w:rsidRPr="00026F1F" w:rsidRDefault="00026F1F" w:rsidP="00026F1F">
      <w:r w:rsidRPr="00026F1F">
        <w:t xml:space="preserve">To </w:t>
      </w:r>
      <w:proofErr w:type="spellStart"/>
      <w:r w:rsidRPr="00026F1F">
        <w:t>fulfill</w:t>
      </w:r>
      <w:proofErr w:type="spellEnd"/>
      <w:r w:rsidRPr="00026F1F">
        <w:t xml:space="preserve"> the requirement of consuming at least one external interoperable web service, an official WMS provided by the City of Münster was integrated into the application. The service is based on OGC standards and delivers rendered map images of the city boundary. The WMS was accessed directly from the municipal server and integrated into the client application using Leaflet.</w:t>
      </w:r>
    </w:p>
    <w:p w14:paraId="521A68EA" w14:textId="77777777" w:rsidR="00026F1F" w:rsidRDefault="00026F1F" w:rsidP="00026F1F">
      <w:r w:rsidRPr="00026F1F">
        <w:t>The use of WMS demonstrates interoperability, as the client application consumes standardized map data from an independent external provider without manual data download or conversion.</w:t>
      </w:r>
    </w:p>
    <w:p w14:paraId="2D551D0C" w14:textId="0822C1DC" w:rsidR="00026F1F" w:rsidRDefault="00026F1F" w:rsidP="00026F1F">
      <w:pPr>
        <w:rPr>
          <w:b/>
          <w:bCs/>
          <w:sz w:val="32"/>
          <w:szCs w:val="32"/>
        </w:rPr>
      </w:pPr>
      <w:r w:rsidRPr="00026F1F">
        <w:rPr>
          <w:b/>
          <w:bCs/>
          <w:sz w:val="32"/>
          <w:szCs w:val="32"/>
        </w:rPr>
        <w:t>Own dataset</w:t>
      </w:r>
      <w:r>
        <w:rPr>
          <w:b/>
          <w:bCs/>
          <w:sz w:val="32"/>
          <w:szCs w:val="32"/>
        </w:rPr>
        <w:t>:</w:t>
      </w:r>
    </w:p>
    <w:p w14:paraId="20F58BC3" w14:textId="2E5CFB9F" w:rsidR="00026F1F" w:rsidRPr="00026F1F" w:rsidRDefault="00026F1F" w:rsidP="00026F1F">
      <w:pPr>
        <w:pStyle w:val="ListParagraph"/>
        <w:numPr>
          <w:ilvl w:val="0"/>
          <w:numId w:val="2"/>
        </w:numPr>
        <w:rPr>
          <w:b/>
          <w:bCs/>
          <w:sz w:val="28"/>
          <w:szCs w:val="28"/>
        </w:rPr>
      </w:pPr>
      <w:r w:rsidRPr="00026F1F">
        <w:rPr>
          <w:b/>
          <w:bCs/>
          <w:sz w:val="28"/>
          <w:szCs w:val="28"/>
        </w:rPr>
        <w:t>Content Definition</w:t>
      </w:r>
    </w:p>
    <w:p w14:paraId="67FBF1D1" w14:textId="23D8A60B" w:rsidR="00026F1F" w:rsidRDefault="00026F1F" w:rsidP="00026F1F">
      <w:r w:rsidRPr="00026F1F">
        <w:t>A dataset representing urban issue reports was created. The dataset includes simulated examples of infrastructure-related problems such as roadworks and blockages. Each issue contains the following attributes:</w:t>
      </w:r>
    </w:p>
    <w:p w14:paraId="73235D48" w14:textId="77777777" w:rsidR="00026F1F" w:rsidRPr="00026F1F" w:rsidRDefault="00026F1F" w:rsidP="00026F1F">
      <w:pPr>
        <w:numPr>
          <w:ilvl w:val="0"/>
          <w:numId w:val="3"/>
        </w:numPr>
        <w:spacing w:after="0"/>
      </w:pPr>
      <w:r w:rsidRPr="00026F1F">
        <w:t>ID</w:t>
      </w:r>
    </w:p>
    <w:p w14:paraId="2EBE7FF4" w14:textId="77777777" w:rsidR="00026F1F" w:rsidRPr="00026F1F" w:rsidRDefault="00026F1F" w:rsidP="00026F1F">
      <w:pPr>
        <w:numPr>
          <w:ilvl w:val="0"/>
          <w:numId w:val="3"/>
        </w:numPr>
        <w:spacing w:after="0"/>
      </w:pPr>
      <w:r w:rsidRPr="00026F1F">
        <w:t>Category</w:t>
      </w:r>
    </w:p>
    <w:p w14:paraId="5D3F8396" w14:textId="77777777" w:rsidR="00026F1F" w:rsidRPr="00026F1F" w:rsidRDefault="00026F1F" w:rsidP="00026F1F">
      <w:pPr>
        <w:numPr>
          <w:ilvl w:val="0"/>
          <w:numId w:val="3"/>
        </w:numPr>
        <w:spacing w:after="0"/>
      </w:pPr>
      <w:r w:rsidRPr="00026F1F">
        <w:t>Status</w:t>
      </w:r>
    </w:p>
    <w:p w14:paraId="68A80A6D" w14:textId="77777777" w:rsidR="00026F1F" w:rsidRPr="00026F1F" w:rsidRDefault="00026F1F" w:rsidP="00026F1F">
      <w:pPr>
        <w:numPr>
          <w:ilvl w:val="0"/>
          <w:numId w:val="3"/>
        </w:numPr>
        <w:spacing w:after="0"/>
      </w:pPr>
      <w:r w:rsidRPr="00026F1F">
        <w:t>Severity</w:t>
      </w:r>
    </w:p>
    <w:p w14:paraId="11A4D7E2" w14:textId="77777777" w:rsidR="00026F1F" w:rsidRPr="00026F1F" w:rsidRDefault="00026F1F" w:rsidP="00026F1F">
      <w:pPr>
        <w:numPr>
          <w:ilvl w:val="0"/>
          <w:numId w:val="3"/>
        </w:numPr>
        <w:spacing w:after="0"/>
      </w:pPr>
      <w:r w:rsidRPr="00026F1F">
        <w:t>Description</w:t>
      </w:r>
    </w:p>
    <w:p w14:paraId="7BFABC3C" w14:textId="77777777" w:rsidR="00026F1F" w:rsidRPr="00026F1F" w:rsidRDefault="00026F1F" w:rsidP="00026F1F">
      <w:pPr>
        <w:numPr>
          <w:ilvl w:val="0"/>
          <w:numId w:val="3"/>
        </w:numPr>
        <w:spacing w:after="0"/>
      </w:pPr>
      <w:r w:rsidRPr="00026F1F">
        <w:t>Timestamp</w:t>
      </w:r>
    </w:p>
    <w:p w14:paraId="5D144068" w14:textId="77777777" w:rsidR="00026F1F" w:rsidRDefault="00026F1F" w:rsidP="00026F1F">
      <w:pPr>
        <w:spacing w:after="0"/>
      </w:pPr>
      <w:r w:rsidRPr="00026F1F">
        <w:lastRenderedPageBreak/>
        <w:t>The focus of the task was not data collection but demonstrating a structured spatial data model.</w:t>
      </w:r>
    </w:p>
    <w:p w14:paraId="29E5A825" w14:textId="77777777" w:rsidR="00026F1F" w:rsidRDefault="00026F1F" w:rsidP="00026F1F">
      <w:pPr>
        <w:spacing w:after="0"/>
      </w:pPr>
    </w:p>
    <w:p w14:paraId="69009918" w14:textId="5F03911A" w:rsidR="00026F1F" w:rsidRPr="00026F1F" w:rsidRDefault="00026F1F" w:rsidP="00026F1F">
      <w:pPr>
        <w:pStyle w:val="ListParagraph"/>
        <w:numPr>
          <w:ilvl w:val="0"/>
          <w:numId w:val="2"/>
        </w:numPr>
        <w:spacing w:after="0"/>
        <w:rPr>
          <w:b/>
          <w:bCs/>
          <w:sz w:val="28"/>
          <w:szCs w:val="28"/>
        </w:rPr>
      </w:pPr>
      <w:r w:rsidRPr="00026F1F">
        <w:rPr>
          <w:b/>
          <w:bCs/>
          <w:sz w:val="28"/>
          <w:szCs w:val="28"/>
        </w:rPr>
        <w:t>Data Storage and Management</w:t>
      </w:r>
    </w:p>
    <w:p w14:paraId="1A106230" w14:textId="71FB4678" w:rsidR="00026F1F" w:rsidRDefault="00026F1F" w:rsidP="00026F1F">
      <w:r w:rsidRPr="00026F1F">
        <w:t xml:space="preserve">The dataset was created using QGIS and stored as an ESRI Shapefile. The Shapefile format was chosen because it is widely used in GIS workflows and easily publishable in </w:t>
      </w:r>
      <w:proofErr w:type="spellStart"/>
      <w:r w:rsidRPr="00026F1F">
        <w:t>GeoServer</w:t>
      </w:r>
      <w:proofErr w:type="spellEnd"/>
      <w:r w:rsidRPr="00026F1F">
        <w:t>. During implementation, the 10-character limitation of Shapefile attribute names became evident, resulting in truncation of the “description” field. This highlighted practical constraints of file-based storage formats.</w:t>
      </w:r>
    </w:p>
    <w:p w14:paraId="4A0AFC40" w14:textId="77777777" w:rsidR="00026F1F" w:rsidRDefault="00026F1F" w:rsidP="00026F1F"/>
    <w:p w14:paraId="48BDB368" w14:textId="13020669" w:rsidR="00026F1F" w:rsidRPr="00026F1F" w:rsidRDefault="00026F1F" w:rsidP="00026F1F">
      <w:pPr>
        <w:pStyle w:val="ListParagraph"/>
        <w:numPr>
          <w:ilvl w:val="0"/>
          <w:numId w:val="2"/>
        </w:numPr>
        <w:rPr>
          <w:b/>
          <w:bCs/>
          <w:sz w:val="28"/>
          <w:szCs w:val="28"/>
        </w:rPr>
      </w:pPr>
      <w:r w:rsidRPr="00026F1F">
        <w:rPr>
          <w:b/>
          <w:bCs/>
          <w:sz w:val="28"/>
          <w:szCs w:val="28"/>
        </w:rPr>
        <w:t>Data Structure (Data Model)</w:t>
      </w:r>
    </w:p>
    <w:p w14:paraId="0C17C6C0" w14:textId="1C1AC7B5" w:rsidR="008A6BDF" w:rsidRDefault="00026F1F" w:rsidP="00026F1F">
      <w:r w:rsidRPr="00026F1F">
        <w:t>The data model consists of point geometries representing issue locations within Münster. Each feature contains attribute fields corresponding to the defined issue properties. The coordinate reference system used is EPSG:4326 to ensure compatibility with web mapping frameworks.</w:t>
      </w:r>
    </w:p>
    <w:p w14:paraId="7EB9EBCD" w14:textId="4B7983C2" w:rsidR="00026F1F" w:rsidRDefault="00026F1F" w:rsidP="00026F1F">
      <w:pPr>
        <w:pStyle w:val="ListParagraph"/>
        <w:numPr>
          <w:ilvl w:val="0"/>
          <w:numId w:val="2"/>
        </w:numPr>
        <w:rPr>
          <w:b/>
          <w:bCs/>
          <w:sz w:val="28"/>
          <w:szCs w:val="28"/>
        </w:rPr>
      </w:pPr>
      <w:r w:rsidRPr="00026F1F">
        <w:rPr>
          <w:b/>
          <w:bCs/>
          <w:sz w:val="28"/>
          <w:szCs w:val="28"/>
        </w:rPr>
        <w:t>Data Encoding</w:t>
      </w:r>
    </w:p>
    <w:p w14:paraId="65377CCF" w14:textId="05EA5F9A" w:rsidR="00026F1F" w:rsidRDefault="0095153E" w:rsidP="0095153E">
      <w:r w:rsidRPr="0095153E">
        <w:t xml:space="preserve">The dataset is provided via Web Feature Service (WFS) and encoded in </w:t>
      </w:r>
      <w:proofErr w:type="spellStart"/>
      <w:r w:rsidRPr="0095153E">
        <w:t>GeoJSON</w:t>
      </w:r>
      <w:proofErr w:type="spellEnd"/>
      <w:r w:rsidRPr="0095153E">
        <w:t xml:space="preserve"> format. </w:t>
      </w:r>
      <w:proofErr w:type="spellStart"/>
      <w:r w:rsidRPr="0095153E">
        <w:t>GeoJSON</w:t>
      </w:r>
      <w:proofErr w:type="spellEnd"/>
      <w:r w:rsidRPr="0095153E">
        <w:t xml:space="preserve"> was selected because it is lightweight, web-compatible, and directly usable in JavaScript-based client applications such as Leaflet.</w:t>
      </w:r>
    </w:p>
    <w:p w14:paraId="1BC25E2D" w14:textId="25209128" w:rsidR="0095153E" w:rsidRDefault="0095153E" w:rsidP="0095153E">
      <w:pPr>
        <w:rPr>
          <w:b/>
          <w:bCs/>
          <w:sz w:val="32"/>
          <w:szCs w:val="32"/>
        </w:rPr>
      </w:pPr>
      <w:r w:rsidRPr="0095153E">
        <w:rPr>
          <w:b/>
          <w:bCs/>
          <w:sz w:val="32"/>
          <w:szCs w:val="32"/>
        </w:rPr>
        <w:t>Data Access Service</w:t>
      </w:r>
    </w:p>
    <w:p w14:paraId="54117645" w14:textId="77777777" w:rsidR="0095153E" w:rsidRPr="0095153E" w:rsidRDefault="0095153E" w:rsidP="0095153E">
      <w:r w:rsidRPr="0095153E">
        <w:t xml:space="preserve">The locally created dataset was published using </w:t>
      </w:r>
      <w:proofErr w:type="spellStart"/>
      <w:r w:rsidRPr="0095153E">
        <w:t>GeoServer</w:t>
      </w:r>
      <w:proofErr w:type="spellEnd"/>
      <w:r w:rsidRPr="0095153E">
        <w:t>, an open-source geospatial server supporting OGC standards. The dataset was configured as a WFS, enabling dynamic retrieval of feature data through standardized GetFeature requests.</w:t>
      </w:r>
    </w:p>
    <w:p w14:paraId="3CF311E7" w14:textId="77777777" w:rsidR="0095153E" w:rsidRPr="0095153E" w:rsidRDefault="0095153E" w:rsidP="0095153E">
      <w:r w:rsidRPr="0095153E">
        <w:t xml:space="preserve">The WFS service allows structured access to both geometry and attributes and ensures interoperability between the server and the web client. CORS configuration was required to allow the browser-based client to access the local </w:t>
      </w:r>
      <w:proofErr w:type="spellStart"/>
      <w:r w:rsidRPr="0095153E">
        <w:t>GeoServer</w:t>
      </w:r>
      <w:proofErr w:type="spellEnd"/>
      <w:r w:rsidRPr="0095153E">
        <w:t xml:space="preserve"> instance.</w:t>
      </w:r>
    </w:p>
    <w:p w14:paraId="5402A6C7" w14:textId="77777777" w:rsidR="0095153E" w:rsidRPr="0095153E" w:rsidRDefault="0095153E" w:rsidP="0095153E">
      <w:r w:rsidRPr="0095153E">
        <w:t xml:space="preserve">This </w:t>
      </w:r>
      <w:proofErr w:type="spellStart"/>
      <w:r w:rsidRPr="0095153E">
        <w:t>fulfills</w:t>
      </w:r>
      <w:proofErr w:type="spellEnd"/>
      <w:r w:rsidRPr="0095153E">
        <w:t xml:space="preserve"> the requirement of providing the own dataset through an interoperable web service interface.</w:t>
      </w:r>
    </w:p>
    <w:p w14:paraId="456B6FE9" w14:textId="1D633484" w:rsidR="0095153E" w:rsidRDefault="008E266F" w:rsidP="008E266F">
      <w:pPr>
        <w:rPr>
          <w:b/>
          <w:bCs/>
          <w:sz w:val="32"/>
          <w:szCs w:val="32"/>
        </w:rPr>
      </w:pPr>
      <w:r w:rsidRPr="008E266F">
        <w:rPr>
          <w:b/>
          <w:bCs/>
          <w:sz w:val="32"/>
          <w:szCs w:val="32"/>
        </w:rPr>
        <w:t>Client Application</w:t>
      </w:r>
    </w:p>
    <w:p w14:paraId="71CCFF2A" w14:textId="77777777" w:rsidR="00B867E9" w:rsidRPr="00B867E9" w:rsidRDefault="00B867E9" w:rsidP="00B867E9">
      <w:r w:rsidRPr="00B867E9">
        <w:t>A web-based client application was developed using the Leaflet JavaScript framework. The client connects to both the external WMS and the locally hosted WFS.</w:t>
      </w:r>
    </w:p>
    <w:p w14:paraId="6065F14E" w14:textId="77777777" w:rsidR="00B867E9" w:rsidRPr="00B867E9" w:rsidRDefault="00B867E9" w:rsidP="00B867E9">
      <w:r w:rsidRPr="00B867E9">
        <w:t>The application loads:</w:t>
      </w:r>
    </w:p>
    <w:p w14:paraId="41E731B3" w14:textId="77777777" w:rsidR="00B867E9" w:rsidRPr="00B867E9" w:rsidRDefault="00B867E9" w:rsidP="00B867E9">
      <w:pPr>
        <w:numPr>
          <w:ilvl w:val="0"/>
          <w:numId w:val="4"/>
        </w:numPr>
      </w:pPr>
      <w:r w:rsidRPr="00B867E9">
        <w:t>OpenStreetMap as basemap</w:t>
      </w:r>
    </w:p>
    <w:p w14:paraId="78AD0496" w14:textId="77777777" w:rsidR="00AE59AE" w:rsidRDefault="00B867E9" w:rsidP="00AE59AE">
      <w:pPr>
        <w:numPr>
          <w:ilvl w:val="0"/>
          <w:numId w:val="4"/>
        </w:numPr>
      </w:pPr>
      <w:r w:rsidRPr="00B867E9">
        <w:t>The official Münster WMS layer</w:t>
      </w:r>
    </w:p>
    <w:p w14:paraId="4E9121D5" w14:textId="5D9A048A" w:rsidR="00AE59AE" w:rsidRDefault="00AE59AE" w:rsidP="00AE59AE">
      <w:r>
        <w:lastRenderedPageBreak/>
        <w:t xml:space="preserve"> </w:t>
      </w:r>
      <w:r>
        <w:t>Capabilities Document:</w:t>
      </w:r>
    </w:p>
    <w:p w14:paraId="74BBD693" w14:textId="111B9404" w:rsidR="00AE59AE" w:rsidRDefault="00AE59AE" w:rsidP="00AE59AE">
      <w:hyperlink r:id="rId5" w:history="1">
        <w:r w:rsidRPr="002D4CB4">
          <w:rPr>
            <w:rStyle w:val="Hyperlink"/>
          </w:rPr>
          <w:t>https://www.stadt-muenster.de/ows/mapserv706/odalkisserv?SERVICE=WMS&amp;REQUEST=GetCapabilities</w:t>
        </w:r>
      </w:hyperlink>
    </w:p>
    <w:p w14:paraId="53001C17" w14:textId="77777777" w:rsidR="00AE59AE" w:rsidRDefault="00AE59AE" w:rsidP="00AE59AE"/>
    <w:p w14:paraId="59536580" w14:textId="77777777" w:rsidR="00B867E9" w:rsidRPr="00B867E9" w:rsidRDefault="00B867E9" w:rsidP="00B867E9">
      <w:pPr>
        <w:numPr>
          <w:ilvl w:val="0"/>
          <w:numId w:val="4"/>
        </w:numPr>
      </w:pPr>
      <w:r w:rsidRPr="00B867E9">
        <w:t>The locally published issue dataset via WFS</w:t>
      </w:r>
    </w:p>
    <w:p w14:paraId="6F69BF41" w14:textId="77777777" w:rsidR="00B867E9" w:rsidRPr="00B867E9" w:rsidRDefault="00B867E9" w:rsidP="00B867E9">
      <w:r w:rsidRPr="00B867E9">
        <w:t xml:space="preserve">The WFS is requested in </w:t>
      </w:r>
      <w:proofErr w:type="spellStart"/>
      <w:r w:rsidRPr="00B867E9">
        <w:t>GeoJSON</w:t>
      </w:r>
      <w:proofErr w:type="spellEnd"/>
      <w:r w:rsidRPr="00B867E9">
        <w:t xml:space="preserve"> format and rendered as interactive point markers. When clicking on a marker, a popup window displays all associated attributes (ID, category, status, severity, description, timestamp).</w:t>
      </w:r>
    </w:p>
    <w:p w14:paraId="46DB260F" w14:textId="77777777" w:rsidR="00B867E9" w:rsidRPr="00B867E9" w:rsidRDefault="00B867E9" w:rsidP="00B867E9">
      <w:r w:rsidRPr="00B867E9">
        <w:t>The client demonstrates real interoperability by dynamically connecting to two independent servers and visualizing their data within a unified interface</w:t>
      </w:r>
    </w:p>
    <w:p w14:paraId="5C955753" w14:textId="6F130734" w:rsidR="008E266F" w:rsidRDefault="00B867E9" w:rsidP="00B867E9">
      <w:pPr>
        <w:rPr>
          <w:b/>
          <w:bCs/>
          <w:sz w:val="32"/>
          <w:szCs w:val="32"/>
        </w:rPr>
      </w:pPr>
      <w:r w:rsidRPr="00B867E9">
        <w:rPr>
          <w:b/>
          <w:bCs/>
          <w:sz w:val="32"/>
          <w:szCs w:val="32"/>
        </w:rPr>
        <w:t>Conclusion</w:t>
      </w:r>
    </w:p>
    <w:p w14:paraId="5C6059D2" w14:textId="094CA6E6" w:rsidR="00B867E9" w:rsidRPr="00B867E9" w:rsidRDefault="00B867E9" w:rsidP="00B867E9">
      <w:r w:rsidRPr="00B867E9">
        <w:t xml:space="preserve">The project successfully demonstrates how interoperable OGC services can be combined within a small Spatial Information Infrastructure prototype. By integrating an external municipal WMS with a locally created WFS dataset and visualizing them in a Leaflet client application, the system </w:t>
      </w:r>
      <w:proofErr w:type="spellStart"/>
      <w:r w:rsidRPr="00B867E9">
        <w:t>fulfills</w:t>
      </w:r>
      <w:proofErr w:type="spellEnd"/>
      <w:r w:rsidRPr="00B867E9">
        <w:t xml:space="preserve"> all assignment requirements.</w:t>
      </w:r>
    </w:p>
    <w:sectPr w:rsidR="00B867E9" w:rsidRPr="00B867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0E6"/>
    <w:multiLevelType w:val="hybridMultilevel"/>
    <w:tmpl w:val="9BF22B92"/>
    <w:lvl w:ilvl="0" w:tplc="421ED3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796B13"/>
    <w:multiLevelType w:val="hybridMultilevel"/>
    <w:tmpl w:val="94726864"/>
    <w:lvl w:ilvl="0" w:tplc="812ABB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8968E6"/>
    <w:multiLevelType w:val="multilevel"/>
    <w:tmpl w:val="3D4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E0160"/>
    <w:multiLevelType w:val="multilevel"/>
    <w:tmpl w:val="FCE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740581">
    <w:abstractNumId w:val="1"/>
  </w:num>
  <w:num w:numId="2" w16cid:durableId="444084834">
    <w:abstractNumId w:val="0"/>
  </w:num>
  <w:num w:numId="3" w16cid:durableId="744575860">
    <w:abstractNumId w:val="2"/>
  </w:num>
  <w:num w:numId="4" w16cid:durableId="1777868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7C"/>
    <w:rsid w:val="00026F1F"/>
    <w:rsid w:val="0023007C"/>
    <w:rsid w:val="004F7B16"/>
    <w:rsid w:val="006D6F86"/>
    <w:rsid w:val="008A6BDF"/>
    <w:rsid w:val="008E266F"/>
    <w:rsid w:val="0095153E"/>
    <w:rsid w:val="00AE59AE"/>
    <w:rsid w:val="00B867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ED6B"/>
  <w15:chartTrackingRefBased/>
  <w15:docId w15:val="{96F73042-997E-4861-8919-5DB139E4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7C"/>
    <w:rPr>
      <w:rFonts w:eastAsiaTheme="majorEastAsia" w:cstheme="majorBidi"/>
      <w:color w:val="272727" w:themeColor="text1" w:themeTint="D8"/>
    </w:rPr>
  </w:style>
  <w:style w:type="paragraph" w:styleId="Title">
    <w:name w:val="Title"/>
    <w:basedOn w:val="Normal"/>
    <w:next w:val="Normal"/>
    <w:link w:val="TitleChar"/>
    <w:uiPriority w:val="10"/>
    <w:qFormat/>
    <w:rsid w:val="00230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7C"/>
    <w:pPr>
      <w:spacing w:before="160"/>
      <w:jc w:val="center"/>
    </w:pPr>
    <w:rPr>
      <w:i/>
      <w:iCs/>
      <w:color w:val="404040" w:themeColor="text1" w:themeTint="BF"/>
    </w:rPr>
  </w:style>
  <w:style w:type="character" w:customStyle="1" w:styleId="QuoteChar">
    <w:name w:val="Quote Char"/>
    <w:basedOn w:val="DefaultParagraphFont"/>
    <w:link w:val="Quote"/>
    <w:uiPriority w:val="29"/>
    <w:rsid w:val="0023007C"/>
    <w:rPr>
      <w:i/>
      <w:iCs/>
      <w:color w:val="404040" w:themeColor="text1" w:themeTint="BF"/>
    </w:rPr>
  </w:style>
  <w:style w:type="paragraph" w:styleId="ListParagraph">
    <w:name w:val="List Paragraph"/>
    <w:basedOn w:val="Normal"/>
    <w:uiPriority w:val="34"/>
    <w:qFormat/>
    <w:rsid w:val="0023007C"/>
    <w:pPr>
      <w:ind w:left="720"/>
      <w:contextualSpacing/>
    </w:pPr>
  </w:style>
  <w:style w:type="character" w:styleId="IntenseEmphasis">
    <w:name w:val="Intense Emphasis"/>
    <w:basedOn w:val="DefaultParagraphFont"/>
    <w:uiPriority w:val="21"/>
    <w:qFormat/>
    <w:rsid w:val="0023007C"/>
    <w:rPr>
      <w:i/>
      <w:iCs/>
      <w:color w:val="0F4761" w:themeColor="accent1" w:themeShade="BF"/>
    </w:rPr>
  </w:style>
  <w:style w:type="paragraph" w:styleId="IntenseQuote">
    <w:name w:val="Intense Quote"/>
    <w:basedOn w:val="Normal"/>
    <w:next w:val="Normal"/>
    <w:link w:val="IntenseQuoteChar"/>
    <w:uiPriority w:val="30"/>
    <w:qFormat/>
    <w:rsid w:val="00230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7C"/>
    <w:rPr>
      <w:i/>
      <w:iCs/>
      <w:color w:val="0F4761" w:themeColor="accent1" w:themeShade="BF"/>
    </w:rPr>
  </w:style>
  <w:style w:type="character" w:styleId="IntenseReference">
    <w:name w:val="Intense Reference"/>
    <w:basedOn w:val="DefaultParagraphFont"/>
    <w:uiPriority w:val="32"/>
    <w:qFormat/>
    <w:rsid w:val="0023007C"/>
    <w:rPr>
      <w:b/>
      <w:bCs/>
      <w:smallCaps/>
      <w:color w:val="0F4761" w:themeColor="accent1" w:themeShade="BF"/>
      <w:spacing w:val="5"/>
    </w:rPr>
  </w:style>
  <w:style w:type="character" w:styleId="Hyperlink">
    <w:name w:val="Hyperlink"/>
    <w:basedOn w:val="DefaultParagraphFont"/>
    <w:uiPriority w:val="99"/>
    <w:unhideWhenUsed/>
    <w:rsid w:val="00AE59AE"/>
    <w:rPr>
      <w:color w:val="467886" w:themeColor="hyperlink"/>
      <w:u w:val="single"/>
    </w:rPr>
  </w:style>
  <w:style w:type="character" w:styleId="UnresolvedMention">
    <w:name w:val="Unresolved Mention"/>
    <w:basedOn w:val="DefaultParagraphFont"/>
    <w:uiPriority w:val="99"/>
    <w:semiHidden/>
    <w:unhideWhenUsed/>
    <w:rsid w:val="00AE5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dt-muenster.de/ows/mapserv706/odalkisserv?SERVICE=WMS&amp;REQUEST=GetCapabil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Hassna Kiki</dc:creator>
  <cp:keywords/>
  <dc:description/>
  <cp:lastModifiedBy>Hassna Kiki</cp:lastModifiedBy>
  <cp:revision>3</cp:revision>
  <dcterms:created xsi:type="dcterms:W3CDTF">2026-02-21T19:46:00Z</dcterms:created>
  <dcterms:modified xsi:type="dcterms:W3CDTF">2026-02-21T20:57:00Z</dcterms:modified>
</cp:coreProperties>
</file>