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多轮问答调研</w:t>
      </w:r>
    </w:p>
    <w:p/>
    <w:p/>
    <w:p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检索式多轮</w:t>
      </w:r>
    </w:p>
    <w:p>
      <w:pPr>
        <w:widowControl w:val="0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使用场景</w:t>
      </w:r>
    </w:p>
    <w:p>
      <w:pPr>
        <w:widowControl w:val="0"/>
        <w:numPr>
          <w:ilvl w:val="0"/>
          <w:numId w:val="0"/>
        </w:numPr>
        <w:jc w:val="both"/>
        <w:rPr>
          <w:color w:val="C00000"/>
        </w:rPr>
      </w:pPr>
      <w:r>
        <w:rPr>
          <w:color w:val="C00000"/>
        </w:rPr>
        <w:t>用户不会严格按照一问一答的形式去提问，问句</w:t>
      </w:r>
      <w:bookmarkStart w:id="0" w:name="_GoBack"/>
      <w:bookmarkEnd w:id="0"/>
      <w:r>
        <w:rPr>
          <w:color w:val="C00000"/>
        </w:rPr>
        <w:t>中会缺失一些他前面提到过的信息。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示例：</w:t>
      </w:r>
    </w:p>
    <w:p>
      <w:pPr>
        <w:widowControl w:val="0"/>
        <w:numPr>
          <w:ilvl w:val="0"/>
          <w:numId w:val="0"/>
        </w:numPr>
        <w:jc w:val="both"/>
      </w:pPr>
      <w:r>
        <w:t>Transformer rewriter数据集</w:t>
      </w:r>
    </w:p>
    <w:tbl>
      <w:tblPr>
        <w:tblStyle w:val="6"/>
        <w:tblW w:w="8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2171"/>
        <w:gridCol w:w="1457"/>
        <w:gridCol w:w="2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t>User</w:t>
            </w:r>
          </w:p>
        </w:tc>
        <w:tc>
          <w:tcPr>
            <w:tcW w:w="2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2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改写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9" w:hRule="atLeast"/>
        </w:trPr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保险能养老好吗</w:t>
            </w:r>
          </w:p>
        </w:tc>
        <w:tc>
          <w:tcPr>
            <w:tcW w:w="2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养老有医疗保险啊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你觉得好吗</w:t>
            </w:r>
          </w:p>
        </w:tc>
        <w:tc>
          <w:tcPr>
            <w:tcW w:w="2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你觉得医疗保险好吗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1" w:hRule="atLeast"/>
        </w:trPr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百年康惠保</w:t>
            </w:r>
            <w:r>
              <w:rPr>
                <w:rFonts w:hint="default"/>
                <w:vertAlign w:val="baseline"/>
              </w:rPr>
              <w:tab/>
            </w:r>
          </w:p>
        </w:tc>
        <w:tc>
          <w:tcPr>
            <w:tcW w:w="2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什么保险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重疾类</w:t>
            </w:r>
          </w:p>
        </w:tc>
        <w:tc>
          <w:tcPr>
            <w:tcW w:w="2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百年康惠保是重疾类的保险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06" w:hRule="atLeast"/>
        </w:trPr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是在新华保险公司</w:t>
            </w:r>
            <w:r>
              <w:rPr>
                <w:rFonts w:hint="default"/>
                <w:vertAlign w:val="baseline"/>
              </w:rPr>
              <w:tab/>
            </w:r>
          </w:p>
        </w:tc>
        <w:tc>
          <w:tcPr>
            <w:tcW w:w="2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工作没几年的上班族适合买什么保险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亲爱的我不知道去这个单位的选择对不对</w:t>
            </w:r>
          </w:p>
        </w:tc>
        <w:tc>
          <w:tcPr>
            <w:tcW w:w="2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亲爱的我不知道去在新华保险公司的选择对不对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06" w:hRule="atLeast"/>
        </w:trPr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人工智能是啥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</w:p>
        </w:tc>
        <w:tc>
          <w:tcPr>
            <w:tcW w:w="2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就是大概有脑子的计算机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可以说是有学习能力的软件吗</w:t>
            </w:r>
          </w:p>
        </w:tc>
        <w:tc>
          <w:tcPr>
            <w:tcW w:w="28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人工智能可以说是有学习能力的软件吗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技术方案</w:t>
      </w:r>
    </w:p>
    <w:p>
      <w:pPr>
        <w:widowControl w:val="0"/>
        <w:numPr>
          <w:ilvl w:val="0"/>
          <w:numId w:val="3"/>
        </w:numPr>
        <w:jc w:val="both"/>
      </w:pPr>
      <w:r>
        <w:t>多轮对话改写</w:t>
      </w:r>
    </w:p>
    <w:p>
      <w:pPr>
        <w:widowControl w:val="0"/>
        <w:numPr>
          <w:ilvl w:val="0"/>
          <w:numId w:val="0"/>
        </w:numPr>
        <w:jc w:val="both"/>
      </w:pPr>
      <w:r>
        <w:t>将多轮对话改写为一句话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t xml:space="preserve">Transformer ReWriter: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"https://arxiv.org/abs/1906.07004"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https://arxiv.org/abs/1906.07004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3"/>
        </w:numPr>
        <w:jc w:val="both"/>
      </w:pPr>
      <w:r>
        <w:t>多轮对话检索</w:t>
      </w:r>
    </w:p>
    <w:p>
      <w:pPr>
        <w:widowControl w:val="0"/>
        <w:numPr>
          <w:ilvl w:val="0"/>
          <w:numId w:val="0"/>
        </w:numPr>
        <w:jc w:val="both"/>
      </w:pPr>
      <w:r>
        <w:t>基于历史对话进行检索</w:t>
      </w:r>
    </w:p>
    <w:p>
      <w:pPr>
        <w:keepNext w:val="0"/>
        <w:keepLines w:val="0"/>
        <w:widowControl/>
        <w:suppressLineNumbers w:val="0"/>
        <w:jc w:val="left"/>
      </w:pPr>
      <w:r>
        <w:t xml:space="preserve">DAM: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"https://www.aclweb.org/anthology/P18-1103.pdf"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https://www.aclweb.org/anthology/P18-1103.pdf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t>MRFN: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"https://www.semanticscholar.org/paper/Multi-Representation-Fusion-Network-for-Multi-Turn-Tao-Wu/1556fcd90e60218066505b0d3cd842788b8cb929"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https://www.semanticscholar.org/paper/Multi-Representation-Fusion-Network-for-Multi-Turn-Tao-Wu/1556fcd90e60218066505b0d3cd842788b8cb929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任务式多轮</w:t>
      </w:r>
    </w:p>
    <w:p>
      <w:pPr>
        <w:widowControl w:val="0"/>
        <w:numPr>
          <w:ilvl w:val="0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使用场景</w:t>
      </w:r>
    </w:p>
    <w:p>
      <w:pPr>
        <w:widowControl w:val="0"/>
        <w:numPr>
          <w:ilvl w:val="0"/>
          <w:numId w:val="0"/>
        </w:numPr>
        <w:jc w:val="both"/>
        <w:rPr>
          <w:color w:val="C00000"/>
        </w:rPr>
      </w:pPr>
      <w:r>
        <w:rPr>
          <w:color w:val="C00000"/>
        </w:rPr>
        <w:t>解决用户某一实际任务进行的多轮交互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数据集示例：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CrossWOZ（2019ACL）  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"https://github.com/thu-coai/CrossWOZ"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https://github.com/thu-coai/CrossWOZ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</w:rPr>
        <w:t>]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7332"/>
      </w:tblGrid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你好，麻烦帮我推荐一个 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门票 免费</w:t>
            </w:r>
            <w:r>
              <w:rPr>
                <w:rFonts w:hint="default"/>
                <w:u w:val="single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的景点。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你好，您可以选</w:t>
            </w:r>
            <w:r>
              <w:rPr>
                <w:rFonts w:hint="default"/>
                <w:u w:val="none"/>
                <w:vertAlign w:val="baseline"/>
              </w:rPr>
              <w:t>择 故宫，八达岭长城，颐和园 或者 红砖美术馆。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这几个景点中哪个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评分</w:t>
            </w:r>
            <w:r>
              <w:rPr>
                <w:rFonts w:hint="default"/>
                <w:vertAlign w:val="baseline"/>
              </w:rPr>
              <w:t>为5分？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你好，红砖美术馆的评分为5分。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好的，那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红砖美术馆</w:t>
            </w:r>
            <w:r>
              <w:rPr>
                <w:rFonts w:hint="default"/>
                <w:vertAlign w:val="baseline"/>
              </w:rPr>
              <w:t>的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地址</w:t>
            </w:r>
            <w:r>
              <w:rPr>
                <w:rFonts w:hint="default"/>
                <w:vertAlign w:val="baseline"/>
              </w:rPr>
              <w:t>在哪？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地址为：北京市朝阳区崔各庄乡何各庄村顺白路马泉营西路路口西100米路北。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好的，那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游玩时间</w:t>
            </w:r>
            <w:r>
              <w:rPr>
                <w:rFonts w:hint="default"/>
                <w:vertAlign w:val="baseline"/>
              </w:rPr>
              <w:t>大概是多长时间？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游玩时间在1小时 - 2小时。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好的，麻烦再帮我看一下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拿渡麻辣香锅(万达广场店)</w:t>
            </w:r>
            <w:r>
              <w:rPr>
                <w:rFonts w:hint="default"/>
                <w:vertAlign w:val="baseline"/>
              </w:rPr>
              <w:t>的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营业时间</w:t>
            </w:r>
            <w:r>
              <w:rPr>
                <w:rFonts w:hint="default"/>
                <w:vertAlign w:val="baseline"/>
              </w:rPr>
              <w:t>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营业时间为：周一至周日 09:00-21:00。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那这家店</w:t>
            </w:r>
            <w:r>
              <w:rPr>
                <w:rFonts w:hint="default"/>
                <w:color w:val="ED7D31" w:themeColor="accent2"/>
                <w:u w:val="single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评分</w:t>
            </w:r>
            <w:r>
              <w:rPr>
                <w:rFonts w:hint="default"/>
                <w:vertAlign w:val="baseline"/>
              </w:rPr>
              <w:t>是多少？</w:t>
            </w:r>
          </w:p>
        </w:tc>
      </w:tr>
      <w:tr>
        <w:tblPrEx>
          <w:tblLayout w:type="fixed"/>
        </w:tblPrEx>
        <w:tc>
          <w:tcPr>
            <w:tcW w:w="1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Bot</w:t>
            </w:r>
          </w:p>
        </w:tc>
        <w:tc>
          <w:tcPr>
            <w:tcW w:w="7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拿渡麻辣香锅（万达广场店）评分为4.5分。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t>说明：上面的多轮对话完成了订票或者订酒店的任务，需要对用户话术中的实体以及意图进行识别。</w:t>
      </w:r>
    </w:p>
    <w:p>
      <w:pPr>
        <w:widowControl w:val="0"/>
        <w:numPr>
          <w:ilvl w:val="0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技术方案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涉及的技术：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1）实体/意图识别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NER识别，意图分类；或者意图和实体联合训练。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对话状态追踪（DST）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基于规则的状态追踪，基于模型的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对话策略学习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基于有限状态机规则；基于强化学习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自然语言生成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基于模板；基于模型（SC-LSTM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"https://arxiv.org/pdf/1508.01745.pdf"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https://arxiv.org/pdf/1508.01745.pdf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</w:rPr>
        <w:t>]）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对接的答案数据来源：</w:t>
      </w:r>
    </w:p>
    <w:p>
      <w:pPr>
        <w:widowControl w:val="0"/>
        <w:numPr>
          <w:ilvl w:val="0"/>
          <w:numId w:val="6"/>
        </w:numPr>
        <w:jc w:val="both"/>
      </w:pPr>
      <w:r>
        <w:t>知识图谱</w:t>
      </w:r>
    </w:p>
    <w:p>
      <w:pPr>
        <w:widowControl w:val="0"/>
        <w:numPr>
          <w:ilvl w:val="0"/>
          <w:numId w:val="6"/>
        </w:numPr>
        <w:jc w:val="both"/>
      </w:pPr>
      <w:r>
        <w:t>业务API或者数据库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IM场景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IM小程序感觉适合知识图谱以及基于检索的多问问答，首先问题中有大量的关于保险信息的问题，eg</w:t>
      </w:r>
      <w:r>
        <w:rPr>
          <w:rFonts w:hint="default"/>
        </w:rPr>
        <w:t>”xxxx保险的价格”，“XXX能不能投保XXX”。这种问题目前用一问一答来做需要扩充大量的问题库，对检索召回以及相似度匹配的准确率都是问题。在前期没有知识图谱的情况，可以采取实体+目的拼接的方案或者句子融合方案近似解决上述问题。另外这种保险知识图谱对保险推荐也有一定帮助，可以发现一些互补保险或者相关保险进行推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IM的任务型问答目前是依靠前端点选来实现的，而且目前也没有什么比较好的任务场景，所以暂时可以先这样。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难点&amp;问题</w:t>
      </w:r>
    </w:p>
    <w:p>
      <w:pPr>
        <w:widowControl w:val="0"/>
        <w:numPr>
          <w:ilvl w:val="0"/>
          <w:numId w:val="7"/>
        </w:numPr>
        <w:jc w:val="both"/>
      </w:pPr>
      <w:r>
        <w:t>对于多轮需要用到的模型，例如：实体识别，意图识别，多轮对话改写，实体链接等等都需要标注数据, 前期无标注数据只能使用一些规则的方法。</w:t>
      </w:r>
    </w:p>
    <w:p>
      <w:pPr>
        <w:widowControl w:val="0"/>
        <w:numPr>
          <w:ilvl w:val="0"/>
          <w:numId w:val="7"/>
        </w:numPr>
        <w:jc w:val="both"/>
      </w:pPr>
      <w:r>
        <w:t>对于知识图谱，需要大量数据来构建知识图谱。对非结构化数据还涉及到实体关系属性的提取。</w:t>
      </w:r>
    </w:p>
    <w:p>
      <w:pPr>
        <w:widowControl w:val="0"/>
        <w:numPr>
          <w:ilvl w:val="0"/>
          <w:numId w:val="7"/>
        </w:numPr>
        <w:jc w:val="both"/>
      </w:pPr>
      <w:r>
        <w:t>对于基于槽位的任务型多轮，需要设计出明确的多轮应用场景，以及每个场景的意图还有槽位。比如【查询保费】场景，有哪些槽位，哪些是必填槽位，哪些是可选择的。</w:t>
      </w:r>
    </w:p>
    <w:p>
      <w:pPr>
        <w:widowControl w:val="0"/>
        <w:numPr>
          <w:ilvl w:val="0"/>
          <w:numId w:val="7"/>
        </w:numPr>
        <w:jc w:val="both"/>
      </w:pPr>
      <w:r>
        <w:t>多轮对话的对话管理模块也是个难点，目前落地的大部分都是规则写的有限状态机，用序列模型也可以做，难点就是需要大量的历史聊天标注数据。要是用强化学习也可以，但是需要建立一个用户模拟器，弄这个就又需要数据了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PingFang S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Helvetica Neue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Helvetica Neue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9513"/>
    <w:multiLevelType w:val="singleLevel"/>
    <w:tmpl w:val="5EDD951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DD9EE9"/>
    <w:multiLevelType w:val="singleLevel"/>
    <w:tmpl w:val="5EDD9EE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EDD9EF9"/>
    <w:multiLevelType w:val="singleLevel"/>
    <w:tmpl w:val="5EDD9EF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EDD9FDB"/>
    <w:multiLevelType w:val="singleLevel"/>
    <w:tmpl w:val="5EDD9FD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EDDE4A6"/>
    <w:multiLevelType w:val="singleLevel"/>
    <w:tmpl w:val="5EDDE4A6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EDDE5C0"/>
    <w:multiLevelType w:val="singleLevel"/>
    <w:tmpl w:val="5EDDE5C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DDE6F3"/>
    <w:multiLevelType w:val="singleLevel"/>
    <w:tmpl w:val="5EDDE6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ACF09"/>
    <w:rsid w:val="5BBBEBAF"/>
    <w:rsid w:val="5CEAEFFF"/>
    <w:rsid w:val="5EFA5B60"/>
    <w:rsid w:val="5FC309EF"/>
    <w:rsid w:val="5FDD60BA"/>
    <w:rsid w:val="6BFACF09"/>
    <w:rsid w:val="743A6C36"/>
    <w:rsid w:val="793F9072"/>
    <w:rsid w:val="7DE62357"/>
    <w:rsid w:val="7FDCD377"/>
    <w:rsid w:val="7FFB9E08"/>
    <w:rsid w:val="BAFFFC2C"/>
    <w:rsid w:val="C7B762B9"/>
    <w:rsid w:val="DFF75D68"/>
    <w:rsid w:val="F7FFB701"/>
    <w:rsid w:val="F87DD091"/>
    <w:rsid w:val="FB6FA849"/>
    <w:rsid w:val="FCFF1259"/>
    <w:rsid w:val="FEF3F473"/>
    <w:rsid w:val="FFFDE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2020-06-08T17:27:00Z</dcterms:created>
  <dc:creator>songqingyuan</dc:creator>
  <cp:lastModifiedBy>songqingyuan</cp:lastModifiedBy>
  <dcterms:modified xsi:type="dcterms:W3CDTF">2020-06-08T17:11:23Z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1033-1.6.0.2399</vt:lpwstr>
  </property>
</Properties>
</file>