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8"/>
      </w:tblGrid>
      <w:tr w:rsidR="00EE4474" w:rsidRPr="00EE4474" w:rsidTr="00EE4474">
        <w:tc>
          <w:tcPr>
            <w:tcW w:w="0" w:type="auto"/>
            <w:shd w:val="clear" w:color="auto" w:fill="FFFFFF"/>
            <w:vAlign w:val="center"/>
            <w:hideMark/>
          </w:tcPr>
          <w:p w:rsidR="00EE4474" w:rsidRPr="00EE4474" w:rsidRDefault="00EE4474" w:rsidP="00EE4474">
            <w:pPr>
              <w:spacing w:before="300" w:after="180" w:line="240" w:lineRule="auto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EE4474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Экспликация помещений 1 этажа:</w:t>
            </w:r>
          </w:p>
          <w:tbl>
            <w:tblPr>
              <w:tblW w:w="448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2061"/>
              <w:gridCol w:w="1993"/>
            </w:tblGrid>
            <w:tr w:rsidR="00EE4474" w:rsidRPr="00EE4474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№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имя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Площадь номера, м</w:t>
                  </w:r>
                  <w:proofErr w:type="gramStart"/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  <w:proofErr w:type="gramEnd"/>
                </w:p>
              </w:tc>
            </w:tr>
            <w:tr w:rsidR="00EE4474" w:rsidRPr="00EE4474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Вход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1,20</w:t>
                  </w:r>
                </w:p>
              </w:tc>
            </w:tr>
            <w:tr w:rsidR="00EE4474" w:rsidRPr="00EE4474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Коридор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5,10</w:t>
                  </w:r>
                </w:p>
              </w:tc>
            </w:tr>
            <w:tr w:rsidR="00EE4474" w:rsidRPr="00EE4474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Котельная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2,70</w:t>
                  </w:r>
                </w:p>
              </w:tc>
            </w:tr>
            <w:tr w:rsidR="00EE4474" w:rsidRPr="00EE4474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0A7E7D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Сан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зел</w:t>
                  </w:r>
                  <w:bookmarkStart w:id="0" w:name="_GoBack"/>
                  <w:bookmarkEnd w:id="0"/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2,50</w:t>
                  </w:r>
                </w:p>
              </w:tc>
            </w:tr>
            <w:tr w:rsidR="00EE4474" w:rsidRPr="00EE4474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5 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Гостинная</w:t>
                  </w:r>
                  <w:proofErr w:type="spellEnd"/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17,60</w:t>
                  </w:r>
                </w:p>
              </w:tc>
            </w:tr>
            <w:tr w:rsidR="00EE4474" w:rsidRPr="00EE4474">
              <w:tc>
                <w:tcPr>
                  <w:tcW w:w="6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300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Кухня-столовая</w:t>
                  </w:r>
                </w:p>
              </w:tc>
              <w:tc>
                <w:tcPr>
                  <w:tcW w:w="1950" w:type="dxa"/>
                  <w:tcBorders>
                    <w:bottom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17,30</w:t>
                  </w:r>
                </w:p>
              </w:tc>
            </w:tr>
            <w:tr w:rsidR="00EE4474" w:rsidRPr="00EE4474">
              <w:tc>
                <w:tcPr>
                  <w:tcW w:w="600" w:type="dxa"/>
                  <w:gridSpan w:val="2"/>
                  <w:tcBorders>
                    <w:bottom w:val="single" w:sz="2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18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Общая площадь помещений 1 этажа</w:t>
                  </w:r>
                </w:p>
              </w:tc>
              <w:tc>
                <w:tcPr>
                  <w:tcW w:w="3000" w:type="dxa"/>
                  <w:tcBorders>
                    <w:bottom w:val="single" w:sz="2" w:space="0" w:color="auto"/>
                  </w:tcBorders>
                  <w:shd w:val="clear" w:color="auto" w:fill="auto"/>
                  <w:vAlign w:val="center"/>
                  <w:hideMark/>
                </w:tcPr>
                <w:p w:rsidR="00EE4474" w:rsidRPr="00EE4474" w:rsidRDefault="00EE4474" w:rsidP="00EE4474">
                  <w:pPr>
                    <w:spacing w:after="0" w:line="4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447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46,40</w:t>
                  </w:r>
                </w:p>
              </w:tc>
            </w:tr>
          </w:tbl>
          <w:p w:rsidR="00EE4474" w:rsidRPr="00EE4474" w:rsidRDefault="00EE4474" w:rsidP="00EE4474">
            <w:pPr>
              <w:spacing w:after="0" w:line="240" w:lineRule="auto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E4474" w:rsidRPr="00EE4474" w:rsidTr="00EE4474">
        <w:tc>
          <w:tcPr>
            <w:tcW w:w="0" w:type="auto"/>
            <w:shd w:val="clear" w:color="auto" w:fill="FFFFFF"/>
            <w:vAlign w:val="center"/>
            <w:hideMark/>
          </w:tcPr>
          <w:p w:rsidR="00EE4474" w:rsidRPr="00EE4474" w:rsidRDefault="00EE4474" w:rsidP="00EE4474">
            <w:pPr>
              <w:spacing w:after="180" w:line="240" w:lineRule="auto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EE4474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</w:tr>
    </w:tbl>
    <w:p w:rsidR="00B22F49" w:rsidRPr="00B22F49" w:rsidRDefault="00B22F49" w:rsidP="00B22F49">
      <w:pPr>
        <w:shd w:val="clear" w:color="auto" w:fill="FFFFFF"/>
        <w:spacing w:before="300" w:after="180" w:line="240" w:lineRule="auto"/>
        <w:rPr>
          <w:rFonts w:ascii="PT Sans Narrow" w:eastAsia="Times New Roman" w:hAnsi="PT Sans Narrow" w:cs="Times New Roman"/>
          <w:color w:val="000000"/>
          <w:sz w:val="27"/>
          <w:szCs w:val="27"/>
          <w:lang w:eastAsia="ru-RU"/>
        </w:rPr>
      </w:pPr>
      <w:r w:rsidRPr="00B22F49">
        <w:rPr>
          <w:rFonts w:ascii="PT Sans Narrow" w:eastAsia="Times New Roman" w:hAnsi="PT Sans Narrow" w:cs="Times New Roman"/>
          <w:color w:val="000000"/>
          <w:sz w:val="27"/>
          <w:szCs w:val="27"/>
          <w:lang w:eastAsia="ru-RU"/>
        </w:rPr>
        <w:t>Экспликация помещений 2 этажа:</w:t>
      </w:r>
    </w:p>
    <w:tbl>
      <w:tblPr>
        <w:tblW w:w="48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2168"/>
        <w:gridCol w:w="2176"/>
      </w:tblGrid>
      <w:tr w:rsidR="00B22F49" w:rsidRPr="00B22F49" w:rsidTr="00B22F49">
        <w:tc>
          <w:tcPr>
            <w:tcW w:w="6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№</w:t>
            </w:r>
          </w:p>
        </w:tc>
        <w:tc>
          <w:tcPr>
            <w:tcW w:w="30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имя</w:t>
            </w:r>
          </w:p>
        </w:tc>
        <w:tc>
          <w:tcPr>
            <w:tcW w:w="195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Площадь номера, м</w:t>
            </w:r>
            <w:proofErr w:type="gramStart"/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2</w:t>
            </w:r>
            <w:proofErr w:type="gramEnd"/>
          </w:p>
        </w:tc>
      </w:tr>
      <w:tr w:rsidR="00B22F49" w:rsidRPr="00B22F49" w:rsidTr="00B22F49">
        <w:tc>
          <w:tcPr>
            <w:tcW w:w="6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1 </w:t>
            </w:r>
          </w:p>
        </w:tc>
        <w:tc>
          <w:tcPr>
            <w:tcW w:w="30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Коридор</w:t>
            </w:r>
          </w:p>
        </w:tc>
        <w:tc>
          <w:tcPr>
            <w:tcW w:w="195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8,30</w:t>
            </w:r>
          </w:p>
        </w:tc>
      </w:tr>
      <w:tr w:rsidR="00B22F49" w:rsidRPr="00B22F49" w:rsidTr="00B22F49">
        <w:tc>
          <w:tcPr>
            <w:tcW w:w="6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2 </w:t>
            </w:r>
          </w:p>
        </w:tc>
        <w:tc>
          <w:tcPr>
            <w:tcW w:w="30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Балкон</w:t>
            </w:r>
          </w:p>
        </w:tc>
        <w:tc>
          <w:tcPr>
            <w:tcW w:w="195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4,00</w:t>
            </w:r>
          </w:p>
        </w:tc>
      </w:tr>
      <w:tr w:rsidR="00B22F49" w:rsidRPr="00B22F49" w:rsidTr="00B22F49">
        <w:tc>
          <w:tcPr>
            <w:tcW w:w="6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3 </w:t>
            </w:r>
          </w:p>
        </w:tc>
        <w:tc>
          <w:tcPr>
            <w:tcW w:w="30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Туалет</w:t>
            </w:r>
          </w:p>
        </w:tc>
        <w:tc>
          <w:tcPr>
            <w:tcW w:w="195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2,20</w:t>
            </w:r>
          </w:p>
        </w:tc>
      </w:tr>
      <w:tr w:rsidR="00B22F49" w:rsidRPr="00B22F49" w:rsidTr="00B22F49">
        <w:tc>
          <w:tcPr>
            <w:tcW w:w="6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4 </w:t>
            </w:r>
          </w:p>
        </w:tc>
        <w:tc>
          <w:tcPr>
            <w:tcW w:w="30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Ванная комната</w:t>
            </w:r>
          </w:p>
        </w:tc>
        <w:tc>
          <w:tcPr>
            <w:tcW w:w="195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3,20</w:t>
            </w:r>
          </w:p>
        </w:tc>
      </w:tr>
      <w:tr w:rsidR="00B22F49" w:rsidRPr="00B22F49" w:rsidTr="00B22F49">
        <w:tc>
          <w:tcPr>
            <w:tcW w:w="6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5 </w:t>
            </w:r>
          </w:p>
        </w:tc>
        <w:tc>
          <w:tcPr>
            <w:tcW w:w="30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Спальня</w:t>
            </w:r>
          </w:p>
        </w:tc>
        <w:tc>
          <w:tcPr>
            <w:tcW w:w="195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17,60</w:t>
            </w:r>
          </w:p>
        </w:tc>
      </w:tr>
      <w:tr w:rsidR="00B22F49" w:rsidRPr="00B22F49" w:rsidTr="00B22F49">
        <w:tc>
          <w:tcPr>
            <w:tcW w:w="6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30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Спальня</w:t>
            </w:r>
          </w:p>
        </w:tc>
        <w:tc>
          <w:tcPr>
            <w:tcW w:w="195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21,10</w:t>
            </w:r>
          </w:p>
        </w:tc>
      </w:tr>
      <w:tr w:rsidR="00B22F49" w:rsidRPr="00B22F49" w:rsidTr="00B22F49">
        <w:tc>
          <w:tcPr>
            <w:tcW w:w="6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300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Балкон</w:t>
            </w:r>
          </w:p>
        </w:tc>
        <w:tc>
          <w:tcPr>
            <w:tcW w:w="1950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3,60</w:t>
            </w:r>
          </w:p>
        </w:tc>
      </w:tr>
      <w:tr w:rsidR="00B22F49" w:rsidRPr="00B22F49" w:rsidTr="00B22F49">
        <w:tc>
          <w:tcPr>
            <w:tcW w:w="600" w:type="dxa"/>
            <w:gridSpan w:val="2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18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  <w:t>Общая площадь помещений 2 этажа</w:t>
            </w:r>
          </w:p>
        </w:tc>
        <w:tc>
          <w:tcPr>
            <w:tcW w:w="300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B22F49" w:rsidRPr="00B22F49" w:rsidRDefault="00B22F49" w:rsidP="00B22F49">
            <w:pPr>
              <w:spacing w:after="180" w:line="450" w:lineRule="atLeast"/>
              <w:rPr>
                <w:rFonts w:ascii="PT Sans Narrow" w:eastAsia="Times New Roman" w:hAnsi="PT Sans Narrow" w:cs="Times New Roman"/>
                <w:color w:val="000000"/>
                <w:sz w:val="27"/>
                <w:szCs w:val="27"/>
                <w:lang w:eastAsia="ru-RU"/>
              </w:rPr>
            </w:pPr>
            <w:r w:rsidRPr="00B22F49">
              <w:rPr>
                <w:rFonts w:ascii="PT Sans Narrow" w:eastAsia="Times New Roman" w:hAnsi="PT Sans Narrow" w:cs="Times New Roman"/>
                <w:b/>
                <w:bCs/>
                <w:color w:val="000000"/>
                <w:sz w:val="27"/>
                <w:szCs w:val="27"/>
                <w:lang w:eastAsia="ru-RU"/>
              </w:rPr>
              <w:t>60,00</w:t>
            </w:r>
          </w:p>
        </w:tc>
      </w:tr>
    </w:tbl>
    <w:p w:rsidR="00CF2022" w:rsidRDefault="00CF2022"/>
    <w:p w:rsidR="00296520" w:rsidRDefault="00296520" w:rsidP="00296520">
      <w:r>
        <w:t>Общая площадь (</w:t>
      </w:r>
      <w:proofErr w:type="spellStart"/>
      <w:r>
        <w:t>кв.м</w:t>
      </w:r>
      <w:proofErr w:type="spellEnd"/>
      <w:r>
        <w:t>.) – 106,4</w:t>
      </w:r>
    </w:p>
    <w:p w:rsidR="00E546B1" w:rsidRDefault="00296520">
      <w:r>
        <w:t>Жилая площадь (</w:t>
      </w:r>
      <w:proofErr w:type="spellStart"/>
      <w:r>
        <w:t>кв.м</w:t>
      </w:r>
      <w:proofErr w:type="spellEnd"/>
      <w:r>
        <w:t>.) – 56,3</w:t>
      </w:r>
    </w:p>
    <w:sectPr w:rsidR="00E54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ans Narro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75"/>
    <w:rsid w:val="000A7E7D"/>
    <w:rsid w:val="00296520"/>
    <w:rsid w:val="004B2890"/>
    <w:rsid w:val="00792075"/>
    <w:rsid w:val="00B22F49"/>
    <w:rsid w:val="00CF2022"/>
    <w:rsid w:val="00E546B1"/>
    <w:rsid w:val="00EE4474"/>
    <w:rsid w:val="00F2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44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4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4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8</cp:revision>
  <dcterms:created xsi:type="dcterms:W3CDTF">2021-01-28T19:22:00Z</dcterms:created>
  <dcterms:modified xsi:type="dcterms:W3CDTF">2021-02-10T20:19:00Z</dcterms:modified>
</cp:coreProperties>
</file>