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2479DF" w:rsidRDefault="002479DF"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2479DF" w:rsidRDefault="002479DF"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2479DF" w:rsidRDefault="002479DF" w:rsidP="009C3D4C">
                            <w:pPr>
                              <w:pStyle w:val="Nessunaspaziatura1"/>
                              <w:rPr>
                                <w:sz w:val="28"/>
                                <w:szCs w:val="28"/>
                              </w:rPr>
                            </w:pPr>
                            <w:r>
                              <w:rPr>
                                <w:sz w:val="28"/>
                                <w:szCs w:val="28"/>
                              </w:rPr>
                              <w:t>Formal Methods for Secure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2479DF" w:rsidRDefault="002479DF" w:rsidP="009C3D4C">
                      <w:pPr>
                        <w:pStyle w:val="Nessunaspaziatura1"/>
                        <w:rPr>
                          <w:sz w:val="28"/>
                          <w:szCs w:val="28"/>
                        </w:rPr>
                      </w:pPr>
                      <w:r>
                        <w:rPr>
                          <w:sz w:val="28"/>
                          <w:szCs w:val="28"/>
                        </w:rPr>
                        <w:t>Formal Methods for Secure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2479DF" w:rsidRDefault="002479DF"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2479DF" w:rsidRDefault="002479DF"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r w:rsidR="00E461CC" w:rsidRPr="00E461CC">
        <w:rPr>
          <w:rFonts w:ascii="Calibri" w:hAnsi="Calibri" w:cs="Calibri"/>
        </w:rPr>
        <w:t>ADversary VIew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Attraverso Mobiüs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fldSimple w:instr=" SEQ Figura \* ARABIC ">
        <w:r w:rsidR="001D57B6">
          <w:rPr>
            <w:noProof/>
          </w:rPr>
          <w:t>1</w:t>
        </w:r>
      </w:fldSimple>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0" w:name="_Hlk42291364"/>
      <w:r>
        <w:rPr>
          <w:b/>
          <w:bCs/>
        </w:rPr>
        <w:t>Cost:</w:t>
      </w:r>
      <w:r>
        <w:t xml:space="preserve"> 0.4</w:t>
      </w:r>
    </w:p>
    <w:p w:rsidR="00F826CD" w:rsidRPr="00F826CD" w:rsidRDefault="00F826CD" w:rsidP="00F826CD">
      <w:pPr>
        <w:pStyle w:val="Paragrafoelenco"/>
        <w:numPr>
          <w:ilvl w:val="1"/>
          <w:numId w:val="5"/>
        </w:numPr>
        <w:rPr>
          <w:i/>
          <w:iCs/>
        </w:rPr>
      </w:pPr>
      <w:r>
        <w:rPr>
          <w:b/>
          <w:bCs/>
        </w:rPr>
        <w:t>Detection:</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0"/>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r>
        <w:rPr>
          <w:b/>
          <w:bCs/>
        </w:rPr>
        <w:t>Detection:</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r w:rsidRPr="00BC215A">
        <w:rPr>
          <w:b/>
          <w:bCs/>
        </w:rPr>
        <w:t>Detection:</w:t>
      </w:r>
      <w:r>
        <w:t xml:space="preserve"> 0.4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r w:rsidRPr="00B90BF4">
        <w:rPr>
          <w:b/>
          <w:bCs/>
        </w:rPr>
        <w:t>Get</w:t>
      </w:r>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r w:rsidRPr="00B90BF4">
        <w:rPr>
          <w:b/>
          <w:bCs/>
        </w:rPr>
        <w:t>Alarm</w:t>
      </w:r>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r>
        <w:rPr>
          <w:b/>
          <w:bCs/>
        </w:rPr>
        <w:t>Get</w:t>
      </w:r>
      <w:r w:rsidR="006F34BE">
        <w:rPr>
          <w:b/>
          <w:bCs/>
        </w:rPr>
        <w:t xml:space="preserve"> </w:t>
      </w:r>
      <w:r>
        <w:rPr>
          <w:b/>
          <w:bCs/>
        </w:rPr>
        <w:t>Access</w:t>
      </w:r>
      <w:r w:rsidR="006F34BE">
        <w:rPr>
          <w:b/>
          <w:bCs/>
        </w:rPr>
        <w:t xml:space="preserve"> </w:t>
      </w:r>
      <w:r>
        <w:rPr>
          <w:b/>
          <w:bCs/>
        </w:rPr>
        <w:t>To</w:t>
      </w:r>
      <w:r w:rsidR="00D81BE6">
        <w:rPr>
          <w:b/>
          <w:bCs/>
        </w:rPr>
        <w:t xml:space="preserve"> </w:t>
      </w:r>
      <w:r>
        <w:rPr>
          <w:b/>
          <w:bCs/>
        </w:rPr>
        <w:t>Cameras</w:t>
      </w:r>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delle telecamere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r w:rsidR="002A244E">
        <w:rPr>
          <w:b/>
          <w:bCs/>
        </w:rPr>
        <w:t>Routines</w:t>
      </w:r>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r>
        <w:rPr>
          <w:b/>
          <w:bCs/>
        </w:rPr>
        <w:t>Find</w:t>
      </w:r>
      <w:r w:rsidR="006F34BE">
        <w:rPr>
          <w:b/>
          <w:bCs/>
        </w:rPr>
        <w:t xml:space="preserve"> </w:t>
      </w:r>
      <w:r>
        <w:rPr>
          <w:b/>
          <w:bCs/>
        </w:rPr>
        <w:t>Secure</w:t>
      </w:r>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Default="002A244E" w:rsidP="00694125">
      <w:pPr>
        <w:pStyle w:val="Paragrafoelenco"/>
        <w:numPr>
          <w:ilvl w:val="0"/>
          <w:numId w:val="2"/>
        </w:numPr>
      </w:pPr>
      <w:r w:rsidRPr="00694125">
        <w:rPr>
          <w:b/>
          <w:bCs/>
        </w:rPr>
        <w:t>Safe</w:t>
      </w:r>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694125" w:rsidP="00694125">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2479DF" w:rsidRPr="0055342F" w:rsidRDefault="002479DF" w:rsidP="00671E96">
                      <w:pPr>
                        <w:pStyle w:val="Didascalia"/>
                        <w:rPr>
                          <w:noProof/>
                        </w:rPr>
                      </w:pPr>
                      <w:r>
                        <w:t xml:space="preserve">Figura </w:t>
                      </w:r>
                      <w:fldSimple w:instr=" SEQ Figura \* ARABIC ">
                        <w:r>
                          <w:rPr>
                            <w:noProof/>
                          </w:rPr>
                          <w:t>2</w:t>
                        </w:r>
                      </w:fldSimple>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50800</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r>
        <w:rPr>
          <w:b/>
          <w:bCs/>
        </w:rPr>
        <w:t>digital money</w:t>
      </w:r>
      <w:r>
        <w:t>. Il costo di tale attacco è di 5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lastRenderedPageBreak/>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r>
        <w:rPr>
          <w:b/>
          <w:bCs/>
        </w:rPr>
        <w:t>Infect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r>
        <w:rPr>
          <w:b/>
          <w:bCs/>
        </w:rPr>
        <w:t>Get Director Credentials</w:t>
      </w:r>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bookmarkStart w:id="2" w:name="_Hlk42300524"/>
      <w:r>
        <w:rPr>
          <w:b/>
          <w:bCs/>
        </w:rPr>
        <w:t>Get Safe Combination</w:t>
      </w:r>
      <w:bookmarkEnd w:id="2"/>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fldSimple w:instr=" SEQ Figura \* ARABIC ">
        <w:r>
          <w:rPr>
            <w:noProof/>
          </w:rPr>
          <w:t>3</w:t>
        </w:r>
      </w:fldSimple>
      <w:r>
        <w:t xml:space="preserve"> Attacco Informatico</w:t>
      </w:r>
    </w:p>
    <w:p w:rsidR="005875F9" w:rsidRDefault="001D57B6" w:rsidP="005D3554">
      <w:pPr>
        <w:rPr>
          <w:b/>
          <w:bCs/>
          <w:sz w:val="40"/>
          <w:szCs w:val="40"/>
        </w:rPr>
      </w:pPr>
      <w:r>
        <w:br w:type="page"/>
      </w:r>
      <w:r w:rsidR="003670CF">
        <w:rPr>
          <w:b/>
          <w:bCs/>
          <w:sz w:val="40"/>
          <w:szCs w:val="40"/>
        </w:rPr>
        <w:lastRenderedPageBreak/>
        <w:t>2.3</w:t>
      </w:r>
      <w:r w:rsidR="006B5B13" w:rsidRPr="006B5B13">
        <w:rPr>
          <w:b/>
          <w:bCs/>
          <w:sz w:val="40"/>
          <w:szCs w:val="40"/>
        </w:rPr>
        <w:t>)</w:t>
      </w:r>
      <w:r w:rsidR="003670CF">
        <w:rPr>
          <w:b/>
          <w:bCs/>
          <w:sz w:val="40"/>
          <w:szCs w:val="40"/>
        </w:rPr>
        <w:t>Attacco com</w:t>
      </w:r>
      <w:r w:rsidR="00076B89">
        <w:rPr>
          <w:b/>
          <w:bCs/>
          <w:sz w:val="40"/>
          <w:szCs w:val="40"/>
        </w:rPr>
        <w:t>binato</w:t>
      </w:r>
    </w:p>
    <w:p w:rsidR="00BC249C" w:rsidRDefault="00BC249C" w:rsidP="003010D0">
      <w:pPr>
        <w:jc w:val="both"/>
      </w:pPr>
      <w:r>
        <w:t xml:space="preserve">Combinando i due tipi d’attacco otteniamo un attacco molto più articolato, in cui i due </w:t>
      </w:r>
      <w:r w:rsidR="005D4E78">
        <w:t xml:space="preserve">team </w:t>
      </w:r>
      <w:r>
        <w:t>collaborano per poter sottrare soldi alla banca o direttamente dai suoi clienti(attacco di phishing).</w:t>
      </w:r>
      <w:r w:rsidR="005D4E78">
        <w:t xml:space="preserve"> In particolare</w:t>
      </w:r>
      <w:r w:rsidR="007970A1">
        <w:t>, nel</w:t>
      </w:r>
      <w:r w:rsidR="005D4E78">
        <w:t>l’attacco informatico oltre a tentare di rubare i soldi</w:t>
      </w:r>
      <w:r w:rsidR="007970A1">
        <w:t xml:space="preserve"> dalla banca </w:t>
      </w:r>
      <w:r w:rsidR="005D4E78">
        <w:t xml:space="preserve"> digitalmente,</w:t>
      </w:r>
      <w:r w:rsidR="007970A1">
        <w:t xml:space="preserve"> gli hacker</w:t>
      </w:r>
      <w:r w:rsidR="005D4E78">
        <w:t xml:space="preserve"> cerc</w:t>
      </w:r>
      <w:r w:rsidR="007970A1">
        <w:t>heranno</w:t>
      </w:r>
      <w:r w:rsidR="005D4E78">
        <w:t xml:space="preserve"> di </w:t>
      </w:r>
      <w:r w:rsidR="007970A1">
        <w:t>sottrare</w:t>
      </w:r>
      <w:r w:rsidR="005D4E78">
        <w:t xml:space="preserve"> al passo</w:t>
      </w:r>
      <w:r w:rsidR="007970A1" w:rsidRPr="007970A1">
        <w:rPr>
          <w:b/>
          <w:bCs/>
        </w:rPr>
        <w:t xml:space="preserve"> </w:t>
      </w:r>
      <w:r w:rsidR="007970A1">
        <w:rPr>
          <w:b/>
          <w:bCs/>
        </w:rPr>
        <w:t xml:space="preserve">Get Safe Combination </w:t>
      </w:r>
      <w:r w:rsidR="007970A1" w:rsidRPr="007970A1">
        <w:t>la combinazione della banca</w:t>
      </w:r>
      <w:r w:rsidR="007970A1">
        <w:t>. Tale combinazione verrà utilizzata dai ladri per aprire la cassaforte in modo più efficace (meno costoso) rispetto a scassinarla.</w:t>
      </w:r>
    </w:p>
    <w:p w:rsidR="007970A1" w:rsidRDefault="007970A1" w:rsidP="003010D0">
      <w:pPr>
        <w:jc w:val="both"/>
      </w:pPr>
      <w:r>
        <w:t xml:space="preserve">Gli obiettivi che verranno raggiunti saranno ottenere i soldi dalla cassaforte(dall’attacco fisico) e ottenere i soldi dal conto corrente di un cliente o direttamente dal deposito digitale di una banca. </w:t>
      </w:r>
      <w:r w:rsidR="00543E84">
        <w:t>Una scelta importante che abbiamo preso è quella di considerare il guadagno ottenuto con un attacco fisico maggiore rispetto a quello ottenuto da un attacco informatico. Tale scelta è stata presa considerando che c’è un limite del denaro elettronico che può venir spostato in una sola volta</w:t>
      </w:r>
      <w:r w:rsidR="00DB1013">
        <w:t>.</w:t>
      </w:r>
    </w:p>
    <w:p w:rsidR="00F513F2" w:rsidRDefault="00F513F2" w:rsidP="005D3554"/>
    <w:p w:rsidR="00DB1013" w:rsidRDefault="00F513F2" w:rsidP="005D3554">
      <w:pPr>
        <w:rPr>
          <w:b/>
          <w:bCs/>
          <w:sz w:val="52"/>
          <w:szCs w:val="52"/>
        </w:rPr>
      </w:pPr>
      <w:r>
        <w:rPr>
          <w:b/>
          <w:bCs/>
          <w:sz w:val="52"/>
          <w:szCs w:val="52"/>
        </w:rPr>
        <w:t>3) Analisi</w:t>
      </w:r>
    </w:p>
    <w:p w:rsidR="00F513F2" w:rsidRDefault="00D42E32" w:rsidP="003010D0">
      <w:pPr>
        <w:jc w:val="both"/>
      </w:pPr>
      <w:r>
        <w:t>In questa sezione analizzeremo i risultati ottenuti  dalle simulazioni effettuate su</w:t>
      </w:r>
      <w:r w:rsidR="003010D0">
        <w:t xml:space="preserve">i modelli d’attacco descritti nel capitolo precedente. </w:t>
      </w:r>
      <w:r w:rsidR="003B18A9">
        <w:t xml:space="preserve">Nel dettaglio analizzeremo l’andamento </w:t>
      </w:r>
      <w:r w:rsidR="003D3444">
        <w:t>dei tre tipi d</w:t>
      </w:r>
      <w:r w:rsidR="003B18A9">
        <w:t>’attacco nel tempo tramite l’utilizzo d</w:t>
      </w:r>
      <w:r w:rsidR="003D3444">
        <w:t>i variabili di reward.</w:t>
      </w:r>
    </w:p>
    <w:p w:rsidR="005B2827" w:rsidRDefault="003D3444" w:rsidP="003010D0">
      <w:pPr>
        <w:jc w:val="both"/>
      </w:pPr>
      <w:r>
        <w:t xml:space="preserve">Per l’attacco fisico i rewards di interesse sono: </w:t>
      </w:r>
    </w:p>
    <w:p w:rsidR="005B2827" w:rsidRPr="005B2827" w:rsidRDefault="003D3444" w:rsidP="005B2827">
      <w:pPr>
        <w:pStyle w:val="Paragrafoelenco"/>
        <w:numPr>
          <w:ilvl w:val="0"/>
          <w:numId w:val="8"/>
        </w:numPr>
        <w:jc w:val="both"/>
      </w:pPr>
      <w:r w:rsidRPr="005B2827">
        <w:rPr>
          <w:b/>
          <w:bCs/>
        </w:rPr>
        <w:t>control_camera</w:t>
      </w:r>
      <w:r w:rsidR="005B2827">
        <w:rPr>
          <w:b/>
          <w:bCs/>
        </w:rPr>
        <w:t xml:space="preserve">: </w:t>
      </w:r>
      <w:r w:rsidR="005B2827">
        <w:t>le telecamere della banca vengono sabotate</w:t>
      </w:r>
    </w:p>
    <w:p w:rsidR="005B2827" w:rsidRPr="005B2827" w:rsidRDefault="003D3444" w:rsidP="005B2827">
      <w:pPr>
        <w:pStyle w:val="Paragrafoelenco"/>
        <w:numPr>
          <w:ilvl w:val="0"/>
          <w:numId w:val="8"/>
        </w:numPr>
        <w:jc w:val="both"/>
      </w:pPr>
      <w:r w:rsidRPr="005B2827">
        <w:rPr>
          <w:b/>
          <w:bCs/>
        </w:rPr>
        <w:t>control_alarms</w:t>
      </w:r>
      <w:r w:rsidR="005B2827">
        <w:t>: gli allarmi della banca vengono disattivati</w:t>
      </w:r>
    </w:p>
    <w:p w:rsidR="005B2827" w:rsidRPr="005B2827" w:rsidRDefault="003D3444" w:rsidP="005B2827">
      <w:pPr>
        <w:pStyle w:val="Paragrafoelenco"/>
        <w:numPr>
          <w:ilvl w:val="0"/>
          <w:numId w:val="8"/>
        </w:numPr>
        <w:jc w:val="both"/>
      </w:pPr>
      <w:r w:rsidRPr="005B2827">
        <w:rPr>
          <w:b/>
          <w:bCs/>
        </w:rPr>
        <w:t>security_routines</w:t>
      </w:r>
      <w:r w:rsidR="005B2827">
        <w:rPr>
          <w:b/>
          <w:bCs/>
        </w:rPr>
        <w:t>:</w:t>
      </w:r>
      <w:r w:rsidR="005B2827">
        <w:t xml:space="preserve"> vengono ottenuti i percorsi delle pattuglie</w:t>
      </w:r>
    </w:p>
    <w:p w:rsidR="005B2827" w:rsidRPr="005B2827" w:rsidRDefault="003D3444" w:rsidP="005B2827">
      <w:pPr>
        <w:pStyle w:val="Paragrafoelenco"/>
        <w:numPr>
          <w:ilvl w:val="0"/>
          <w:numId w:val="8"/>
        </w:numPr>
        <w:jc w:val="both"/>
      </w:pPr>
      <w:r w:rsidRPr="005B2827">
        <w:rPr>
          <w:b/>
          <w:bCs/>
        </w:rPr>
        <w:t>safe_access</w:t>
      </w:r>
      <w:r w:rsidR="005B2827">
        <w:rPr>
          <w:b/>
          <w:bCs/>
        </w:rPr>
        <w:t xml:space="preserve">: </w:t>
      </w:r>
      <w:r w:rsidR="005B2827">
        <w:t>si ottiene l’accesso alla cassaforte</w:t>
      </w:r>
    </w:p>
    <w:p w:rsidR="003D3444" w:rsidRDefault="003D3444" w:rsidP="005B2827">
      <w:pPr>
        <w:pStyle w:val="Paragrafoelenco"/>
        <w:numPr>
          <w:ilvl w:val="0"/>
          <w:numId w:val="8"/>
        </w:numPr>
        <w:jc w:val="both"/>
      </w:pPr>
      <w:r w:rsidRPr="005B2827">
        <w:rPr>
          <w:b/>
          <w:bCs/>
        </w:rPr>
        <w:t>money</w:t>
      </w:r>
      <w:r w:rsidR="005B2827">
        <w:rPr>
          <w:b/>
          <w:bCs/>
        </w:rPr>
        <w:t>:</w:t>
      </w:r>
      <w:r w:rsidR="005B2827">
        <w:t xml:space="preserve"> ottenimento del denaro dalla cassaforte</w:t>
      </w:r>
    </w:p>
    <w:p w:rsidR="005B2827" w:rsidRDefault="003D3444" w:rsidP="003010D0">
      <w:pPr>
        <w:jc w:val="both"/>
      </w:pPr>
      <w:r>
        <w:t>Per l’attacco informatico avremo le seguenti variabili di reward:</w:t>
      </w:r>
    </w:p>
    <w:p w:rsidR="005B2827" w:rsidRDefault="003D3444" w:rsidP="005B2827">
      <w:pPr>
        <w:pStyle w:val="Paragrafoelenco"/>
        <w:numPr>
          <w:ilvl w:val="0"/>
          <w:numId w:val="9"/>
        </w:numPr>
        <w:jc w:val="both"/>
        <w:rPr>
          <w:b/>
          <w:bCs/>
        </w:rPr>
      </w:pPr>
      <w:r w:rsidRPr="005B2827">
        <w:rPr>
          <w:b/>
          <w:bCs/>
        </w:rPr>
        <w:t>back_door</w:t>
      </w:r>
      <w:r w:rsidR="005B2827">
        <w:rPr>
          <w:b/>
          <w:bCs/>
        </w:rPr>
        <w:t>:</w:t>
      </w:r>
      <w:r w:rsidR="005B2827">
        <w:t xml:space="preserve"> creazione di una backdoor nella rete della banca</w:t>
      </w:r>
    </w:p>
    <w:p w:rsidR="005B2827" w:rsidRDefault="003D3444" w:rsidP="005B2827">
      <w:pPr>
        <w:pStyle w:val="Paragrafoelenco"/>
        <w:numPr>
          <w:ilvl w:val="0"/>
          <w:numId w:val="9"/>
        </w:numPr>
        <w:jc w:val="both"/>
        <w:rPr>
          <w:b/>
          <w:bCs/>
        </w:rPr>
      </w:pPr>
      <w:r w:rsidRPr="005B2827">
        <w:rPr>
          <w:b/>
          <w:bCs/>
        </w:rPr>
        <w:t>system_access</w:t>
      </w:r>
      <w:r w:rsidR="005B2827">
        <w:rPr>
          <w:b/>
          <w:bCs/>
        </w:rPr>
        <w:t>:</w:t>
      </w:r>
      <w:r w:rsidR="005B2827">
        <w:t xml:space="preserve"> ottenimento dell’accesso del sistema informatico della banca</w:t>
      </w:r>
    </w:p>
    <w:p w:rsidR="005B2827" w:rsidRDefault="003D3444" w:rsidP="005B2827">
      <w:pPr>
        <w:pStyle w:val="Paragrafoelenco"/>
        <w:numPr>
          <w:ilvl w:val="0"/>
          <w:numId w:val="9"/>
        </w:numPr>
        <w:jc w:val="both"/>
        <w:rPr>
          <w:b/>
          <w:bCs/>
        </w:rPr>
      </w:pPr>
      <w:r w:rsidRPr="005B2827">
        <w:rPr>
          <w:b/>
          <w:bCs/>
        </w:rPr>
        <w:t>user_credentials</w:t>
      </w:r>
      <w:r w:rsidR="005B2827">
        <w:rPr>
          <w:b/>
          <w:bCs/>
        </w:rPr>
        <w:t xml:space="preserve">: </w:t>
      </w:r>
      <w:r w:rsidR="005B2827">
        <w:t xml:space="preserve">ottenimento delle credenziali </w:t>
      </w:r>
      <w:r w:rsidR="00DC579F">
        <w:t>dell’utente della banca</w:t>
      </w:r>
    </w:p>
    <w:p w:rsidR="005B2827" w:rsidRDefault="003D3444" w:rsidP="005B2827">
      <w:pPr>
        <w:pStyle w:val="Paragrafoelenco"/>
        <w:numPr>
          <w:ilvl w:val="0"/>
          <w:numId w:val="9"/>
        </w:numPr>
        <w:jc w:val="both"/>
        <w:rPr>
          <w:b/>
          <w:bCs/>
        </w:rPr>
      </w:pPr>
      <w:r w:rsidRPr="005B2827">
        <w:rPr>
          <w:b/>
          <w:bCs/>
        </w:rPr>
        <w:t>dir_credentials</w:t>
      </w:r>
      <w:r w:rsidR="00DC579F">
        <w:rPr>
          <w:b/>
          <w:bCs/>
        </w:rPr>
        <w:t xml:space="preserve">: </w:t>
      </w:r>
      <w:r w:rsidR="00DC579F">
        <w:t>ottenimento delle credenziali del direttore della banc</w:t>
      </w:r>
      <w:r w:rsidR="009D1934">
        <w:t>a</w:t>
      </w:r>
    </w:p>
    <w:p w:rsidR="005B2827" w:rsidRDefault="003D3444" w:rsidP="005B2827">
      <w:pPr>
        <w:pStyle w:val="Paragrafoelenco"/>
        <w:numPr>
          <w:ilvl w:val="0"/>
          <w:numId w:val="9"/>
        </w:numPr>
        <w:jc w:val="both"/>
        <w:rPr>
          <w:b/>
          <w:bCs/>
        </w:rPr>
      </w:pPr>
      <w:r w:rsidRPr="005B2827">
        <w:rPr>
          <w:b/>
          <w:bCs/>
        </w:rPr>
        <w:t>safe_combination</w:t>
      </w:r>
      <w:r w:rsidR="00DC579F">
        <w:t>: ottenimento della combinazione della cassaforte della banca</w:t>
      </w:r>
    </w:p>
    <w:p w:rsidR="003D3444" w:rsidRPr="005B2827" w:rsidRDefault="009D1934" w:rsidP="005B2827">
      <w:pPr>
        <w:pStyle w:val="Paragrafoelenco"/>
        <w:numPr>
          <w:ilvl w:val="0"/>
          <w:numId w:val="9"/>
        </w:numPr>
        <w:jc w:val="both"/>
        <w:rPr>
          <w:b/>
          <w:bCs/>
        </w:rPr>
      </w:pPr>
      <w:r>
        <w:rPr>
          <w:b/>
          <w:bCs/>
        </w:rPr>
        <w:t>m</w:t>
      </w:r>
      <w:r w:rsidR="003D3444" w:rsidRPr="005B2827">
        <w:rPr>
          <w:b/>
          <w:bCs/>
        </w:rPr>
        <w:t>oney</w:t>
      </w:r>
      <w:r w:rsidR="00DC579F">
        <w:rPr>
          <w:b/>
          <w:bCs/>
        </w:rPr>
        <w:t>:</w:t>
      </w:r>
      <w:r w:rsidR="00DC579F">
        <w:t xml:space="preserve"> ottenimento soldi elettronici della banca</w:t>
      </w:r>
    </w:p>
    <w:p w:rsidR="009D1934" w:rsidRDefault="00CE1F09" w:rsidP="003010D0">
      <w:pPr>
        <w:jc w:val="both"/>
      </w:pPr>
      <w:r>
        <w:t xml:space="preserve">Infine, per l’attacco combinato avremo bisogno di tutte le variabili di </w:t>
      </w:r>
      <w:r w:rsidRPr="005D0824">
        <w:rPr>
          <w:b/>
          <w:bCs/>
        </w:rPr>
        <w:t>reward</w:t>
      </w:r>
      <w:r>
        <w:t xml:space="preserve"> descritte in precedenza </w:t>
      </w:r>
      <w:r w:rsidR="009D1934">
        <w:t xml:space="preserve">più l’aggiunta di due variabili: </w:t>
      </w:r>
    </w:p>
    <w:p w:rsidR="009D1934" w:rsidRDefault="009D1934" w:rsidP="009D1934">
      <w:pPr>
        <w:pStyle w:val="Paragrafoelenco"/>
        <w:numPr>
          <w:ilvl w:val="0"/>
          <w:numId w:val="10"/>
        </w:numPr>
        <w:jc w:val="both"/>
      </w:pPr>
      <w:r>
        <w:rPr>
          <w:b/>
          <w:bCs/>
        </w:rPr>
        <w:t>big_money:</w:t>
      </w:r>
      <w:r>
        <w:t xml:space="preserve"> soldi ottenuti dall’attacco fisico</w:t>
      </w:r>
    </w:p>
    <w:p w:rsidR="009D1934" w:rsidRDefault="009D1934" w:rsidP="009D1934">
      <w:pPr>
        <w:pStyle w:val="Paragrafoelenco"/>
        <w:numPr>
          <w:ilvl w:val="0"/>
          <w:numId w:val="10"/>
        </w:numPr>
        <w:jc w:val="both"/>
      </w:pPr>
      <w:r>
        <w:rPr>
          <w:b/>
          <w:bCs/>
        </w:rPr>
        <w:t>small_money:</w:t>
      </w:r>
      <w:r>
        <w:t xml:space="preserve"> soldi ottenuti dall’attacco informatico</w:t>
      </w:r>
    </w:p>
    <w:p w:rsidR="00D33BB7" w:rsidRDefault="00D33BB7" w:rsidP="003010D0">
      <w:pPr>
        <w:jc w:val="both"/>
      </w:pPr>
    </w:p>
    <w:p w:rsidR="005B2827" w:rsidRDefault="005B2827" w:rsidP="003010D0">
      <w:pPr>
        <w:jc w:val="both"/>
      </w:pPr>
    </w:p>
    <w:p w:rsidR="005B2827" w:rsidRDefault="005B2827" w:rsidP="003010D0">
      <w:pPr>
        <w:jc w:val="both"/>
      </w:pPr>
    </w:p>
    <w:p w:rsidR="005B2827" w:rsidRDefault="005B2827" w:rsidP="003010D0">
      <w:pPr>
        <w:jc w:val="both"/>
      </w:pPr>
    </w:p>
    <w:p w:rsidR="005B2827" w:rsidRPr="00CE1F09" w:rsidRDefault="005B2827" w:rsidP="003010D0">
      <w:pPr>
        <w:jc w:val="both"/>
      </w:pPr>
    </w:p>
    <w:p w:rsidR="00CC1083" w:rsidRDefault="00CC1083" w:rsidP="005D3554">
      <w:pPr>
        <w:rPr>
          <w:b/>
          <w:bCs/>
          <w:sz w:val="40"/>
          <w:szCs w:val="40"/>
        </w:rPr>
      </w:pPr>
      <w:r>
        <w:rPr>
          <w:b/>
          <w:bCs/>
          <w:sz w:val="40"/>
          <w:szCs w:val="40"/>
        </w:rPr>
        <w:t>3.1)</w:t>
      </w:r>
      <w:r w:rsidR="00D31E52">
        <w:rPr>
          <w:b/>
          <w:bCs/>
          <w:sz w:val="40"/>
          <w:szCs w:val="40"/>
        </w:rPr>
        <w:t>Analisi</w:t>
      </w:r>
      <w:r>
        <w:rPr>
          <w:b/>
          <w:bCs/>
          <w:sz w:val="40"/>
          <w:szCs w:val="40"/>
        </w:rPr>
        <w:t xml:space="preserve"> </w:t>
      </w:r>
      <w:r w:rsidR="00A1792D">
        <w:rPr>
          <w:b/>
          <w:bCs/>
          <w:sz w:val="40"/>
          <w:szCs w:val="40"/>
        </w:rPr>
        <w:t>a</w:t>
      </w:r>
      <w:r w:rsidR="00D31E52">
        <w:rPr>
          <w:b/>
          <w:bCs/>
          <w:sz w:val="40"/>
          <w:szCs w:val="40"/>
        </w:rPr>
        <w:t>ttacco fisico</w:t>
      </w:r>
    </w:p>
    <w:p w:rsidR="00A1792D" w:rsidRPr="00A1792D" w:rsidRDefault="00EA3D6C" w:rsidP="00A1792D">
      <w:pPr>
        <w:jc w:val="both"/>
      </w:pPr>
      <w:r>
        <w:t xml:space="preserve">Dal </w:t>
      </w:r>
      <w:r>
        <w:rPr>
          <w:i/>
          <w:iCs/>
        </w:rPr>
        <w:t>G</w:t>
      </w:r>
      <w:r w:rsidRPr="00EA3D6C">
        <w:rPr>
          <w:i/>
          <w:iCs/>
        </w:rPr>
        <w:t>rafico</w:t>
      </w:r>
      <w:r>
        <w:rPr>
          <w:i/>
          <w:iCs/>
        </w:rPr>
        <w:t xml:space="preserve"> 1</w:t>
      </w:r>
      <w:r>
        <w:rPr>
          <w:b/>
          <w:bCs/>
          <w:i/>
          <w:iCs/>
        </w:rPr>
        <w:t xml:space="preserve"> </w:t>
      </w:r>
      <w:r>
        <w:rPr>
          <w:i/>
          <w:iCs/>
        </w:rPr>
        <w:t xml:space="preserve"> </w:t>
      </w:r>
      <w:r>
        <w:t xml:space="preserve">possiamo osservare come </w:t>
      </w:r>
      <w:r w:rsidR="006A13D7">
        <w:t>la sicurezza complessiva della banca sia cor</w:t>
      </w:r>
      <w:r w:rsidR="003254F5">
        <w:t>relata alla difficoltà ad ottenere l’accesso alle telecamere, agli allarmi. In particol</w:t>
      </w:r>
      <w:r w:rsidR="00882D13">
        <w:t>are, si avrà una probabilità diversa da zero che l’avversario ottenga i soldi a tempo t=3500. Per ciò se si controllano i sistemi di sicurezza con un intervallo temporale minore o uguale a 35</w:t>
      </w:r>
      <w:r w:rsidR="006E5C37">
        <w:t>00 si garantisce la completa sicurezza della banca con una probabilità del 95%, dovuto alla accuratezza con cui si ottengono i dati.</w:t>
      </w:r>
    </w:p>
    <w:p w:rsidR="00A1792D" w:rsidRDefault="00A1792D" w:rsidP="00A1792D">
      <w:pPr>
        <w:keepNext/>
        <w:jc w:val="center"/>
      </w:pPr>
      <w:r>
        <w:rPr>
          <w:noProof/>
        </w:rPr>
        <w:drawing>
          <wp:inline distT="0" distB="0" distL="0" distR="0">
            <wp:extent cx="2637366" cy="1758244"/>
            <wp:effectExtent l="0" t="0" r="0" b="0"/>
            <wp:docPr id="43" name="Immagine 4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isical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366" cy="1758244"/>
                    </a:xfrm>
                    <a:prstGeom prst="rect">
                      <a:avLst/>
                    </a:prstGeom>
                  </pic:spPr>
                </pic:pic>
              </a:graphicData>
            </a:graphic>
          </wp:inline>
        </w:drawing>
      </w:r>
    </w:p>
    <w:p w:rsidR="00D31E52" w:rsidRDefault="00A1792D" w:rsidP="00A1792D">
      <w:pPr>
        <w:pStyle w:val="Didascalia"/>
        <w:jc w:val="center"/>
      </w:pPr>
      <w:r>
        <w:t xml:space="preserve">Grafico </w:t>
      </w:r>
      <w:fldSimple w:instr=" SEQ Grafico \* ARABIC ">
        <w:r w:rsidR="003D3F4B">
          <w:rPr>
            <w:noProof/>
          </w:rPr>
          <w:t>1</w:t>
        </w:r>
      </w:fldSimple>
    </w:p>
    <w:p w:rsidR="00A1792D" w:rsidRDefault="00A1792D" w:rsidP="00A1792D">
      <w:pPr>
        <w:rPr>
          <w:b/>
          <w:bCs/>
          <w:sz w:val="40"/>
          <w:szCs w:val="40"/>
        </w:rPr>
      </w:pPr>
    </w:p>
    <w:p w:rsidR="00A1792D" w:rsidRDefault="00A1792D" w:rsidP="00A1792D">
      <w:pPr>
        <w:rPr>
          <w:b/>
          <w:bCs/>
          <w:sz w:val="40"/>
          <w:szCs w:val="40"/>
        </w:rPr>
      </w:pPr>
      <w:r>
        <w:rPr>
          <w:b/>
          <w:bCs/>
          <w:sz w:val="40"/>
          <w:szCs w:val="40"/>
        </w:rPr>
        <w:t>3.2) Analisi attacco Informatico</w:t>
      </w:r>
    </w:p>
    <w:p w:rsidR="00A1792D" w:rsidRDefault="001314C2" w:rsidP="00A1792D">
      <w:pPr>
        <w:jc w:val="both"/>
      </w:pPr>
      <w:r>
        <w:t>Nell’attacco informatico gli avversari hanno due rami da percorrere un ramo dove si tenta l’attacco di phishing e un attacco dove viene effettuato un attacco alla rete informatica della banca.</w:t>
      </w:r>
    </w:p>
    <w:p w:rsidR="001314C2" w:rsidRDefault="001314C2" w:rsidP="00A1792D">
      <w:pPr>
        <w:jc w:val="both"/>
      </w:pPr>
      <w:r>
        <w:t xml:space="preserve">Dal </w:t>
      </w:r>
      <w:r>
        <w:rPr>
          <w:i/>
          <w:iCs/>
        </w:rPr>
        <w:t>Grafico 2</w:t>
      </w:r>
      <w:r>
        <w:t xml:space="preserve"> si nota come la curva che descrive la probabilità nel tempo di ottenere i soldi </w:t>
      </w:r>
      <w:r w:rsidR="00550B65">
        <w:t>quasi si sovrappone con la curva che descrive l’ottenimento delle credenziali utente. Da questo si può osservare come l’attacco di phishing sia la strada preferita dagli hacker, poiché con questo tipo d’attacco il rischio di essere rintracciati è minimo</w:t>
      </w:r>
      <w:r w:rsidR="00D33E7F">
        <w:t>. Dal grafico si nota</w:t>
      </w:r>
      <w:r w:rsidR="00444CC9">
        <w:t xml:space="preserve"> che</w:t>
      </w:r>
      <w:r w:rsidR="00D33E7F">
        <w:t xml:space="preserve"> </w:t>
      </w:r>
      <w:r w:rsidR="00444CC9">
        <w:t xml:space="preserve">a partire dal tempo 3500 la probabilità del furto dei soldi sia maggiore di 0. </w:t>
      </w:r>
      <w:r w:rsidR="003D3F4B">
        <w:t>Per</w:t>
      </w:r>
      <w:r w:rsidR="00444CC9">
        <w:t xml:space="preserve"> garantire con un 95% di accuratezza la sicurezza del servizio informatico della banca</w:t>
      </w:r>
      <w:r w:rsidR="003D3F4B">
        <w:t xml:space="preserve"> </w:t>
      </w:r>
      <w:r w:rsidR="003D3F4B">
        <w:t>è necessario</w:t>
      </w:r>
      <w:r w:rsidR="003D3F4B">
        <w:t>,</w:t>
      </w:r>
      <w:r w:rsidR="003D3F4B">
        <w:t xml:space="preserve"> </w:t>
      </w:r>
      <w:r w:rsidR="003D3F4B">
        <w:t xml:space="preserve">ogni </w:t>
      </w:r>
      <w:r w:rsidR="003D3F4B">
        <w:t xml:space="preserve">3500 </w:t>
      </w:r>
      <w:r w:rsidR="003D3F4B">
        <w:t xml:space="preserve">istanti di tempo generare </w:t>
      </w:r>
      <w:r w:rsidR="003D3F4B">
        <w:t>nuove credenziali per gli utenti</w:t>
      </w:r>
      <w:r w:rsidR="003D3F4B">
        <w:t xml:space="preserve"> e </w:t>
      </w:r>
      <w:r w:rsidR="003D3F4B">
        <w:t>controllare la presenza di una back door</w:t>
      </w:r>
      <w:r w:rsidR="003D3F4B">
        <w:t>.</w:t>
      </w:r>
    </w:p>
    <w:p w:rsidR="003D3F4B" w:rsidRPr="001314C2" w:rsidRDefault="008157F3" w:rsidP="00A1792D">
      <w:pPr>
        <w:jc w:val="both"/>
      </w:pPr>
      <w:r>
        <w:t>Un’altra misura interessante è quella di istruire i propri clienti in modo da diminuire drasticamente la probabilità che a un utente  vengano rubate le credenziali.</w:t>
      </w:r>
    </w:p>
    <w:p w:rsidR="00694A42" w:rsidRDefault="00A1792D" w:rsidP="00694A42">
      <w:pPr>
        <w:keepNext/>
        <w:jc w:val="center"/>
      </w:pPr>
      <w:r>
        <w:rPr>
          <w:noProof/>
        </w:rPr>
        <w:drawing>
          <wp:inline distT="0" distB="0" distL="0" distR="0">
            <wp:extent cx="2638800" cy="1760400"/>
            <wp:effectExtent l="0" t="0" r="9525" b="0"/>
            <wp:docPr id="44" name="Immagine 4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yber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800" cy="1760400"/>
                    </a:xfrm>
                    <a:prstGeom prst="rect">
                      <a:avLst/>
                    </a:prstGeom>
                  </pic:spPr>
                </pic:pic>
              </a:graphicData>
            </a:graphic>
          </wp:inline>
        </w:drawing>
      </w:r>
    </w:p>
    <w:p w:rsidR="00A1792D" w:rsidRDefault="00694A42" w:rsidP="00694A42">
      <w:pPr>
        <w:pStyle w:val="Didascalia"/>
        <w:jc w:val="center"/>
      </w:pPr>
      <w:r>
        <w:t xml:space="preserve">Grafico </w:t>
      </w:r>
      <w:fldSimple w:instr=" SEQ Grafico \* ARABIC ">
        <w:r w:rsidR="003D3F4B">
          <w:rPr>
            <w:noProof/>
          </w:rPr>
          <w:t>2</w:t>
        </w:r>
      </w:fldSimple>
    </w:p>
    <w:p w:rsidR="00694A42" w:rsidRPr="00694A42" w:rsidRDefault="00694A42" w:rsidP="00694A42"/>
    <w:p w:rsidR="00694A42" w:rsidRDefault="00694A42" w:rsidP="00694A42">
      <w:pPr>
        <w:rPr>
          <w:b/>
          <w:bCs/>
          <w:sz w:val="40"/>
          <w:szCs w:val="40"/>
        </w:rPr>
      </w:pPr>
      <w:r>
        <w:rPr>
          <w:b/>
          <w:bCs/>
          <w:sz w:val="40"/>
          <w:szCs w:val="40"/>
        </w:rPr>
        <w:t>3.3) Analisi attacco completo</w:t>
      </w:r>
    </w:p>
    <w:p w:rsidR="00694A42" w:rsidRDefault="003D3F4B" w:rsidP="00694A42">
      <w:r>
        <w:t xml:space="preserve">Mettendo in combinazione l’attacco fisico e l’attacco informatico otteniamo un nuovo </w:t>
      </w:r>
      <w:r w:rsidR="00045B97">
        <w:t xml:space="preserve">tipo d’attacco più articolato. Nel </w:t>
      </w:r>
      <w:r w:rsidR="00045B97">
        <w:rPr>
          <w:i/>
          <w:iCs/>
        </w:rPr>
        <w:t xml:space="preserve">Grafico 3 </w:t>
      </w:r>
      <w:r w:rsidR="00045B97">
        <w:rPr>
          <w:b/>
          <w:bCs/>
          <w:i/>
          <w:iCs/>
        </w:rPr>
        <w:t xml:space="preserve"> </w:t>
      </w:r>
      <w:r w:rsidR="00045B97">
        <w:t>si nota come l’attacco preferito è l’attacco di phishing e di conseguenza si ha una probabilità di ottenere i soldi digitali mediamente più elevata rispetto ad ottenere i soldi dentro la cassaforte. Il risultato è abbastanza prevedibile poiché i sistemi di sicurezza di una banca sono molto sicuri ed è facile farsi scoprire scegliendo questo attacco, mentre con il phishing anche se i tempi sono più lunghi  il rischio di venire rintracciati</w:t>
      </w:r>
      <w:r w:rsidR="008157F3">
        <w:t xml:space="preserve"> è quasi nullo. La conclusione è che per diminuire la vulnerabilità di una banca si può:</w:t>
      </w:r>
    </w:p>
    <w:p w:rsidR="008157F3" w:rsidRDefault="008157F3" w:rsidP="008157F3">
      <w:pPr>
        <w:pStyle w:val="Paragrafoelenco"/>
        <w:numPr>
          <w:ilvl w:val="0"/>
          <w:numId w:val="11"/>
        </w:numPr>
      </w:pPr>
      <w:r>
        <w:t>controllare e resettare periodicamente i dispositivi di sicurezza della banca .</w:t>
      </w:r>
    </w:p>
    <w:p w:rsidR="008157F3" w:rsidRDefault="008157F3" w:rsidP="008157F3">
      <w:pPr>
        <w:pStyle w:val="Paragrafoelenco"/>
        <w:numPr>
          <w:ilvl w:val="0"/>
          <w:numId w:val="11"/>
        </w:numPr>
      </w:pPr>
      <w:r>
        <w:t>Far modificare periodicamente le password ai clienti</w:t>
      </w:r>
    </w:p>
    <w:p w:rsidR="008157F3" w:rsidRPr="00045B97" w:rsidRDefault="008157F3" w:rsidP="008157F3">
      <w:pPr>
        <w:pStyle w:val="Paragrafoelenco"/>
        <w:numPr>
          <w:ilvl w:val="0"/>
          <w:numId w:val="11"/>
        </w:numPr>
      </w:pPr>
      <w:r>
        <w:t>Controllare la presenza di eventuali back door nella rete informatica della banca.</w:t>
      </w:r>
      <w:bookmarkStart w:id="3" w:name="_GoBack"/>
      <w:bookmarkEnd w:id="3"/>
    </w:p>
    <w:p w:rsidR="00694A42" w:rsidRDefault="00694A42" w:rsidP="00694A42"/>
    <w:p w:rsidR="003D3F4B" w:rsidRDefault="00694A42" w:rsidP="003D3F4B">
      <w:pPr>
        <w:keepNext/>
        <w:jc w:val="center"/>
      </w:pPr>
      <w:r>
        <w:rPr>
          <w:noProof/>
        </w:rPr>
        <w:drawing>
          <wp:inline distT="0" distB="0" distL="0" distR="0">
            <wp:extent cx="3631572" cy="1803400"/>
            <wp:effectExtent l="0" t="0" r="6985" b="6350"/>
            <wp:docPr id="45" name="Immagine 4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eneral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5579" cy="1820288"/>
                    </a:xfrm>
                    <a:prstGeom prst="rect">
                      <a:avLst/>
                    </a:prstGeom>
                  </pic:spPr>
                </pic:pic>
              </a:graphicData>
            </a:graphic>
          </wp:inline>
        </w:drawing>
      </w:r>
    </w:p>
    <w:p w:rsidR="00694A42" w:rsidRPr="00694A42" w:rsidRDefault="003D3F4B" w:rsidP="003D3F4B">
      <w:pPr>
        <w:pStyle w:val="Didascalia"/>
        <w:jc w:val="center"/>
        <w:rPr>
          <w:sz w:val="22"/>
          <w:szCs w:val="22"/>
        </w:rPr>
      </w:pPr>
      <w:r>
        <w:t xml:space="preserve">Grafico </w:t>
      </w:r>
      <w:fldSimple w:instr=" SEQ Grafico \* ARABIC ">
        <w:r>
          <w:rPr>
            <w:noProof/>
          </w:rPr>
          <w:t>3</w:t>
        </w:r>
      </w:fldSimple>
    </w:p>
    <w:sectPr w:rsidR="00694A42" w:rsidRPr="00694A4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149" w:rsidRDefault="00717149" w:rsidP="00745111">
      <w:pPr>
        <w:spacing w:after="0" w:line="240" w:lineRule="auto"/>
      </w:pPr>
      <w:r>
        <w:separator/>
      </w:r>
    </w:p>
  </w:endnote>
  <w:endnote w:type="continuationSeparator" w:id="0">
    <w:p w:rsidR="00717149" w:rsidRDefault="00717149"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149" w:rsidRDefault="00717149" w:rsidP="00745111">
      <w:pPr>
        <w:spacing w:after="0" w:line="240" w:lineRule="auto"/>
      </w:pPr>
      <w:r>
        <w:separator/>
      </w:r>
    </w:p>
  </w:footnote>
  <w:footnote w:type="continuationSeparator" w:id="0">
    <w:p w:rsidR="00717149" w:rsidRDefault="00717149"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4D7F06"/>
    <w:multiLevelType w:val="hybridMultilevel"/>
    <w:tmpl w:val="98AA3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CF6D3C"/>
    <w:multiLevelType w:val="hybridMultilevel"/>
    <w:tmpl w:val="AFDC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9C579A"/>
    <w:multiLevelType w:val="hybridMultilevel"/>
    <w:tmpl w:val="12189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F80E37"/>
    <w:multiLevelType w:val="hybridMultilevel"/>
    <w:tmpl w:val="ECD2F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6"/>
  </w:num>
  <w:num w:numId="6">
    <w:abstractNumId w:val="4"/>
  </w:num>
  <w:num w:numId="7">
    <w:abstractNumId w:val="7"/>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45B97"/>
    <w:rsid w:val="00076B89"/>
    <w:rsid w:val="00091BBA"/>
    <w:rsid w:val="000A0558"/>
    <w:rsid w:val="000B6525"/>
    <w:rsid w:val="000C3056"/>
    <w:rsid w:val="000E0A80"/>
    <w:rsid w:val="000F5D4B"/>
    <w:rsid w:val="001314C2"/>
    <w:rsid w:val="0013775C"/>
    <w:rsid w:val="00145435"/>
    <w:rsid w:val="00161B27"/>
    <w:rsid w:val="00164554"/>
    <w:rsid w:val="00171CCC"/>
    <w:rsid w:val="00180113"/>
    <w:rsid w:val="001A5CED"/>
    <w:rsid w:val="001B39B6"/>
    <w:rsid w:val="001D2A50"/>
    <w:rsid w:val="001D57B6"/>
    <w:rsid w:val="001E2F3D"/>
    <w:rsid w:val="002057F8"/>
    <w:rsid w:val="00211B3D"/>
    <w:rsid w:val="00225180"/>
    <w:rsid w:val="0022797B"/>
    <w:rsid w:val="002479DF"/>
    <w:rsid w:val="0027571D"/>
    <w:rsid w:val="00276173"/>
    <w:rsid w:val="00294B17"/>
    <w:rsid w:val="002A244E"/>
    <w:rsid w:val="002A3C71"/>
    <w:rsid w:val="002D6C09"/>
    <w:rsid w:val="003010D0"/>
    <w:rsid w:val="00316579"/>
    <w:rsid w:val="003254F5"/>
    <w:rsid w:val="003310B7"/>
    <w:rsid w:val="003436F2"/>
    <w:rsid w:val="00354B34"/>
    <w:rsid w:val="003670CF"/>
    <w:rsid w:val="003850E5"/>
    <w:rsid w:val="0039048B"/>
    <w:rsid w:val="003A389D"/>
    <w:rsid w:val="003B18A9"/>
    <w:rsid w:val="003D3444"/>
    <w:rsid w:val="003D3F4B"/>
    <w:rsid w:val="003D7206"/>
    <w:rsid w:val="003E5472"/>
    <w:rsid w:val="003E6E91"/>
    <w:rsid w:val="00405470"/>
    <w:rsid w:val="004257BB"/>
    <w:rsid w:val="00444CC9"/>
    <w:rsid w:val="00483145"/>
    <w:rsid w:val="004D3943"/>
    <w:rsid w:val="004F3E94"/>
    <w:rsid w:val="00526A42"/>
    <w:rsid w:val="00543E84"/>
    <w:rsid w:val="005468FD"/>
    <w:rsid w:val="00550B65"/>
    <w:rsid w:val="00557422"/>
    <w:rsid w:val="00564AFF"/>
    <w:rsid w:val="00581698"/>
    <w:rsid w:val="005875F9"/>
    <w:rsid w:val="00593067"/>
    <w:rsid w:val="005B2827"/>
    <w:rsid w:val="005C44F8"/>
    <w:rsid w:val="005D0824"/>
    <w:rsid w:val="005D3554"/>
    <w:rsid w:val="005D4E78"/>
    <w:rsid w:val="006023BC"/>
    <w:rsid w:val="0062475E"/>
    <w:rsid w:val="00671E96"/>
    <w:rsid w:val="00694125"/>
    <w:rsid w:val="00694A42"/>
    <w:rsid w:val="006A116C"/>
    <w:rsid w:val="006A13D7"/>
    <w:rsid w:val="006A321B"/>
    <w:rsid w:val="006B0F29"/>
    <w:rsid w:val="006B2907"/>
    <w:rsid w:val="006B5B13"/>
    <w:rsid w:val="006C56D6"/>
    <w:rsid w:val="006D505B"/>
    <w:rsid w:val="006E2BD7"/>
    <w:rsid w:val="006E5C37"/>
    <w:rsid w:val="006F34BE"/>
    <w:rsid w:val="00717149"/>
    <w:rsid w:val="00745111"/>
    <w:rsid w:val="00790AA9"/>
    <w:rsid w:val="007970A1"/>
    <w:rsid w:val="007B4CF7"/>
    <w:rsid w:val="008157F3"/>
    <w:rsid w:val="0084129A"/>
    <w:rsid w:val="008529CE"/>
    <w:rsid w:val="00856D3D"/>
    <w:rsid w:val="00857F22"/>
    <w:rsid w:val="00882D13"/>
    <w:rsid w:val="008859D0"/>
    <w:rsid w:val="008906B6"/>
    <w:rsid w:val="00894430"/>
    <w:rsid w:val="008A70DC"/>
    <w:rsid w:val="008D18C3"/>
    <w:rsid w:val="008E3E49"/>
    <w:rsid w:val="008E4AF7"/>
    <w:rsid w:val="008E6297"/>
    <w:rsid w:val="00942200"/>
    <w:rsid w:val="00951F5B"/>
    <w:rsid w:val="00952989"/>
    <w:rsid w:val="00963016"/>
    <w:rsid w:val="009651E3"/>
    <w:rsid w:val="00985C6C"/>
    <w:rsid w:val="009A57B8"/>
    <w:rsid w:val="009C3D4C"/>
    <w:rsid w:val="009D1934"/>
    <w:rsid w:val="00A17518"/>
    <w:rsid w:val="00A1792D"/>
    <w:rsid w:val="00A17E41"/>
    <w:rsid w:val="00A51E07"/>
    <w:rsid w:val="00A83DDF"/>
    <w:rsid w:val="00A875BD"/>
    <w:rsid w:val="00AC283C"/>
    <w:rsid w:val="00AD1FD6"/>
    <w:rsid w:val="00AE4810"/>
    <w:rsid w:val="00B42838"/>
    <w:rsid w:val="00B62521"/>
    <w:rsid w:val="00B90BF4"/>
    <w:rsid w:val="00BB0DF0"/>
    <w:rsid w:val="00BC215A"/>
    <w:rsid w:val="00BC249C"/>
    <w:rsid w:val="00BD2C3A"/>
    <w:rsid w:val="00BE185F"/>
    <w:rsid w:val="00BF1AC3"/>
    <w:rsid w:val="00BF7B99"/>
    <w:rsid w:val="00C95B90"/>
    <w:rsid w:val="00CC1083"/>
    <w:rsid w:val="00CC18CD"/>
    <w:rsid w:val="00CC2595"/>
    <w:rsid w:val="00CE1F09"/>
    <w:rsid w:val="00D304F7"/>
    <w:rsid w:val="00D31E52"/>
    <w:rsid w:val="00D33BB7"/>
    <w:rsid w:val="00D33E7F"/>
    <w:rsid w:val="00D42E32"/>
    <w:rsid w:val="00D46828"/>
    <w:rsid w:val="00D61760"/>
    <w:rsid w:val="00D6741E"/>
    <w:rsid w:val="00D81BE6"/>
    <w:rsid w:val="00DB1013"/>
    <w:rsid w:val="00DC579F"/>
    <w:rsid w:val="00DD3BD5"/>
    <w:rsid w:val="00DF6B21"/>
    <w:rsid w:val="00DF706F"/>
    <w:rsid w:val="00E316B3"/>
    <w:rsid w:val="00E461CC"/>
    <w:rsid w:val="00E85A01"/>
    <w:rsid w:val="00E959D8"/>
    <w:rsid w:val="00EA3D6C"/>
    <w:rsid w:val="00EB34C0"/>
    <w:rsid w:val="00F14E1F"/>
    <w:rsid w:val="00F17DEA"/>
    <w:rsid w:val="00F441AB"/>
    <w:rsid w:val="00F47AD5"/>
    <w:rsid w:val="00F513F2"/>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848A"/>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4DD0-925A-4293-A9CE-DAFFD410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2709</Words>
  <Characters>15447</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91</cp:revision>
  <dcterms:created xsi:type="dcterms:W3CDTF">2020-06-02T20:17:00Z</dcterms:created>
  <dcterms:modified xsi:type="dcterms:W3CDTF">2020-06-07T00:13:00Z</dcterms:modified>
</cp:coreProperties>
</file>