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6AEA" w14:textId="465884BD" w:rsidR="00C527B7" w:rsidRPr="00F413B4" w:rsidRDefault="009020DE" w:rsidP="00F413B4">
      <w:pPr>
        <w:pStyle w:val="Titolo"/>
        <w:rPr>
          <w:sz w:val="40"/>
          <w:szCs w:val="14"/>
          <w:lang w:val="en-GB"/>
        </w:rPr>
      </w:pPr>
      <w:r>
        <w:rPr>
          <w:sz w:val="40"/>
          <w:szCs w:val="14"/>
          <w:lang w:val="en-GB"/>
        </w:rPr>
        <w:t xml:space="preserve">T1 </w:t>
      </w:r>
      <w:r w:rsidR="00194869" w:rsidRPr="00194869">
        <w:rPr>
          <w:sz w:val="40"/>
          <w:szCs w:val="14"/>
          <w:lang w:val="en-GB"/>
        </w:rPr>
        <w:t>Bugs and Fixes v</w:t>
      </w:r>
      <w:r>
        <w:rPr>
          <w:sz w:val="40"/>
          <w:szCs w:val="14"/>
          <w:lang w:val="en-GB"/>
        </w:rPr>
        <w:t>1.0</w:t>
      </w:r>
    </w:p>
    <w:p w14:paraId="55B029AA" w14:textId="79377AF8" w:rsidR="002D4D88" w:rsidRPr="003B2C4C" w:rsidRDefault="00A05FBD" w:rsidP="002D4D88">
      <w:pPr>
        <w:pStyle w:val="Sommario2"/>
      </w:pPr>
      <w:bookmarkStart w:id="0" w:name="_GoBack"/>
      <w:bookmarkEnd w:id="0"/>
      <w:r w:rsidRPr="003B2C4C">
        <w:t>Other</w:t>
      </w:r>
    </w:p>
    <w:p w14:paraId="4DCAD2CA" w14:textId="17DE2FE4" w:rsidR="003B2C4C" w:rsidRDefault="003B2C4C" w:rsidP="002D4D88">
      <w:pPr>
        <w:pStyle w:val="Paragrafoelenco"/>
        <w:numPr>
          <w:ilvl w:val="0"/>
          <w:numId w:val="28"/>
        </w:numPr>
      </w:pPr>
      <w:r>
        <w:t>Rimuovere un Team Leader o un Customer causa inconsistenze (ad esempio su “myteam” e “myorders”), va gestita la cascade (provare CASCADE.RESTRICT)</w:t>
      </w:r>
    </w:p>
    <w:p w14:paraId="623B3A65" w14:textId="22A90377" w:rsidR="002D4D88" w:rsidRPr="00A05FBD" w:rsidRDefault="003B2C4C" w:rsidP="002D4D88">
      <w:pPr>
        <w:pStyle w:val="Paragrafoelenco"/>
        <w:numPr>
          <w:ilvl w:val="0"/>
          <w:numId w:val="28"/>
        </w:numPr>
      </w:pPr>
      <w:r>
        <w:t xml:space="preserve">(minor) </w:t>
      </w:r>
      <w:r w:rsidR="002D4D88" w:rsidRPr="00A05FBD">
        <w:t>La shell sputa “SQLException: Unknown database 'exercise1'” come prima cosa all’avvio</w:t>
      </w:r>
    </w:p>
    <w:p w14:paraId="7071B816" w14:textId="77777777" w:rsidR="002D4D88" w:rsidRPr="00A05FBD" w:rsidRDefault="002D4D88" w:rsidP="002D4D88">
      <w:pPr>
        <w:pStyle w:val="Paragrafoelenco"/>
      </w:pPr>
    </w:p>
    <w:p w14:paraId="5243DE66" w14:textId="75B84898" w:rsidR="00F413B4" w:rsidRPr="003B2C4C" w:rsidRDefault="00F413B4" w:rsidP="00F413B4">
      <w:pPr>
        <w:pStyle w:val="Sommario10"/>
      </w:pPr>
      <w:r w:rsidRPr="003B2C4C">
        <w:t>Suggestions (for future releases)</w:t>
      </w:r>
    </w:p>
    <w:p w14:paraId="59D04E1C" w14:textId="09ED474E" w:rsidR="00F413B4" w:rsidRPr="00A05FBD" w:rsidRDefault="00F413B4" w:rsidP="00F413B4">
      <w:pPr>
        <w:pStyle w:val="Paragrafoelenco"/>
        <w:numPr>
          <w:ilvl w:val="0"/>
          <w:numId w:val="28"/>
        </w:numPr>
      </w:pPr>
      <w:r w:rsidRPr="00A05FBD">
        <w:t>Eseguire operazioni non permesse, come ad esempio modificare il salario di un customer o aggiungere un utente già presente, dovrebbe mostrare una schermata di errore</w:t>
      </w:r>
    </w:p>
    <w:p w14:paraId="6ED533E7" w14:textId="7497EE42" w:rsidR="00F413B4" w:rsidRPr="00A05FBD" w:rsidRDefault="00F413B4" w:rsidP="00F413B4">
      <w:pPr>
        <w:pStyle w:val="Paragrafoelenco"/>
        <w:numPr>
          <w:ilvl w:val="0"/>
          <w:numId w:val="28"/>
        </w:numPr>
      </w:pPr>
      <w:r w:rsidRPr="00A05FBD">
        <w:t>(minore) Avendo dimensioni assolute, l’interfaccia appare sproporzionata/glitchata su display con proporzioni diverse da quello su cui è stata sviluppata</w:t>
      </w:r>
    </w:p>
    <w:p w14:paraId="039C5A42" w14:textId="08978A0E" w:rsidR="00F413B4" w:rsidRPr="00A05FBD" w:rsidRDefault="003B2C4C" w:rsidP="00F413B4">
      <w:pPr>
        <w:pStyle w:val="Paragrafoelenco"/>
        <w:numPr>
          <w:ilvl w:val="0"/>
          <w:numId w:val="28"/>
        </w:numPr>
      </w:pPr>
      <w:r w:rsidRPr="00E0786B">
        <w:rPr>
          <w:highlight w:val="yellow"/>
        </w:rPr>
        <w:t>(Da Verificare)</w:t>
      </w:r>
      <w:r>
        <w:t xml:space="preserve"> </w:t>
      </w:r>
      <w:r w:rsidR="00F413B4" w:rsidRPr="00A05FBD">
        <w:t>A volerla cercare con il microscopio si può verificare un’inconsistenza nel database nel caso di eliminazione di un cliente che abbia effettuato degli ordini, dove gli ID dei prodotti già venduti al cliente vengono “rivenduti” a clienti nuovi negli acquisti successivi</w:t>
      </w:r>
    </w:p>
    <w:sectPr w:rsidR="00F413B4" w:rsidRPr="00A05FBD" w:rsidSect="00E622C6">
      <w:footerReference w:type="default" r:id="rId8"/>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B3B3D" w14:textId="77777777" w:rsidR="003E54D2" w:rsidRDefault="003E54D2">
      <w:pPr>
        <w:spacing w:after="0"/>
      </w:pPr>
      <w:r>
        <w:separator/>
      </w:r>
    </w:p>
  </w:endnote>
  <w:endnote w:type="continuationSeparator" w:id="0">
    <w:p w14:paraId="6DAADEA9" w14:textId="77777777" w:rsidR="003E54D2" w:rsidRDefault="003E54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Task 0: Relational Database Proposal</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B0880" w14:textId="77777777" w:rsidR="003E54D2" w:rsidRDefault="003E54D2">
      <w:pPr>
        <w:spacing w:after="0"/>
      </w:pPr>
      <w:r>
        <w:separator/>
      </w:r>
    </w:p>
  </w:footnote>
  <w:footnote w:type="continuationSeparator" w:id="0">
    <w:p w14:paraId="0C0AA8E1" w14:textId="77777777" w:rsidR="003E54D2" w:rsidRDefault="003E54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281371"/>
    <w:multiLevelType w:val="hybridMultilevel"/>
    <w:tmpl w:val="285A4BF6"/>
    <w:lvl w:ilvl="0" w:tplc="8B1C56A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5"/>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1C22"/>
    <w:rsid w:val="00013A57"/>
    <w:rsid w:val="00022817"/>
    <w:rsid w:val="000243D8"/>
    <w:rsid w:val="0002643E"/>
    <w:rsid w:val="00043657"/>
    <w:rsid w:val="00060928"/>
    <w:rsid w:val="00061DD6"/>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9486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D4D88"/>
    <w:rsid w:val="002E56A9"/>
    <w:rsid w:val="002E7911"/>
    <w:rsid w:val="002F354E"/>
    <w:rsid w:val="00302A2C"/>
    <w:rsid w:val="003066AF"/>
    <w:rsid w:val="00320E41"/>
    <w:rsid w:val="00337CDD"/>
    <w:rsid w:val="0034446B"/>
    <w:rsid w:val="00352D67"/>
    <w:rsid w:val="00374B6D"/>
    <w:rsid w:val="00381669"/>
    <w:rsid w:val="00381C0D"/>
    <w:rsid w:val="003916D9"/>
    <w:rsid w:val="003961F5"/>
    <w:rsid w:val="003A1775"/>
    <w:rsid w:val="003B2C4C"/>
    <w:rsid w:val="003B3075"/>
    <w:rsid w:val="003B4A62"/>
    <w:rsid w:val="003C00B3"/>
    <w:rsid w:val="003C11C1"/>
    <w:rsid w:val="003E54D2"/>
    <w:rsid w:val="003F56DB"/>
    <w:rsid w:val="00411A51"/>
    <w:rsid w:val="00413E25"/>
    <w:rsid w:val="0042783A"/>
    <w:rsid w:val="00434748"/>
    <w:rsid w:val="0044531C"/>
    <w:rsid w:val="004575DE"/>
    <w:rsid w:val="004648B8"/>
    <w:rsid w:val="00474B73"/>
    <w:rsid w:val="004837E8"/>
    <w:rsid w:val="0049049D"/>
    <w:rsid w:val="0049753B"/>
    <w:rsid w:val="004A33DC"/>
    <w:rsid w:val="004B17E3"/>
    <w:rsid w:val="004C40D0"/>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5D7BCD"/>
    <w:rsid w:val="00610464"/>
    <w:rsid w:val="00636EC4"/>
    <w:rsid w:val="00637430"/>
    <w:rsid w:val="006405BA"/>
    <w:rsid w:val="00657768"/>
    <w:rsid w:val="00673C35"/>
    <w:rsid w:val="00683971"/>
    <w:rsid w:val="006965D3"/>
    <w:rsid w:val="006A3CE7"/>
    <w:rsid w:val="006A5F31"/>
    <w:rsid w:val="006B5C2D"/>
    <w:rsid w:val="006B6AC3"/>
    <w:rsid w:val="006D5016"/>
    <w:rsid w:val="006D5E4C"/>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8222A"/>
    <w:rsid w:val="0079710A"/>
    <w:rsid w:val="007C33D1"/>
    <w:rsid w:val="007C74BE"/>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20DE"/>
    <w:rsid w:val="009030FF"/>
    <w:rsid w:val="0090322A"/>
    <w:rsid w:val="009034B9"/>
    <w:rsid w:val="00914D85"/>
    <w:rsid w:val="00947016"/>
    <w:rsid w:val="00963953"/>
    <w:rsid w:val="00964A8E"/>
    <w:rsid w:val="00965D17"/>
    <w:rsid w:val="009753B1"/>
    <w:rsid w:val="009D148C"/>
    <w:rsid w:val="009D7F9E"/>
    <w:rsid w:val="009F143F"/>
    <w:rsid w:val="009F5803"/>
    <w:rsid w:val="00A05FBD"/>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06D6A"/>
    <w:rsid w:val="00B21C06"/>
    <w:rsid w:val="00B2326D"/>
    <w:rsid w:val="00B409C8"/>
    <w:rsid w:val="00B42B1D"/>
    <w:rsid w:val="00B43F90"/>
    <w:rsid w:val="00B456D3"/>
    <w:rsid w:val="00B74FEA"/>
    <w:rsid w:val="00BA1CAF"/>
    <w:rsid w:val="00BA27BD"/>
    <w:rsid w:val="00BA629C"/>
    <w:rsid w:val="00BB77D0"/>
    <w:rsid w:val="00BC7A32"/>
    <w:rsid w:val="00BF6C90"/>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B4A44"/>
    <w:rsid w:val="00CC36A5"/>
    <w:rsid w:val="00CC6DBE"/>
    <w:rsid w:val="00CD27AD"/>
    <w:rsid w:val="00CE07A0"/>
    <w:rsid w:val="00D02A74"/>
    <w:rsid w:val="00D10500"/>
    <w:rsid w:val="00D20845"/>
    <w:rsid w:val="00D31C47"/>
    <w:rsid w:val="00D4124C"/>
    <w:rsid w:val="00D41EDF"/>
    <w:rsid w:val="00D45E32"/>
    <w:rsid w:val="00D504D4"/>
    <w:rsid w:val="00D85CDA"/>
    <w:rsid w:val="00D87AA9"/>
    <w:rsid w:val="00D905F1"/>
    <w:rsid w:val="00D96466"/>
    <w:rsid w:val="00D97F8E"/>
    <w:rsid w:val="00DB3155"/>
    <w:rsid w:val="00DB7491"/>
    <w:rsid w:val="00DC4429"/>
    <w:rsid w:val="00DF2599"/>
    <w:rsid w:val="00DF56DD"/>
    <w:rsid w:val="00DF776B"/>
    <w:rsid w:val="00E0176E"/>
    <w:rsid w:val="00E0619D"/>
    <w:rsid w:val="00E0786B"/>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13B4"/>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BB71D-8CBB-4E09-B997-5FD57E96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Template>
  <TotalTime>0</TotalTime>
  <Pages>1</Pages>
  <Words>135</Words>
  <Characters>775</Characters>
  <Application>Microsoft Office Word</Application>
  <DocSecurity>0</DocSecurity>
  <Lines>6</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Nicola Barsanti</cp:lastModifiedBy>
  <cp:revision>11</cp:revision>
  <dcterms:created xsi:type="dcterms:W3CDTF">2019-10-19T08:27:00Z</dcterms:created>
  <dcterms:modified xsi:type="dcterms:W3CDTF">2019-11-12T22:36:00Z</dcterms:modified>
</cp:coreProperties>
</file>