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B5CA2" w14:textId="0A518F2B" w:rsidR="00912406" w:rsidRDefault="00912406" w:rsidP="00912406">
      <w:pPr>
        <w:jc w:val="center"/>
      </w:pPr>
      <w:r>
        <w:rPr>
          <w:noProof/>
        </w:rPr>
        <w:drawing>
          <wp:inline distT="0" distB="0" distL="0" distR="0" wp14:anchorId="00A6C2FF" wp14:editId="6395733B">
            <wp:extent cx="1229576" cy="1295101"/>
            <wp:effectExtent l="0" t="0" r="8890" b="635"/>
            <wp:docPr id="688919414" name="Picture 1" descr="Vellore Institute of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Vellore Institute of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38" cy="131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998D6" w14:textId="48182202" w:rsidR="007459B9" w:rsidRPr="007459B9" w:rsidRDefault="007459B9" w:rsidP="007459B9">
      <w:pPr>
        <w:jc w:val="center"/>
      </w:pPr>
    </w:p>
    <w:p w14:paraId="5A7470F9" w14:textId="383852A5" w:rsidR="007459B9" w:rsidRPr="007459B9" w:rsidRDefault="007459B9" w:rsidP="007459B9">
      <w:pPr>
        <w:jc w:val="center"/>
        <w:rPr>
          <w:b/>
          <w:bCs/>
          <w:u w:val="single"/>
        </w:rPr>
      </w:pPr>
      <w:r w:rsidRPr="007459B9">
        <w:rPr>
          <w:b/>
          <w:bCs/>
          <w:u w:val="single"/>
        </w:rPr>
        <w:t>Vellore Institute of Technology</w:t>
      </w:r>
      <w:r w:rsidRPr="007459B9">
        <w:rPr>
          <w:b/>
          <w:bCs/>
          <w:u w:val="single"/>
        </w:rPr>
        <w:t>, Vellore</w:t>
      </w:r>
    </w:p>
    <w:p w14:paraId="08B8C3B3" w14:textId="648B1E59" w:rsidR="007459B9" w:rsidRPr="007459B9" w:rsidRDefault="007459B9" w:rsidP="007459B9"/>
    <w:p w14:paraId="1EF82EBF" w14:textId="77777777" w:rsidR="00912406" w:rsidRPr="00912406" w:rsidRDefault="00912406" w:rsidP="00912406">
      <w:pPr>
        <w:rPr>
          <w:b/>
          <w:bCs/>
        </w:rPr>
      </w:pPr>
      <w:r w:rsidRPr="00912406">
        <w:rPr>
          <w:b/>
          <w:bCs/>
        </w:rPr>
        <w:t>Course Name: Data Structures &amp; Algorithms</w:t>
      </w:r>
    </w:p>
    <w:p w14:paraId="3226117B" w14:textId="087D7FAD" w:rsidR="00912406" w:rsidRPr="00912406" w:rsidRDefault="00912406" w:rsidP="00912406">
      <w:pPr>
        <w:rPr>
          <w:b/>
          <w:bCs/>
        </w:rPr>
      </w:pPr>
      <w:r w:rsidRPr="00912406">
        <w:rPr>
          <w:b/>
          <w:bCs/>
        </w:rPr>
        <w:t xml:space="preserve">Course Code: </w:t>
      </w:r>
      <w:r w:rsidR="007459B9">
        <w:rPr>
          <w:b/>
          <w:bCs/>
        </w:rPr>
        <w:t>PMCA501P</w:t>
      </w:r>
    </w:p>
    <w:p w14:paraId="79796915" w14:textId="62807CF3" w:rsidR="00912406" w:rsidRPr="00912406" w:rsidRDefault="00912406" w:rsidP="00912406">
      <w:pPr>
        <w:rPr>
          <w:b/>
          <w:bCs/>
        </w:rPr>
      </w:pPr>
      <w:r w:rsidRPr="00912406">
        <w:rPr>
          <w:b/>
          <w:bCs/>
        </w:rPr>
        <w:t xml:space="preserve">Student Name: </w:t>
      </w:r>
      <w:r w:rsidR="007459B9">
        <w:rPr>
          <w:b/>
          <w:bCs/>
        </w:rPr>
        <w:t>Barsha Routh</w:t>
      </w:r>
    </w:p>
    <w:p w14:paraId="41C13CD2" w14:textId="77777777" w:rsidR="00912406" w:rsidRPr="00912406" w:rsidRDefault="00912406" w:rsidP="00912406">
      <w:pPr>
        <w:rPr>
          <w:b/>
          <w:bCs/>
        </w:rPr>
      </w:pPr>
      <w:r w:rsidRPr="00912406">
        <w:rPr>
          <w:b/>
          <w:bCs/>
        </w:rPr>
        <w:t>Instructor’s Name: [Instructor's Name]</w:t>
      </w:r>
    </w:p>
    <w:p w14:paraId="2D47173C" w14:textId="77777777" w:rsidR="00912406" w:rsidRPr="00912406" w:rsidRDefault="00912406" w:rsidP="00912406">
      <w:pPr>
        <w:rPr>
          <w:b/>
          <w:bCs/>
        </w:rPr>
      </w:pPr>
      <w:r w:rsidRPr="00912406">
        <w:rPr>
          <w:b/>
          <w:bCs/>
        </w:rPr>
        <w:t>Submission Date: 19th October 2024</w:t>
      </w:r>
    </w:p>
    <w:p w14:paraId="1B533590" w14:textId="77777777" w:rsidR="00912406" w:rsidRPr="00912406" w:rsidRDefault="00912406" w:rsidP="00912406">
      <w:r w:rsidRPr="00912406">
        <w:pict w14:anchorId="518F88E2">
          <v:rect id="_x0000_i1086" style="width:0;height:1.5pt" o:hralign="center" o:hrstd="t" o:hr="t" fillcolor="#a0a0a0" stroked="f"/>
        </w:pict>
      </w:r>
    </w:p>
    <w:p w14:paraId="623A83D7" w14:textId="77777777" w:rsidR="00912406" w:rsidRPr="00912406" w:rsidRDefault="00912406" w:rsidP="00912406">
      <w:pPr>
        <w:rPr>
          <w:b/>
          <w:bCs/>
        </w:rPr>
      </w:pPr>
      <w:r w:rsidRPr="00912406">
        <w:rPr>
          <w:b/>
          <w:bCs/>
        </w:rPr>
        <w:t>Title: Critical Analysis of Data Structures for Postfix Expression Evaluation</w:t>
      </w:r>
    </w:p>
    <w:p w14:paraId="79E0C796" w14:textId="77777777" w:rsidR="00912406" w:rsidRPr="00912406" w:rsidRDefault="00912406" w:rsidP="00912406">
      <w:r w:rsidRPr="00912406">
        <w:pict w14:anchorId="0A83384C">
          <v:rect id="_x0000_i1087" style="width:0;height:1.5pt" o:hralign="center" o:hrstd="t" o:hr="t" fillcolor="#a0a0a0" stroked="f"/>
        </w:pict>
      </w:r>
    </w:p>
    <w:p w14:paraId="3F55C8B1" w14:textId="77777777" w:rsidR="00912406" w:rsidRPr="00912406" w:rsidRDefault="00912406" w:rsidP="00912406">
      <w:pPr>
        <w:rPr>
          <w:b/>
          <w:bCs/>
        </w:rPr>
      </w:pPr>
      <w:r w:rsidRPr="00912406">
        <w:rPr>
          <w:b/>
          <w:bCs/>
        </w:rPr>
        <w:t>Table of Contents</w:t>
      </w:r>
    </w:p>
    <w:p w14:paraId="59010A3D" w14:textId="418C25EE" w:rsidR="00912406" w:rsidRPr="00912406" w:rsidRDefault="00912406" w:rsidP="00912406">
      <w:pPr>
        <w:numPr>
          <w:ilvl w:val="0"/>
          <w:numId w:val="1"/>
        </w:numPr>
      </w:pPr>
      <w:r w:rsidRPr="00912406">
        <w:t>Introduction</w:t>
      </w:r>
    </w:p>
    <w:p w14:paraId="17F29B22" w14:textId="77777777" w:rsidR="00912406" w:rsidRPr="00912406" w:rsidRDefault="00912406" w:rsidP="00912406">
      <w:pPr>
        <w:numPr>
          <w:ilvl w:val="0"/>
          <w:numId w:val="1"/>
        </w:numPr>
      </w:pPr>
      <w:hyperlink w:anchor="backgroundcontext" w:history="1">
        <w:r w:rsidRPr="00912406">
          <w:rPr>
            <w:rStyle w:val="Hyperlink"/>
          </w:rPr>
          <w:t>Background/Context</w:t>
        </w:r>
      </w:hyperlink>
    </w:p>
    <w:p w14:paraId="51361A14" w14:textId="77777777" w:rsidR="00912406" w:rsidRPr="00912406" w:rsidRDefault="00912406" w:rsidP="00912406">
      <w:pPr>
        <w:numPr>
          <w:ilvl w:val="0"/>
          <w:numId w:val="1"/>
        </w:numPr>
      </w:pPr>
      <w:hyperlink w:anchor="main-bodycontent" w:history="1">
        <w:r w:rsidRPr="00912406">
          <w:rPr>
            <w:rStyle w:val="Hyperlink"/>
          </w:rPr>
          <w:t>Main Body/Content</w:t>
        </w:r>
      </w:hyperlink>
      <w:r w:rsidRPr="00912406">
        <w:br/>
        <w:t xml:space="preserve">3.1. </w:t>
      </w:r>
      <w:hyperlink w:anchor="postfix-evaluation-using-stack" w:history="1">
        <w:r w:rsidRPr="00912406">
          <w:rPr>
            <w:rStyle w:val="Hyperlink"/>
          </w:rPr>
          <w:t>Postfix Evaluation Using Stack</w:t>
        </w:r>
      </w:hyperlink>
      <w:r w:rsidRPr="00912406">
        <w:br/>
        <w:t xml:space="preserve">3.2. </w:t>
      </w:r>
      <w:hyperlink w:anchor="deque-as-an-alternative-for-mixed-expre" w:history="1">
        <w:r w:rsidRPr="00912406">
          <w:rPr>
            <w:rStyle w:val="Hyperlink"/>
          </w:rPr>
          <w:t>Deque as an Alternative for Mixed Expressions</w:t>
        </w:r>
      </w:hyperlink>
    </w:p>
    <w:p w14:paraId="239349FC" w14:textId="77777777" w:rsidR="00912406" w:rsidRPr="00912406" w:rsidRDefault="00912406" w:rsidP="00912406">
      <w:pPr>
        <w:numPr>
          <w:ilvl w:val="0"/>
          <w:numId w:val="1"/>
        </w:numPr>
      </w:pPr>
      <w:hyperlink w:anchor="case-studyexample" w:history="1">
        <w:r w:rsidRPr="00912406">
          <w:rPr>
            <w:rStyle w:val="Hyperlink"/>
          </w:rPr>
          <w:t>Case Study/Example</w:t>
        </w:r>
      </w:hyperlink>
    </w:p>
    <w:p w14:paraId="6489FE6B" w14:textId="77777777" w:rsidR="00912406" w:rsidRPr="00912406" w:rsidRDefault="00912406" w:rsidP="00912406">
      <w:pPr>
        <w:numPr>
          <w:ilvl w:val="0"/>
          <w:numId w:val="1"/>
        </w:numPr>
      </w:pPr>
      <w:hyperlink w:anchor="complete-implementation-c-implementatio" w:history="1">
        <w:r w:rsidRPr="00912406">
          <w:rPr>
            <w:rStyle w:val="Hyperlink"/>
          </w:rPr>
          <w:t>Complete Implementation (C Implementation)</w:t>
        </w:r>
      </w:hyperlink>
    </w:p>
    <w:p w14:paraId="1CF23FB7" w14:textId="77777777" w:rsidR="00912406" w:rsidRPr="00912406" w:rsidRDefault="00912406" w:rsidP="00912406">
      <w:pPr>
        <w:numPr>
          <w:ilvl w:val="0"/>
          <w:numId w:val="1"/>
        </w:numPr>
      </w:pPr>
      <w:hyperlink w:anchor="diagrams-tables-and-charts" w:history="1">
        <w:r w:rsidRPr="00912406">
          <w:rPr>
            <w:rStyle w:val="Hyperlink"/>
          </w:rPr>
          <w:t>Diagrams, Tables, and Charts</w:t>
        </w:r>
      </w:hyperlink>
    </w:p>
    <w:p w14:paraId="14831817" w14:textId="77777777" w:rsidR="00912406" w:rsidRPr="00912406" w:rsidRDefault="00912406" w:rsidP="00912406">
      <w:pPr>
        <w:numPr>
          <w:ilvl w:val="0"/>
          <w:numId w:val="1"/>
        </w:numPr>
      </w:pPr>
      <w:hyperlink w:anchor="conclusion" w:history="1">
        <w:r w:rsidRPr="00912406">
          <w:rPr>
            <w:rStyle w:val="Hyperlink"/>
          </w:rPr>
          <w:t>Conclusion</w:t>
        </w:r>
      </w:hyperlink>
    </w:p>
    <w:p w14:paraId="043FDE36" w14:textId="77777777" w:rsidR="00912406" w:rsidRPr="00912406" w:rsidRDefault="00912406" w:rsidP="00912406">
      <w:pPr>
        <w:numPr>
          <w:ilvl w:val="0"/>
          <w:numId w:val="1"/>
        </w:numPr>
      </w:pPr>
      <w:hyperlink w:anchor="references" w:history="1">
        <w:r w:rsidRPr="00912406">
          <w:rPr>
            <w:rStyle w:val="Hyperlink"/>
          </w:rPr>
          <w:t>References</w:t>
        </w:r>
      </w:hyperlink>
    </w:p>
    <w:p w14:paraId="213C6568" w14:textId="77777777" w:rsidR="00912406" w:rsidRPr="00912406" w:rsidRDefault="00912406" w:rsidP="00912406">
      <w:r w:rsidRPr="00912406">
        <w:pict w14:anchorId="67137F31">
          <v:rect id="_x0000_i1088" style="width:0;height:1.5pt" o:hralign="center" o:hrstd="t" o:hr="t" fillcolor="#a0a0a0" stroked="f"/>
        </w:pict>
      </w:r>
    </w:p>
    <w:p w14:paraId="250B0B91" w14:textId="77777777" w:rsidR="00912406" w:rsidRPr="00912406" w:rsidRDefault="00912406" w:rsidP="00912406">
      <w:pPr>
        <w:rPr>
          <w:b/>
          <w:bCs/>
        </w:rPr>
      </w:pPr>
      <w:r w:rsidRPr="00912406">
        <w:rPr>
          <w:b/>
          <w:bCs/>
        </w:rPr>
        <w:t>1. Introduction</w:t>
      </w:r>
    </w:p>
    <w:p w14:paraId="16BC2FC4" w14:textId="77777777" w:rsidR="00912406" w:rsidRDefault="00912406" w:rsidP="00912406">
      <w:r w:rsidRPr="00912406">
        <w:t xml:space="preserve">The evaluation of postfix expressions is a common problem in computer science. </w:t>
      </w:r>
    </w:p>
    <w:p w14:paraId="3A87872D" w14:textId="7C59A92D" w:rsidR="00912406" w:rsidRDefault="00912406" w:rsidP="00912406">
      <w:r w:rsidRPr="00912406">
        <w:t xml:space="preserve">This assignment critically </w:t>
      </w:r>
      <w:proofErr w:type="spellStart"/>
      <w:r w:rsidRPr="00912406">
        <w:t>analyzes</w:t>
      </w:r>
      <w:proofErr w:type="spellEnd"/>
      <w:r w:rsidRPr="00912406">
        <w:t xml:space="preserve"> the stack as the preferred data structure due to its LIFO nature. We also explore alternative structures such as deques that could perform better in specific contexts. </w:t>
      </w:r>
    </w:p>
    <w:p w14:paraId="33C789C6" w14:textId="389801BD" w:rsidR="00912406" w:rsidRPr="00912406" w:rsidRDefault="00912406" w:rsidP="00912406">
      <w:r w:rsidRPr="00912406">
        <w:lastRenderedPageBreak/>
        <w:t>The purpose is to assess these structures in terms of speed, complexity, and implementation efficiency.</w:t>
      </w:r>
    </w:p>
    <w:p w14:paraId="08FD5171" w14:textId="77777777" w:rsidR="00912406" w:rsidRPr="00912406" w:rsidRDefault="00912406" w:rsidP="00912406">
      <w:pPr>
        <w:rPr>
          <w:b/>
          <w:bCs/>
        </w:rPr>
      </w:pPr>
      <w:r w:rsidRPr="00912406">
        <w:rPr>
          <w:b/>
          <w:bCs/>
        </w:rPr>
        <w:t>2. Background/Context</w:t>
      </w:r>
    </w:p>
    <w:p w14:paraId="792A0DBA" w14:textId="77777777" w:rsidR="00912406" w:rsidRPr="00912406" w:rsidRDefault="00912406" w:rsidP="00912406">
      <w:r w:rsidRPr="00912406">
        <w:t>Postfix notation (Reverse Polish Notation) is widely used in computer science. A stack is the most efficient data structure for this due to its LIFO mechanism, which fits naturally with postfix evaluations. A postfix expression places operands before the operator, and the last operands encountered are operated on first. The deque, a double-ended queue, can be a viable alternative in some advanced scenarios like mixed prefix-postfix expressions.</w:t>
      </w:r>
    </w:p>
    <w:p w14:paraId="5D5D82D1" w14:textId="77777777" w:rsidR="00912406" w:rsidRPr="00912406" w:rsidRDefault="00912406" w:rsidP="00912406">
      <w:r w:rsidRPr="00912406">
        <w:pict w14:anchorId="720374DB">
          <v:rect id="_x0000_i1089" style="width:0;height:1.5pt" o:hralign="center" o:hrstd="t" o:hr="t" fillcolor="#a0a0a0" stroked="f"/>
        </w:pict>
      </w:r>
    </w:p>
    <w:p w14:paraId="67707BA4" w14:textId="77777777" w:rsidR="00912406" w:rsidRPr="00912406" w:rsidRDefault="00912406" w:rsidP="00912406">
      <w:pPr>
        <w:rPr>
          <w:b/>
          <w:bCs/>
        </w:rPr>
      </w:pPr>
      <w:r w:rsidRPr="00912406">
        <w:rPr>
          <w:b/>
          <w:bCs/>
        </w:rPr>
        <w:t>3. Main Body/Content</w:t>
      </w:r>
    </w:p>
    <w:p w14:paraId="61443C1C" w14:textId="77777777" w:rsidR="00912406" w:rsidRPr="00912406" w:rsidRDefault="00912406" w:rsidP="00912406">
      <w:pPr>
        <w:rPr>
          <w:b/>
          <w:bCs/>
        </w:rPr>
      </w:pPr>
      <w:r w:rsidRPr="00912406">
        <w:rPr>
          <w:b/>
          <w:bCs/>
        </w:rPr>
        <w:t>3.1. Postfix Evaluation Using Stack</w:t>
      </w:r>
    </w:p>
    <w:p w14:paraId="11C2EFD7" w14:textId="77777777" w:rsidR="00912406" w:rsidRPr="00912406" w:rsidRDefault="00912406" w:rsidP="00912406">
      <w:r w:rsidRPr="00912406">
        <w:t>A stack is ideally suited for postfix evaluation, where operands are pushed onto the stack, and the operator pops operands to compute results.</w:t>
      </w:r>
    </w:p>
    <w:p w14:paraId="7E77D3A2" w14:textId="77777777" w:rsidR="00912406" w:rsidRPr="00912406" w:rsidRDefault="00912406" w:rsidP="00912406">
      <w:r w:rsidRPr="00912406">
        <w:rPr>
          <w:b/>
          <w:bCs/>
        </w:rPr>
        <w:t>Example</w:t>
      </w:r>
      <w:r w:rsidRPr="00912406">
        <w:t>: 5 6 2 + *</w:t>
      </w:r>
    </w:p>
    <w:p w14:paraId="55FEE776" w14:textId="77777777" w:rsidR="00912406" w:rsidRPr="00912406" w:rsidRDefault="00912406" w:rsidP="00912406">
      <w:r w:rsidRPr="00912406">
        <w:rPr>
          <w:b/>
          <w:bCs/>
        </w:rPr>
        <w:t>Steps</w:t>
      </w:r>
      <w:r w:rsidRPr="00912406">
        <w:t>:</w:t>
      </w:r>
    </w:p>
    <w:p w14:paraId="2F026C37" w14:textId="77777777" w:rsidR="00912406" w:rsidRPr="00912406" w:rsidRDefault="00912406" w:rsidP="00912406">
      <w:pPr>
        <w:numPr>
          <w:ilvl w:val="0"/>
          <w:numId w:val="2"/>
        </w:numPr>
      </w:pPr>
      <w:r w:rsidRPr="00912406">
        <w:t>Push 5, 6, 2 onto the stack.</w:t>
      </w:r>
    </w:p>
    <w:p w14:paraId="0AFE455D" w14:textId="77777777" w:rsidR="00912406" w:rsidRPr="00912406" w:rsidRDefault="00912406" w:rsidP="00912406">
      <w:pPr>
        <w:numPr>
          <w:ilvl w:val="0"/>
          <w:numId w:val="2"/>
        </w:numPr>
      </w:pPr>
      <w:r w:rsidRPr="00912406">
        <w:t>Pop 6 and 2 for the + operation.</w:t>
      </w:r>
    </w:p>
    <w:p w14:paraId="57B7A9EB" w14:textId="77777777" w:rsidR="00912406" w:rsidRPr="00912406" w:rsidRDefault="00912406" w:rsidP="00912406">
      <w:pPr>
        <w:numPr>
          <w:ilvl w:val="0"/>
          <w:numId w:val="2"/>
        </w:numPr>
      </w:pPr>
      <w:r w:rsidRPr="00912406">
        <w:t>Push the result 8 and then evaluate 5 * 8, resulting in 40.</w:t>
      </w:r>
    </w:p>
    <w:p w14:paraId="3BFE91DC" w14:textId="77777777" w:rsidR="00912406" w:rsidRPr="00912406" w:rsidRDefault="00912406" w:rsidP="00912406">
      <w:r w:rsidRPr="00912406">
        <w:rPr>
          <w:b/>
          <w:bCs/>
        </w:rPr>
        <w:t>Advantages</w:t>
      </w:r>
      <w:r w:rsidRPr="00912406">
        <w:t>:</w:t>
      </w:r>
    </w:p>
    <w:p w14:paraId="302E7792" w14:textId="77777777" w:rsidR="00912406" w:rsidRPr="00912406" w:rsidRDefault="00912406" w:rsidP="00912406">
      <w:pPr>
        <w:numPr>
          <w:ilvl w:val="0"/>
          <w:numId w:val="3"/>
        </w:numPr>
      </w:pPr>
      <w:r w:rsidRPr="00912406">
        <w:rPr>
          <w:b/>
          <w:bCs/>
        </w:rPr>
        <w:t>LIFO Efficiency</w:t>
      </w:r>
      <w:r w:rsidRPr="00912406">
        <w:t xml:space="preserve">: The stack ensures constant-time </w:t>
      </w:r>
      <w:proofErr w:type="gramStart"/>
      <w:r w:rsidRPr="00912406">
        <w:t>O(</w:t>
      </w:r>
      <w:proofErr w:type="gramEnd"/>
      <w:r w:rsidRPr="00912406">
        <w:t>1) operations for push and pop, making it ideal for postfix evaluations.</w:t>
      </w:r>
    </w:p>
    <w:p w14:paraId="01ADDCEE" w14:textId="77777777" w:rsidR="00912406" w:rsidRPr="00912406" w:rsidRDefault="00912406" w:rsidP="00912406">
      <w:pPr>
        <w:numPr>
          <w:ilvl w:val="0"/>
          <w:numId w:val="3"/>
        </w:numPr>
      </w:pPr>
      <w:r w:rsidRPr="00912406">
        <w:rPr>
          <w:b/>
          <w:bCs/>
        </w:rPr>
        <w:t>Simplicity</w:t>
      </w:r>
      <w:r w:rsidRPr="00912406">
        <w:t>: Stack operations are simple, well-supported in most languages.</w:t>
      </w:r>
    </w:p>
    <w:p w14:paraId="0601557B" w14:textId="77777777" w:rsidR="00912406" w:rsidRPr="00912406" w:rsidRDefault="00912406" w:rsidP="00912406">
      <w:r w:rsidRPr="00912406">
        <w:rPr>
          <w:b/>
          <w:bCs/>
        </w:rPr>
        <w:t>Diagram 1: Stack Operation for Postfix Evaluation</w:t>
      </w:r>
    </w:p>
    <w:p w14:paraId="7C38F9F1" w14:textId="77777777" w:rsidR="00912406" w:rsidRPr="00912406" w:rsidRDefault="00912406" w:rsidP="00912406">
      <w:r w:rsidRPr="00912406">
        <w:t>plaintext</w:t>
      </w:r>
    </w:p>
    <w:p w14:paraId="30D99478" w14:textId="77777777" w:rsidR="00912406" w:rsidRPr="00912406" w:rsidRDefault="00912406" w:rsidP="00912406">
      <w:r w:rsidRPr="00912406">
        <w:t>Copy code</w:t>
      </w:r>
    </w:p>
    <w:p w14:paraId="262188F3" w14:textId="77777777" w:rsidR="00912406" w:rsidRPr="00912406" w:rsidRDefault="00912406" w:rsidP="00912406">
      <w:r w:rsidRPr="00912406">
        <w:t xml:space="preserve">| 5 6 2 + * </w:t>
      </w:r>
      <w:proofErr w:type="gramStart"/>
      <w:r w:rsidRPr="00912406">
        <w:t>|  Stack</w:t>
      </w:r>
      <w:proofErr w:type="gramEnd"/>
      <w:r w:rsidRPr="00912406">
        <w:t xml:space="preserve">: 5  </w:t>
      </w:r>
    </w:p>
    <w:p w14:paraId="6F8FA572" w14:textId="77777777" w:rsidR="00912406" w:rsidRPr="00912406" w:rsidRDefault="00912406" w:rsidP="00912406">
      <w:r w:rsidRPr="00912406">
        <w:t xml:space="preserve">| 5 6 2 + * </w:t>
      </w:r>
      <w:proofErr w:type="gramStart"/>
      <w:r w:rsidRPr="00912406">
        <w:t>|  Stack</w:t>
      </w:r>
      <w:proofErr w:type="gramEnd"/>
      <w:r w:rsidRPr="00912406">
        <w:t xml:space="preserve">: 5, 6  </w:t>
      </w:r>
    </w:p>
    <w:p w14:paraId="74CAF814" w14:textId="77777777" w:rsidR="00912406" w:rsidRPr="00912406" w:rsidRDefault="00912406" w:rsidP="00912406">
      <w:r w:rsidRPr="00912406">
        <w:t xml:space="preserve">| 5 6 2 + * </w:t>
      </w:r>
      <w:proofErr w:type="gramStart"/>
      <w:r w:rsidRPr="00912406">
        <w:t>|  Stack</w:t>
      </w:r>
      <w:proofErr w:type="gramEnd"/>
      <w:r w:rsidRPr="00912406">
        <w:t xml:space="preserve">: 5, 6, 2  </w:t>
      </w:r>
    </w:p>
    <w:p w14:paraId="299C063C" w14:textId="77777777" w:rsidR="00912406" w:rsidRPr="00912406" w:rsidRDefault="00912406" w:rsidP="00912406">
      <w:r w:rsidRPr="00912406">
        <w:t xml:space="preserve">| 5 6 2 + * </w:t>
      </w:r>
      <w:proofErr w:type="gramStart"/>
      <w:r w:rsidRPr="00912406">
        <w:t>|  Pop</w:t>
      </w:r>
      <w:proofErr w:type="gramEnd"/>
      <w:r w:rsidRPr="00912406">
        <w:t xml:space="preserve">: (6 + 2 = 8) -&gt; Stack: 5, 8  </w:t>
      </w:r>
    </w:p>
    <w:p w14:paraId="61A80615" w14:textId="77777777" w:rsidR="00912406" w:rsidRPr="00912406" w:rsidRDefault="00912406" w:rsidP="00912406">
      <w:r w:rsidRPr="00912406">
        <w:t xml:space="preserve">| 5 6 2 + * </w:t>
      </w:r>
      <w:proofErr w:type="gramStart"/>
      <w:r w:rsidRPr="00912406">
        <w:t>|  Pop</w:t>
      </w:r>
      <w:proofErr w:type="gramEnd"/>
      <w:r w:rsidRPr="00912406">
        <w:t>: (5 * 8 = 40) -&gt; Stack: 40</w:t>
      </w:r>
    </w:p>
    <w:p w14:paraId="05FE4F1D" w14:textId="77777777" w:rsidR="00912406" w:rsidRPr="00912406" w:rsidRDefault="00912406" w:rsidP="00912406">
      <w:pPr>
        <w:rPr>
          <w:b/>
          <w:bCs/>
        </w:rPr>
      </w:pPr>
      <w:r w:rsidRPr="00912406">
        <w:rPr>
          <w:b/>
          <w:bCs/>
        </w:rPr>
        <w:t>3.2. Deque as an Alternative for Mixed Expressions</w:t>
      </w:r>
    </w:p>
    <w:p w14:paraId="082DCC34" w14:textId="77777777" w:rsidR="00912406" w:rsidRPr="00912406" w:rsidRDefault="00912406" w:rsidP="00912406">
      <w:r w:rsidRPr="00912406">
        <w:t>While a stack is optimal for postfix, a deque could outperform it when dealing with both prefix and postfix notations. A deque allows operations at both ends, making it possible to evaluate expressions where some parts follow prefix notation and others follow postfix notation.</w:t>
      </w:r>
    </w:p>
    <w:p w14:paraId="5FFF9100" w14:textId="77777777" w:rsidR="00912406" w:rsidRPr="00912406" w:rsidRDefault="00912406" w:rsidP="00912406">
      <w:r w:rsidRPr="00912406">
        <w:rPr>
          <w:b/>
          <w:bCs/>
        </w:rPr>
        <w:lastRenderedPageBreak/>
        <w:t>Example</w:t>
      </w:r>
      <w:r w:rsidRPr="00912406">
        <w:t>:</w:t>
      </w:r>
      <w:r w:rsidRPr="00912406">
        <w:br/>
        <w:t>Expression: * 3 + 4 2 (prefix) and - 5 1 (postfix).</w:t>
      </w:r>
    </w:p>
    <w:p w14:paraId="6A6A89FC" w14:textId="77777777" w:rsidR="00912406" w:rsidRPr="00912406" w:rsidRDefault="00912406" w:rsidP="00912406">
      <w:r w:rsidRPr="00912406">
        <w:t>Steps:</w:t>
      </w:r>
    </w:p>
    <w:p w14:paraId="143C7259" w14:textId="77777777" w:rsidR="00912406" w:rsidRPr="00912406" w:rsidRDefault="00912406" w:rsidP="00912406">
      <w:pPr>
        <w:numPr>
          <w:ilvl w:val="0"/>
          <w:numId w:val="4"/>
        </w:numPr>
      </w:pPr>
      <w:r w:rsidRPr="00912406">
        <w:t>Use the front of the deque for prefix evaluation.</w:t>
      </w:r>
    </w:p>
    <w:p w14:paraId="6DFB8616" w14:textId="77777777" w:rsidR="00912406" w:rsidRPr="00912406" w:rsidRDefault="00912406" w:rsidP="00912406">
      <w:pPr>
        <w:numPr>
          <w:ilvl w:val="0"/>
          <w:numId w:val="4"/>
        </w:numPr>
      </w:pPr>
      <w:r w:rsidRPr="00912406">
        <w:t>Use the back for postfix evaluation.</w:t>
      </w:r>
    </w:p>
    <w:p w14:paraId="6553FE50" w14:textId="77777777" w:rsidR="00912406" w:rsidRPr="00912406" w:rsidRDefault="00912406" w:rsidP="00912406">
      <w:r w:rsidRPr="00912406">
        <w:rPr>
          <w:b/>
          <w:bCs/>
        </w:rPr>
        <w:t>Diagram 2: Deque Operations</w:t>
      </w:r>
    </w:p>
    <w:p w14:paraId="62503ADF" w14:textId="77777777" w:rsidR="00912406" w:rsidRPr="00912406" w:rsidRDefault="00912406" w:rsidP="00912406">
      <w:r w:rsidRPr="00912406">
        <w:t>plaintext</w:t>
      </w:r>
    </w:p>
    <w:p w14:paraId="3AEF67DC" w14:textId="77777777" w:rsidR="00912406" w:rsidRPr="00912406" w:rsidRDefault="00912406" w:rsidP="00912406">
      <w:r w:rsidRPr="00912406">
        <w:t>Copy code</w:t>
      </w:r>
    </w:p>
    <w:p w14:paraId="0D703D83" w14:textId="77777777" w:rsidR="00912406" w:rsidRPr="00912406" w:rsidRDefault="00912406" w:rsidP="00912406">
      <w:r w:rsidRPr="00912406">
        <w:t>Expression: * 3 + 4 2 -&gt; Deque: 3, +, 4, 2 (Prefix Evaluation)</w:t>
      </w:r>
    </w:p>
    <w:p w14:paraId="25F49538" w14:textId="77777777" w:rsidR="00912406" w:rsidRPr="00912406" w:rsidRDefault="00912406" w:rsidP="00912406">
      <w:r w:rsidRPr="00912406">
        <w:t>Deque -&gt; Postfix: - 5 1 -&gt; Deque: 3, 6 (after prefix evaluation)</w:t>
      </w:r>
    </w:p>
    <w:p w14:paraId="330D5BE3" w14:textId="77777777" w:rsidR="00912406" w:rsidRPr="00912406" w:rsidRDefault="00912406" w:rsidP="00912406">
      <w:r w:rsidRPr="00912406">
        <w:pict w14:anchorId="09A6F1A5">
          <v:rect id="_x0000_i1090" style="width:0;height:1.5pt" o:hralign="center" o:hrstd="t" o:hr="t" fillcolor="#a0a0a0" stroked="f"/>
        </w:pict>
      </w:r>
    </w:p>
    <w:p w14:paraId="228AE570" w14:textId="77777777" w:rsidR="00912406" w:rsidRPr="00912406" w:rsidRDefault="00912406" w:rsidP="00912406">
      <w:pPr>
        <w:rPr>
          <w:b/>
          <w:bCs/>
        </w:rPr>
      </w:pPr>
      <w:r w:rsidRPr="00912406">
        <w:rPr>
          <w:b/>
          <w:bCs/>
        </w:rPr>
        <w:t>4. Case Study/Example</w:t>
      </w:r>
    </w:p>
    <w:p w14:paraId="4590C896" w14:textId="77777777" w:rsidR="00912406" w:rsidRPr="00912406" w:rsidRDefault="00912406" w:rsidP="00912406">
      <w:r w:rsidRPr="00912406">
        <w:t>In postfix expression evaluation, a stack is best suited for traditional cases. In contrast, a scenario where multiple notations (prefix and postfix) are mixed, a deque offers more flexibility due to its ability to insert and remove from both ends.</w:t>
      </w:r>
    </w:p>
    <w:p w14:paraId="5E6C0698" w14:textId="77777777" w:rsidR="00912406" w:rsidRPr="00912406" w:rsidRDefault="00912406" w:rsidP="00912406">
      <w:r w:rsidRPr="00912406">
        <w:pict w14:anchorId="6490F29F">
          <v:rect id="_x0000_i1091" style="width:0;height:1.5pt" o:hralign="center" o:hrstd="t" o:hr="t" fillcolor="#a0a0a0" stroked="f"/>
        </w:pict>
      </w:r>
    </w:p>
    <w:p w14:paraId="7145E8D5" w14:textId="77777777" w:rsidR="00912406" w:rsidRPr="00912406" w:rsidRDefault="00912406" w:rsidP="00912406">
      <w:pPr>
        <w:rPr>
          <w:b/>
          <w:bCs/>
        </w:rPr>
      </w:pPr>
      <w:r w:rsidRPr="00912406">
        <w:rPr>
          <w:b/>
          <w:bCs/>
        </w:rPr>
        <w:t>5. Complete Implementation (C Implementation)</w:t>
      </w:r>
    </w:p>
    <w:p w14:paraId="220217A3" w14:textId="77777777" w:rsidR="00912406" w:rsidRPr="00912406" w:rsidRDefault="00912406" w:rsidP="00912406">
      <w:r w:rsidRPr="00912406">
        <w:t>c</w:t>
      </w:r>
    </w:p>
    <w:p w14:paraId="45517D30" w14:textId="77777777" w:rsidR="00912406" w:rsidRPr="00912406" w:rsidRDefault="00912406" w:rsidP="00912406">
      <w:r w:rsidRPr="00912406">
        <w:t>Copy code</w:t>
      </w:r>
    </w:p>
    <w:p w14:paraId="623C8462" w14:textId="77777777" w:rsidR="00912406" w:rsidRPr="00912406" w:rsidRDefault="00912406" w:rsidP="00912406">
      <w:r w:rsidRPr="00912406">
        <w:t>#include &lt;</w:t>
      </w:r>
      <w:proofErr w:type="spellStart"/>
      <w:r w:rsidRPr="00912406">
        <w:t>stdio.h</w:t>
      </w:r>
      <w:proofErr w:type="spellEnd"/>
      <w:r w:rsidRPr="00912406">
        <w:t>&gt;</w:t>
      </w:r>
    </w:p>
    <w:p w14:paraId="46AF9DA9" w14:textId="77777777" w:rsidR="00912406" w:rsidRPr="00912406" w:rsidRDefault="00912406" w:rsidP="00912406">
      <w:r w:rsidRPr="00912406">
        <w:t>#include &lt;</w:t>
      </w:r>
      <w:proofErr w:type="spellStart"/>
      <w:r w:rsidRPr="00912406">
        <w:t>stdlib.h</w:t>
      </w:r>
      <w:proofErr w:type="spellEnd"/>
      <w:r w:rsidRPr="00912406">
        <w:t>&gt;</w:t>
      </w:r>
    </w:p>
    <w:p w14:paraId="5A40321C" w14:textId="77777777" w:rsidR="00912406" w:rsidRPr="00912406" w:rsidRDefault="00912406" w:rsidP="00912406"/>
    <w:p w14:paraId="6BCF5494" w14:textId="77777777" w:rsidR="00912406" w:rsidRPr="00912406" w:rsidRDefault="00912406" w:rsidP="00912406">
      <w:r w:rsidRPr="00912406">
        <w:t>// Stack Node Structure</w:t>
      </w:r>
    </w:p>
    <w:p w14:paraId="0BECAE00" w14:textId="77777777" w:rsidR="00912406" w:rsidRPr="00912406" w:rsidRDefault="00912406" w:rsidP="00912406">
      <w:r w:rsidRPr="00912406">
        <w:t>struct Node {</w:t>
      </w:r>
    </w:p>
    <w:p w14:paraId="11DBEFC6" w14:textId="77777777" w:rsidR="00912406" w:rsidRPr="00912406" w:rsidRDefault="00912406" w:rsidP="00912406">
      <w:r w:rsidRPr="00912406">
        <w:t xml:space="preserve">    int data;</w:t>
      </w:r>
    </w:p>
    <w:p w14:paraId="3D8A3421" w14:textId="77777777" w:rsidR="00912406" w:rsidRPr="00912406" w:rsidRDefault="00912406" w:rsidP="00912406">
      <w:r w:rsidRPr="00912406">
        <w:t xml:space="preserve">    struct Node* next;</w:t>
      </w:r>
    </w:p>
    <w:p w14:paraId="79FEAE7A" w14:textId="77777777" w:rsidR="00912406" w:rsidRPr="00912406" w:rsidRDefault="00912406" w:rsidP="00912406">
      <w:r w:rsidRPr="00912406">
        <w:t>};</w:t>
      </w:r>
    </w:p>
    <w:p w14:paraId="3A786C04" w14:textId="77777777" w:rsidR="00912406" w:rsidRPr="00912406" w:rsidRDefault="00912406" w:rsidP="00912406"/>
    <w:p w14:paraId="38D4AC4C" w14:textId="77777777" w:rsidR="00912406" w:rsidRPr="00912406" w:rsidRDefault="00912406" w:rsidP="00912406">
      <w:r w:rsidRPr="00912406">
        <w:t>// Stack Operations</w:t>
      </w:r>
    </w:p>
    <w:p w14:paraId="51E2A717" w14:textId="77777777" w:rsidR="00912406" w:rsidRPr="00912406" w:rsidRDefault="00912406" w:rsidP="00912406">
      <w:r w:rsidRPr="00912406">
        <w:t xml:space="preserve">struct Node* </w:t>
      </w:r>
      <w:proofErr w:type="spellStart"/>
      <w:proofErr w:type="gramStart"/>
      <w:r w:rsidRPr="00912406">
        <w:t>createNode</w:t>
      </w:r>
      <w:proofErr w:type="spellEnd"/>
      <w:r w:rsidRPr="00912406">
        <w:t>(</w:t>
      </w:r>
      <w:proofErr w:type="gramEnd"/>
      <w:r w:rsidRPr="00912406">
        <w:t>int data) {</w:t>
      </w:r>
    </w:p>
    <w:p w14:paraId="7F310221" w14:textId="77777777" w:rsidR="00912406" w:rsidRPr="00912406" w:rsidRDefault="00912406" w:rsidP="00912406">
      <w:r w:rsidRPr="00912406">
        <w:t xml:space="preserve">    struct Node* </w:t>
      </w:r>
      <w:proofErr w:type="spellStart"/>
      <w:r w:rsidRPr="00912406">
        <w:t>newNode</w:t>
      </w:r>
      <w:proofErr w:type="spellEnd"/>
      <w:r w:rsidRPr="00912406">
        <w:t xml:space="preserve"> = (struct Node</w:t>
      </w:r>
      <w:proofErr w:type="gramStart"/>
      <w:r w:rsidRPr="00912406">
        <w:t>*)malloc</w:t>
      </w:r>
      <w:proofErr w:type="gramEnd"/>
      <w:r w:rsidRPr="00912406">
        <w:t>(</w:t>
      </w:r>
      <w:proofErr w:type="spellStart"/>
      <w:r w:rsidRPr="00912406">
        <w:t>sizeof</w:t>
      </w:r>
      <w:proofErr w:type="spellEnd"/>
      <w:r w:rsidRPr="00912406">
        <w:t>(struct Node));</w:t>
      </w:r>
    </w:p>
    <w:p w14:paraId="162BB7F5" w14:textId="77777777" w:rsidR="00912406" w:rsidRPr="00912406" w:rsidRDefault="00912406" w:rsidP="00912406">
      <w:r w:rsidRPr="00912406">
        <w:t xml:space="preserve">    </w:t>
      </w:r>
      <w:proofErr w:type="spellStart"/>
      <w:r w:rsidRPr="00912406">
        <w:t>newNode</w:t>
      </w:r>
      <w:proofErr w:type="spellEnd"/>
      <w:r w:rsidRPr="00912406">
        <w:t>-&gt;data = data;</w:t>
      </w:r>
    </w:p>
    <w:p w14:paraId="263CF12C" w14:textId="77777777" w:rsidR="00912406" w:rsidRPr="00912406" w:rsidRDefault="00912406" w:rsidP="00912406">
      <w:r w:rsidRPr="00912406">
        <w:lastRenderedPageBreak/>
        <w:t xml:space="preserve">    </w:t>
      </w:r>
      <w:proofErr w:type="spellStart"/>
      <w:r w:rsidRPr="00912406">
        <w:t>newNode</w:t>
      </w:r>
      <w:proofErr w:type="spellEnd"/>
      <w:r w:rsidRPr="00912406">
        <w:t>-&gt;next = NULL;</w:t>
      </w:r>
    </w:p>
    <w:p w14:paraId="0AFCDD2F" w14:textId="77777777" w:rsidR="00912406" w:rsidRPr="00912406" w:rsidRDefault="00912406" w:rsidP="00912406">
      <w:r w:rsidRPr="00912406">
        <w:t xml:space="preserve">    return </w:t>
      </w:r>
      <w:proofErr w:type="spellStart"/>
      <w:r w:rsidRPr="00912406">
        <w:t>newNode</w:t>
      </w:r>
      <w:proofErr w:type="spellEnd"/>
      <w:r w:rsidRPr="00912406">
        <w:t>;</w:t>
      </w:r>
    </w:p>
    <w:p w14:paraId="21BE1065" w14:textId="77777777" w:rsidR="00912406" w:rsidRPr="00912406" w:rsidRDefault="00912406" w:rsidP="00912406">
      <w:r w:rsidRPr="00912406">
        <w:t>}</w:t>
      </w:r>
    </w:p>
    <w:p w14:paraId="1387AEA3" w14:textId="77777777" w:rsidR="00912406" w:rsidRPr="00912406" w:rsidRDefault="00912406" w:rsidP="00912406"/>
    <w:p w14:paraId="574362AE" w14:textId="77777777" w:rsidR="00912406" w:rsidRPr="00912406" w:rsidRDefault="00912406" w:rsidP="00912406">
      <w:r w:rsidRPr="00912406">
        <w:t xml:space="preserve">int </w:t>
      </w:r>
      <w:proofErr w:type="spellStart"/>
      <w:proofErr w:type="gramStart"/>
      <w:r w:rsidRPr="00912406">
        <w:t>isEmpty</w:t>
      </w:r>
      <w:proofErr w:type="spellEnd"/>
      <w:r w:rsidRPr="00912406">
        <w:t>(</w:t>
      </w:r>
      <w:proofErr w:type="gramEnd"/>
      <w:r w:rsidRPr="00912406">
        <w:t>struct Node* stack) {</w:t>
      </w:r>
    </w:p>
    <w:p w14:paraId="4F2D8148" w14:textId="77777777" w:rsidR="00912406" w:rsidRPr="00912406" w:rsidRDefault="00912406" w:rsidP="00912406">
      <w:r w:rsidRPr="00912406">
        <w:t xml:space="preserve">    </w:t>
      </w:r>
      <w:proofErr w:type="gramStart"/>
      <w:r w:rsidRPr="00912406">
        <w:t>return !stack</w:t>
      </w:r>
      <w:proofErr w:type="gramEnd"/>
      <w:r w:rsidRPr="00912406">
        <w:t>;</w:t>
      </w:r>
    </w:p>
    <w:p w14:paraId="1FC5795B" w14:textId="77777777" w:rsidR="00912406" w:rsidRPr="00912406" w:rsidRDefault="00912406" w:rsidP="00912406">
      <w:r w:rsidRPr="00912406">
        <w:t>}</w:t>
      </w:r>
    </w:p>
    <w:p w14:paraId="75CD557F" w14:textId="77777777" w:rsidR="00912406" w:rsidRPr="00912406" w:rsidRDefault="00912406" w:rsidP="00912406"/>
    <w:p w14:paraId="6155E73D" w14:textId="77777777" w:rsidR="00912406" w:rsidRPr="00912406" w:rsidRDefault="00912406" w:rsidP="00912406">
      <w:r w:rsidRPr="00912406">
        <w:t xml:space="preserve">void </w:t>
      </w:r>
      <w:proofErr w:type="gramStart"/>
      <w:r w:rsidRPr="00912406">
        <w:t>push(</w:t>
      </w:r>
      <w:proofErr w:type="gramEnd"/>
      <w:r w:rsidRPr="00912406">
        <w:t>struct Node** stack, int data) {</w:t>
      </w:r>
    </w:p>
    <w:p w14:paraId="379503F9" w14:textId="77777777" w:rsidR="00912406" w:rsidRPr="00912406" w:rsidRDefault="00912406" w:rsidP="00912406">
      <w:r w:rsidRPr="00912406">
        <w:t xml:space="preserve">    struct Node* </w:t>
      </w:r>
      <w:proofErr w:type="spellStart"/>
      <w:r w:rsidRPr="00912406">
        <w:t>newNode</w:t>
      </w:r>
      <w:proofErr w:type="spellEnd"/>
      <w:r w:rsidRPr="00912406">
        <w:t xml:space="preserve"> = </w:t>
      </w:r>
      <w:proofErr w:type="spellStart"/>
      <w:r w:rsidRPr="00912406">
        <w:t>createNode</w:t>
      </w:r>
      <w:proofErr w:type="spellEnd"/>
      <w:r w:rsidRPr="00912406">
        <w:t>(data);</w:t>
      </w:r>
    </w:p>
    <w:p w14:paraId="6AC6481D" w14:textId="77777777" w:rsidR="00912406" w:rsidRPr="00912406" w:rsidRDefault="00912406" w:rsidP="00912406">
      <w:r w:rsidRPr="00912406">
        <w:t xml:space="preserve">    </w:t>
      </w:r>
      <w:proofErr w:type="spellStart"/>
      <w:r w:rsidRPr="00912406">
        <w:t>newNode</w:t>
      </w:r>
      <w:proofErr w:type="spellEnd"/>
      <w:r w:rsidRPr="00912406">
        <w:t>-&gt;next = *stack;</w:t>
      </w:r>
    </w:p>
    <w:p w14:paraId="53C96683" w14:textId="77777777" w:rsidR="00912406" w:rsidRPr="00912406" w:rsidRDefault="00912406" w:rsidP="00912406">
      <w:r w:rsidRPr="00912406">
        <w:t xml:space="preserve">    *stack = </w:t>
      </w:r>
      <w:proofErr w:type="spellStart"/>
      <w:r w:rsidRPr="00912406">
        <w:t>newNode</w:t>
      </w:r>
      <w:proofErr w:type="spellEnd"/>
      <w:r w:rsidRPr="00912406">
        <w:t>;</w:t>
      </w:r>
    </w:p>
    <w:p w14:paraId="706E91AB" w14:textId="77777777" w:rsidR="00912406" w:rsidRPr="00912406" w:rsidRDefault="00912406" w:rsidP="00912406">
      <w:r w:rsidRPr="00912406">
        <w:t>}</w:t>
      </w:r>
    </w:p>
    <w:p w14:paraId="5CD74468" w14:textId="77777777" w:rsidR="00912406" w:rsidRPr="00912406" w:rsidRDefault="00912406" w:rsidP="00912406"/>
    <w:p w14:paraId="49682A37" w14:textId="77777777" w:rsidR="00912406" w:rsidRPr="00912406" w:rsidRDefault="00912406" w:rsidP="00912406">
      <w:r w:rsidRPr="00912406">
        <w:t xml:space="preserve">int </w:t>
      </w:r>
      <w:proofErr w:type="gramStart"/>
      <w:r w:rsidRPr="00912406">
        <w:t>pop(</w:t>
      </w:r>
      <w:proofErr w:type="gramEnd"/>
      <w:r w:rsidRPr="00912406">
        <w:t>struct Node** stack) {</w:t>
      </w:r>
    </w:p>
    <w:p w14:paraId="3C28510E" w14:textId="77777777" w:rsidR="00912406" w:rsidRPr="00912406" w:rsidRDefault="00912406" w:rsidP="00912406">
      <w:r w:rsidRPr="00912406">
        <w:t xml:space="preserve">    if (</w:t>
      </w:r>
      <w:proofErr w:type="spellStart"/>
      <w:r w:rsidRPr="00912406">
        <w:t>isEmpty</w:t>
      </w:r>
      <w:proofErr w:type="spellEnd"/>
      <w:r w:rsidRPr="00912406">
        <w:t>(*stack)) return -1;</w:t>
      </w:r>
    </w:p>
    <w:p w14:paraId="71BA4E17" w14:textId="77777777" w:rsidR="00912406" w:rsidRPr="00912406" w:rsidRDefault="00912406" w:rsidP="00912406">
      <w:r w:rsidRPr="00912406">
        <w:t xml:space="preserve">    struct Node* temp = *stack;</w:t>
      </w:r>
    </w:p>
    <w:p w14:paraId="1352B78D" w14:textId="77777777" w:rsidR="00912406" w:rsidRPr="00912406" w:rsidRDefault="00912406" w:rsidP="00912406">
      <w:r w:rsidRPr="00912406">
        <w:t xml:space="preserve">    *stack = (*stack)-&gt;next;</w:t>
      </w:r>
    </w:p>
    <w:p w14:paraId="675864FA" w14:textId="77777777" w:rsidR="00912406" w:rsidRPr="00912406" w:rsidRDefault="00912406" w:rsidP="00912406">
      <w:r w:rsidRPr="00912406">
        <w:t xml:space="preserve">    int popped = temp-&gt;data;</w:t>
      </w:r>
    </w:p>
    <w:p w14:paraId="4526B2F8" w14:textId="77777777" w:rsidR="00912406" w:rsidRPr="00912406" w:rsidRDefault="00912406" w:rsidP="00912406">
      <w:r w:rsidRPr="00912406">
        <w:t xml:space="preserve">    free(temp);</w:t>
      </w:r>
    </w:p>
    <w:p w14:paraId="78ACC05D" w14:textId="77777777" w:rsidR="00912406" w:rsidRPr="00912406" w:rsidRDefault="00912406" w:rsidP="00912406">
      <w:r w:rsidRPr="00912406">
        <w:t xml:space="preserve">    return popped;</w:t>
      </w:r>
    </w:p>
    <w:p w14:paraId="165C9BAF" w14:textId="77777777" w:rsidR="00912406" w:rsidRPr="00912406" w:rsidRDefault="00912406" w:rsidP="00912406">
      <w:r w:rsidRPr="00912406">
        <w:t>}</w:t>
      </w:r>
    </w:p>
    <w:p w14:paraId="79CD51A0" w14:textId="77777777" w:rsidR="00912406" w:rsidRPr="00912406" w:rsidRDefault="00912406" w:rsidP="00912406"/>
    <w:p w14:paraId="54C16B26" w14:textId="77777777" w:rsidR="00912406" w:rsidRPr="00912406" w:rsidRDefault="00912406" w:rsidP="00912406">
      <w:r w:rsidRPr="00912406">
        <w:t>// Postfix Evaluation Function</w:t>
      </w:r>
    </w:p>
    <w:p w14:paraId="1B386CBF" w14:textId="77777777" w:rsidR="00912406" w:rsidRPr="00912406" w:rsidRDefault="00912406" w:rsidP="00912406">
      <w:r w:rsidRPr="00912406">
        <w:t xml:space="preserve">int </w:t>
      </w:r>
      <w:proofErr w:type="spellStart"/>
      <w:proofErr w:type="gramStart"/>
      <w:r w:rsidRPr="00912406">
        <w:t>evaluatePostfix</w:t>
      </w:r>
      <w:proofErr w:type="spellEnd"/>
      <w:r w:rsidRPr="00912406">
        <w:t>(</w:t>
      </w:r>
      <w:proofErr w:type="gramEnd"/>
      <w:r w:rsidRPr="00912406">
        <w:t>char* exp) {</w:t>
      </w:r>
    </w:p>
    <w:p w14:paraId="5EB089FE" w14:textId="77777777" w:rsidR="00912406" w:rsidRPr="00912406" w:rsidRDefault="00912406" w:rsidP="00912406">
      <w:r w:rsidRPr="00912406">
        <w:t xml:space="preserve">    struct Node* stack = NULL;</w:t>
      </w:r>
    </w:p>
    <w:p w14:paraId="35AAAE5D" w14:textId="77777777" w:rsidR="00912406" w:rsidRPr="00912406" w:rsidRDefault="00912406" w:rsidP="00912406">
      <w:r w:rsidRPr="00912406">
        <w:t xml:space="preserve">    for (int </w:t>
      </w:r>
      <w:proofErr w:type="spellStart"/>
      <w:r w:rsidRPr="00912406">
        <w:t>i</w:t>
      </w:r>
      <w:proofErr w:type="spellEnd"/>
      <w:r w:rsidRPr="00912406">
        <w:t xml:space="preserve"> = 0; exp[</w:t>
      </w:r>
      <w:proofErr w:type="spellStart"/>
      <w:r w:rsidRPr="00912406">
        <w:t>i</w:t>
      </w:r>
      <w:proofErr w:type="spellEnd"/>
      <w:r w:rsidRPr="00912406">
        <w:t>]; ++</w:t>
      </w:r>
      <w:proofErr w:type="spellStart"/>
      <w:r w:rsidRPr="00912406">
        <w:t>i</w:t>
      </w:r>
      <w:proofErr w:type="spellEnd"/>
      <w:r w:rsidRPr="00912406">
        <w:t>) {</w:t>
      </w:r>
    </w:p>
    <w:p w14:paraId="6FEFFE7F" w14:textId="77777777" w:rsidR="00912406" w:rsidRPr="00912406" w:rsidRDefault="00912406" w:rsidP="00912406">
      <w:r w:rsidRPr="00912406">
        <w:t xml:space="preserve">        if (</w:t>
      </w:r>
      <w:proofErr w:type="spellStart"/>
      <w:r w:rsidRPr="00912406">
        <w:t>isdigit</w:t>
      </w:r>
      <w:proofErr w:type="spellEnd"/>
      <w:r w:rsidRPr="00912406">
        <w:t>(exp[</w:t>
      </w:r>
      <w:proofErr w:type="spellStart"/>
      <w:r w:rsidRPr="00912406">
        <w:t>i</w:t>
      </w:r>
      <w:proofErr w:type="spellEnd"/>
      <w:r w:rsidRPr="00912406">
        <w:t xml:space="preserve">])) </w:t>
      </w:r>
      <w:proofErr w:type="gramStart"/>
      <w:r w:rsidRPr="00912406">
        <w:t>push(</w:t>
      </w:r>
      <w:proofErr w:type="gramEnd"/>
      <w:r w:rsidRPr="00912406">
        <w:t>&amp;stack, exp[</w:t>
      </w:r>
      <w:proofErr w:type="spellStart"/>
      <w:r w:rsidRPr="00912406">
        <w:t>i</w:t>
      </w:r>
      <w:proofErr w:type="spellEnd"/>
      <w:r w:rsidRPr="00912406">
        <w:t>] - '0');</w:t>
      </w:r>
    </w:p>
    <w:p w14:paraId="650350BC" w14:textId="77777777" w:rsidR="00912406" w:rsidRPr="00912406" w:rsidRDefault="00912406" w:rsidP="00912406">
      <w:r w:rsidRPr="00912406">
        <w:t xml:space="preserve">        else {</w:t>
      </w:r>
    </w:p>
    <w:p w14:paraId="4B3D2D37" w14:textId="77777777" w:rsidR="00912406" w:rsidRPr="00912406" w:rsidRDefault="00912406" w:rsidP="00912406">
      <w:r w:rsidRPr="00912406">
        <w:t xml:space="preserve">            int val1 = pop(&amp;stack);</w:t>
      </w:r>
    </w:p>
    <w:p w14:paraId="04FC668F" w14:textId="77777777" w:rsidR="00912406" w:rsidRPr="00912406" w:rsidRDefault="00912406" w:rsidP="00912406">
      <w:r w:rsidRPr="00912406">
        <w:t xml:space="preserve">            int val2 = pop(&amp;stack);</w:t>
      </w:r>
    </w:p>
    <w:p w14:paraId="61F72BAD" w14:textId="77777777" w:rsidR="00912406" w:rsidRPr="00912406" w:rsidRDefault="00912406" w:rsidP="00912406">
      <w:r w:rsidRPr="00912406">
        <w:lastRenderedPageBreak/>
        <w:t xml:space="preserve">            switch (exp[</w:t>
      </w:r>
      <w:proofErr w:type="spellStart"/>
      <w:r w:rsidRPr="00912406">
        <w:t>i</w:t>
      </w:r>
      <w:proofErr w:type="spellEnd"/>
      <w:r w:rsidRPr="00912406">
        <w:t>]) {</w:t>
      </w:r>
    </w:p>
    <w:p w14:paraId="625380BC" w14:textId="77777777" w:rsidR="00912406" w:rsidRPr="00912406" w:rsidRDefault="00912406" w:rsidP="00912406">
      <w:r w:rsidRPr="00912406">
        <w:t xml:space="preserve">                case '+': </w:t>
      </w:r>
      <w:proofErr w:type="gramStart"/>
      <w:r w:rsidRPr="00912406">
        <w:t>push(</w:t>
      </w:r>
      <w:proofErr w:type="gramEnd"/>
      <w:r w:rsidRPr="00912406">
        <w:t>&amp;stack, val2 + val1); break;</w:t>
      </w:r>
    </w:p>
    <w:p w14:paraId="387E93EC" w14:textId="77777777" w:rsidR="00912406" w:rsidRPr="00912406" w:rsidRDefault="00912406" w:rsidP="00912406">
      <w:r w:rsidRPr="00912406">
        <w:t xml:space="preserve">                case '-': </w:t>
      </w:r>
      <w:proofErr w:type="gramStart"/>
      <w:r w:rsidRPr="00912406">
        <w:t>push(</w:t>
      </w:r>
      <w:proofErr w:type="gramEnd"/>
      <w:r w:rsidRPr="00912406">
        <w:t>&amp;stack, val2 - val1); break;</w:t>
      </w:r>
    </w:p>
    <w:p w14:paraId="6AFDA697" w14:textId="77777777" w:rsidR="00912406" w:rsidRPr="00912406" w:rsidRDefault="00912406" w:rsidP="00912406">
      <w:r w:rsidRPr="00912406">
        <w:t xml:space="preserve">                case '*': </w:t>
      </w:r>
      <w:proofErr w:type="gramStart"/>
      <w:r w:rsidRPr="00912406">
        <w:t>push(</w:t>
      </w:r>
      <w:proofErr w:type="gramEnd"/>
      <w:r w:rsidRPr="00912406">
        <w:t>&amp;stack, val2 * val1); break;</w:t>
      </w:r>
    </w:p>
    <w:p w14:paraId="1FECD13D" w14:textId="77777777" w:rsidR="00912406" w:rsidRPr="00912406" w:rsidRDefault="00912406" w:rsidP="00912406">
      <w:r w:rsidRPr="00912406">
        <w:t xml:space="preserve">                case '/': </w:t>
      </w:r>
      <w:proofErr w:type="gramStart"/>
      <w:r w:rsidRPr="00912406">
        <w:t>push(</w:t>
      </w:r>
      <w:proofErr w:type="gramEnd"/>
      <w:r w:rsidRPr="00912406">
        <w:t>&amp;stack, val2 / val1); break;</w:t>
      </w:r>
    </w:p>
    <w:p w14:paraId="5B23D7AB" w14:textId="77777777" w:rsidR="00912406" w:rsidRPr="00912406" w:rsidRDefault="00912406" w:rsidP="00912406">
      <w:r w:rsidRPr="00912406">
        <w:t xml:space="preserve">            }</w:t>
      </w:r>
    </w:p>
    <w:p w14:paraId="0915920B" w14:textId="77777777" w:rsidR="00912406" w:rsidRPr="00912406" w:rsidRDefault="00912406" w:rsidP="00912406">
      <w:r w:rsidRPr="00912406">
        <w:t xml:space="preserve">        }</w:t>
      </w:r>
    </w:p>
    <w:p w14:paraId="1B905816" w14:textId="77777777" w:rsidR="00912406" w:rsidRPr="00912406" w:rsidRDefault="00912406" w:rsidP="00912406">
      <w:r w:rsidRPr="00912406">
        <w:t xml:space="preserve">    }</w:t>
      </w:r>
    </w:p>
    <w:p w14:paraId="0B8FFE4A" w14:textId="77777777" w:rsidR="00912406" w:rsidRPr="00912406" w:rsidRDefault="00912406" w:rsidP="00912406">
      <w:r w:rsidRPr="00912406">
        <w:t xml:space="preserve">    return pop(&amp;stack);</w:t>
      </w:r>
    </w:p>
    <w:p w14:paraId="2E1B1C80" w14:textId="77777777" w:rsidR="00912406" w:rsidRPr="00912406" w:rsidRDefault="00912406" w:rsidP="00912406">
      <w:r w:rsidRPr="00912406">
        <w:t>}</w:t>
      </w:r>
    </w:p>
    <w:p w14:paraId="61211624" w14:textId="77777777" w:rsidR="00912406" w:rsidRPr="00912406" w:rsidRDefault="00912406" w:rsidP="00912406"/>
    <w:p w14:paraId="4D5B5365" w14:textId="77777777" w:rsidR="00912406" w:rsidRPr="00912406" w:rsidRDefault="00912406" w:rsidP="00912406">
      <w:r w:rsidRPr="00912406">
        <w:t xml:space="preserve">int </w:t>
      </w:r>
      <w:proofErr w:type="gramStart"/>
      <w:r w:rsidRPr="00912406">
        <w:t>main(</w:t>
      </w:r>
      <w:proofErr w:type="gramEnd"/>
      <w:r w:rsidRPr="00912406">
        <w:t>) {</w:t>
      </w:r>
    </w:p>
    <w:p w14:paraId="439B2E3F" w14:textId="77777777" w:rsidR="00912406" w:rsidRPr="00912406" w:rsidRDefault="00912406" w:rsidP="00912406">
      <w:r w:rsidRPr="00912406">
        <w:t xml:space="preserve">    char </w:t>
      </w:r>
      <w:proofErr w:type="gramStart"/>
      <w:r w:rsidRPr="00912406">
        <w:t>exp[</w:t>
      </w:r>
      <w:proofErr w:type="gramEnd"/>
      <w:r w:rsidRPr="00912406">
        <w:t>] = "562+*";</w:t>
      </w:r>
    </w:p>
    <w:p w14:paraId="3349F796" w14:textId="77777777" w:rsidR="00912406" w:rsidRPr="00912406" w:rsidRDefault="00912406" w:rsidP="00912406">
      <w:r w:rsidRPr="00912406">
        <w:t xml:space="preserve">    </w:t>
      </w:r>
      <w:proofErr w:type="spellStart"/>
      <w:proofErr w:type="gramStart"/>
      <w:r w:rsidRPr="00912406">
        <w:t>printf</w:t>
      </w:r>
      <w:proofErr w:type="spellEnd"/>
      <w:r w:rsidRPr="00912406">
        <w:t>(</w:t>
      </w:r>
      <w:proofErr w:type="gramEnd"/>
      <w:r w:rsidRPr="00912406">
        <w:t xml:space="preserve">"Postfix Evaluation: %d\n", </w:t>
      </w:r>
      <w:proofErr w:type="spellStart"/>
      <w:r w:rsidRPr="00912406">
        <w:t>evaluatePostfix</w:t>
      </w:r>
      <w:proofErr w:type="spellEnd"/>
      <w:r w:rsidRPr="00912406">
        <w:t>(exp));</w:t>
      </w:r>
    </w:p>
    <w:p w14:paraId="37AC0105" w14:textId="77777777" w:rsidR="00912406" w:rsidRPr="00912406" w:rsidRDefault="00912406" w:rsidP="00912406">
      <w:r w:rsidRPr="00912406">
        <w:t xml:space="preserve">    return 0;</w:t>
      </w:r>
    </w:p>
    <w:p w14:paraId="5CAFFA40" w14:textId="77777777" w:rsidR="00912406" w:rsidRPr="00912406" w:rsidRDefault="00912406" w:rsidP="00912406">
      <w:r w:rsidRPr="00912406">
        <w:t>}</w:t>
      </w:r>
    </w:p>
    <w:p w14:paraId="6620567E" w14:textId="77777777" w:rsidR="00912406" w:rsidRPr="00912406" w:rsidRDefault="00912406" w:rsidP="00912406">
      <w:r w:rsidRPr="00912406">
        <w:pict w14:anchorId="27B8B9FF">
          <v:rect id="_x0000_i1092" style="width:0;height:1.5pt" o:hralign="center" o:hrstd="t" o:hr="t" fillcolor="#a0a0a0" stroked="f"/>
        </w:pict>
      </w:r>
    </w:p>
    <w:p w14:paraId="01A31989" w14:textId="77777777" w:rsidR="00912406" w:rsidRPr="00912406" w:rsidRDefault="00912406" w:rsidP="00912406">
      <w:pPr>
        <w:rPr>
          <w:b/>
          <w:bCs/>
        </w:rPr>
      </w:pPr>
      <w:r w:rsidRPr="00912406">
        <w:rPr>
          <w:b/>
          <w:bCs/>
        </w:rPr>
        <w:t>6. Diagrams, Tables, and Charts</w:t>
      </w:r>
    </w:p>
    <w:p w14:paraId="6917569D" w14:textId="77777777" w:rsidR="00912406" w:rsidRPr="00912406" w:rsidRDefault="00912406" w:rsidP="00912406">
      <w:pPr>
        <w:numPr>
          <w:ilvl w:val="0"/>
          <w:numId w:val="5"/>
        </w:numPr>
      </w:pPr>
      <w:r w:rsidRPr="00912406">
        <w:rPr>
          <w:b/>
          <w:bCs/>
        </w:rPr>
        <w:t>Diagram 1</w:t>
      </w:r>
      <w:r w:rsidRPr="00912406">
        <w:t>: Stack operation for postfix evaluation (as shown in the earlier section).</w:t>
      </w:r>
    </w:p>
    <w:p w14:paraId="3F62A791" w14:textId="77777777" w:rsidR="00912406" w:rsidRPr="00912406" w:rsidRDefault="00912406" w:rsidP="00912406">
      <w:pPr>
        <w:numPr>
          <w:ilvl w:val="0"/>
          <w:numId w:val="5"/>
        </w:numPr>
      </w:pPr>
      <w:r w:rsidRPr="00912406">
        <w:rPr>
          <w:b/>
          <w:bCs/>
        </w:rPr>
        <w:t>Diagram 2</w:t>
      </w:r>
      <w:r w:rsidRPr="00912406">
        <w:t>: Deque operation for mixed expression (prefix + postfix).</w:t>
      </w:r>
    </w:p>
    <w:p w14:paraId="46C34582" w14:textId="77777777" w:rsidR="00912406" w:rsidRPr="00912406" w:rsidRDefault="00912406" w:rsidP="00912406">
      <w:r w:rsidRPr="00912406">
        <w:pict w14:anchorId="74C42541">
          <v:rect id="_x0000_i1093" style="width:0;height:1.5pt" o:hralign="center" o:hrstd="t" o:hr="t" fillcolor="#a0a0a0" stroked="f"/>
        </w:pict>
      </w:r>
    </w:p>
    <w:p w14:paraId="4C4E7247" w14:textId="77777777" w:rsidR="00912406" w:rsidRPr="00912406" w:rsidRDefault="00912406" w:rsidP="00912406">
      <w:pPr>
        <w:rPr>
          <w:b/>
          <w:bCs/>
        </w:rPr>
      </w:pPr>
      <w:r w:rsidRPr="00912406">
        <w:rPr>
          <w:b/>
          <w:bCs/>
        </w:rPr>
        <w:t>7. Conclusion</w:t>
      </w:r>
    </w:p>
    <w:p w14:paraId="7882F6C4" w14:textId="77777777" w:rsidR="00912406" w:rsidRPr="00912406" w:rsidRDefault="00912406" w:rsidP="00912406">
      <w:r w:rsidRPr="00912406">
        <w:t>A stack is the most efficient and straightforward structure for postfix expression evaluation, offering constant-time operations and simplicity. However, a deque might be more suitable for mixed notations due to its flexibility. Both structures offer unique benefits depending on the nature of the problem.</w:t>
      </w:r>
    </w:p>
    <w:p w14:paraId="5341A966" w14:textId="77777777" w:rsidR="00912406" w:rsidRPr="00912406" w:rsidRDefault="00912406" w:rsidP="00912406">
      <w:r w:rsidRPr="00912406">
        <w:pict w14:anchorId="23D6229B">
          <v:rect id="_x0000_i1094" style="width:0;height:1.5pt" o:hralign="center" o:hrstd="t" o:hr="t" fillcolor="#a0a0a0" stroked="f"/>
        </w:pict>
      </w:r>
    </w:p>
    <w:p w14:paraId="190C92FC" w14:textId="77777777" w:rsidR="00912406" w:rsidRPr="00912406" w:rsidRDefault="00912406" w:rsidP="00912406">
      <w:pPr>
        <w:rPr>
          <w:b/>
          <w:bCs/>
        </w:rPr>
      </w:pPr>
      <w:r w:rsidRPr="00912406">
        <w:rPr>
          <w:b/>
          <w:bCs/>
        </w:rPr>
        <w:t>8. References</w:t>
      </w:r>
    </w:p>
    <w:p w14:paraId="126F9ABA" w14:textId="77777777" w:rsidR="00912406" w:rsidRPr="00912406" w:rsidRDefault="00912406" w:rsidP="00912406">
      <w:pPr>
        <w:numPr>
          <w:ilvl w:val="0"/>
          <w:numId w:val="6"/>
        </w:numPr>
      </w:pPr>
      <w:r w:rsidRPr="00912406">
        <w:t xml:space="preserve">Weiss, M. A. (2014). </w:t>
      </w:r>
      <w:r w:rsidRPr="00912406">
        <w:rPr>
          <w:i/>
          <w:iCs/>
        </w:rPr>
        <w:t>Data Structures and Algorithm Analysis in C++</w:t>
      </w:r>
      <w:r w:rsidRPr="00912406">
        <w:t>.</w:t>
      </w:r>
    </w:p>
    <w:p w14:paraId="5E8F887E" w14:textId="77777777" w:rsidR="00912406" w:rsidRPr="00912406" w:rsidRDefault="00912406" w:rsidP="00912406">
      <w:pPr>
        <w:numPr>
          <w:ilvl w:val="0"/>
          <w:numId w:val="6"/>
        </w:numPr>
      </w:pPr>
      <w:proofErr w:type="spellStart"/>
      <w:r w:rsidRPr="00912406">
        <w:t>Cormen</w:t>
      </w:r>
      <w:proofErr w:type="spellEnd"/>
      <w:r w:rsidRPr="00912406">
        <w:t xml:space="preserve">, T. H., </w:t>
      </w:r>
      <w:proofErr w:type="spellStart"/>
      <w:r w:rsidRPr="00912406">
        <w:t>Leiserson</w:t>
      </w:r>
      <w:proofErr w:type="spellEnd"/>
      <w:r w:rsidRPr="00912406">
        <w:t xml:space="preserve">, C. E., Rivest, R. L., &amp; Stein, C. (2009). </w:t>
      </w:r>
      <w:r w:rsidRPr="00912406">
        <w:rPr>
          <w:i/>
          <w:iCs/>
        </w:rPr>
        <w:t>Introduction to Algorithms</w:t>
      </w:r>
      <w:r w:rsidRPr="00912406">
        <w:t>.</w:t>
      </w:r>
    </w:p>
    <w:p w14:paraId="43742915" w14:textId="77777777" w:rsidR="00912406" w:rsidRPr="00912406" w:rsidRDefault="00912406" w:rsidP="00912406">
      <w:pPr>
        <w:numPr>
          <w:ilvl w:val="0"/>
          <w:numId w:val="6"/>
        </w:numPr>
      </w:pPr>
      <w:r w:rsidRPr="00912406">
        <w:t xml:space="preserve">Tanenbaum, A. S., &amp; Van Steen, M. (2007). </w:t>
      </w:r>
      <w:r w:rsidRPr="00912406">
        <w:rPr>
          <w:i/>
          <w:iCs/>
        </w:rPr>
        <w:t>Distributed Systems: Principles and Paradigms</w:t>
      </w:r>
      <w:r w:rsidRPr="00912406">
        <w:t>. Pearson Education.</w:t>
      </w:r>
    </w:p>
    <w:p w14:paraId="0D57756C" w14:textId="77777777" w:rsidR="008C091E" w:rsidRDefault="008C091E"/>
    <w:sectPr w:rsidR="008C0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B27B2"/>
    <w:multiLevelType w:val="multilevel"/>
    <w:tmpl w:val="1CE6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0A27EE"/>
    <w:multiLevelType w:val="multilevel"/>
    <w:tmpl w:val="4452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7B621A"/>
    <w:multiLevelType w:val="multilevel"/>
    <w:tmpl w:val="73A0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81C95"/>
    <w:multiLevelType w:val="multilevel"/>
    <w:tmpl w:val="9274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726851"/>
    <w:multiLevelType w:val="multilevel"/>
    <w:tmpl w:val="6E4C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2251E"/>
    <w:multiLevelType w:val="multilevel"/>
    <w:tmpl w:val="6560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1909789">
    <w:abstractNumId w:val="5"/>
  </w:num>
  <w:num w:numId="2" w16cid:durableId="1864131265">
    <w:abstractNumId w:val="1"/>
  </w:num>
  <w:num w:numId="3" w16cid:durableId="497039631">
    <w:abstractNumId w:val="2"/>
  </w:num>
  <w:num w:numId="4" w16cid:durableId="1676959561">
    <w:abstractNumId w:val="0"/>
  </w:num>
  <w:num w:numId="5" w16cid:durableId="783882647">
    <w:abstractNumId w:val="3"/>
  </w:num>
  <w:num w:numId="6" w16cid:durableId="21250798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06"/>
    <w:rsid w:val="00364E68"/>
    <w:rsid w:val="007459B9"/>
    <w:rsid w:val="008C091E"/>
    <w:rsid w:val="0091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E6E5"/>
  <w15:chartTrackingRefBased/>
  <w15:docId w15:val="{4F61CA76-0426-4B7A-9CB3-CAA0A828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4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8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8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1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8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80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6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7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2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83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88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6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6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9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7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PRATIVA  ROUTH</dc:creator>
  <cp:keywords/>
  <dc:description/>
  <cp:lastModifiedBy>Barsha Routh</cp:lastModifiedBy>
  <cp:revision>1</cp:revision>
  <dcterms:created xsi:type="dcterms:W3CDTF">2024-10-19T08:51:00Z</dcterms:created>
  <dcterms:modified xsi:type="dcterms:W3CDTF">2024-10-19T09:05:00Z</dcterms:modified>
</cp:coreProperties>
</file>