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464646" w:themeColor="text1" w:themeTint="D9"/>
          <w:sz w:val="36"/>
          <w:lang w:val="nl-NL"/>
        </w:rPr>
        <w:id w:val="2089883409"/>
        <w:docPartObj>
          <w:docPartGallery w:val="Cover Pages"/>
          <w:docPartUnique/>
        </w:docPartObj>
      </w:sdtPr>
      <w:sdtEndPr>
        <w:rPr>
          <w:rFonts w:eastAsiaTheme="majorEastAsia"/>
          <w:color w:val="auto"/>
          <w:sz w:val="76"/>
          <w:szCs w:val="72"/>
          <w:lang w:val="en-US"/>
        </w:rPr>
      </w:sdtEndPr>
      <w:sdtContent>
        <w:tbl>
          <w:tblPr>
            <w:tblpPr w:leftFromText="187" w:rightFromText="187" w:horzAnchor="margin" w:tblpXSpec="center" w:tblpY="2881"/>
            <w:tblW w:w="4006" w:type="pct"/>
            <w:tblBorders>
              <w:left w:val="single" w:sz="18" w:space="0" w:color="7F7F7F" w:themeColor="accent1"/>
            </w:tblBorders>
            <w:tblLook w:val="04A0" w:firstRow="1" w:lastRow="0" w:firstColumn="1" w:lastColumn="0" w:noHBand="0" w:noVBand="1"/>
          </w:tblPr>
          <w:tblGrid>
            <w:gridCol w:w="7672"/>
          </w:tblGrid>
          <w:tr w:rsidR="004D5DEA" w:rsidRPr="00452A40" w:rsidTr="00316B4A">
            <w:trPr>
              <w:trHeight w:val="864"/>
            </w:trPr>
            <w:tc>
              <w:tcPr>
                <w:tcW w:w="7672" w:type="dxa"/>
              </w:tcPr>
              <w:p w:rsidR="00316B4A" w:rsidRPr="00E91CC3" w:rsidRDefault="00452A40" w:rsidP="00316B4A">
                <w:pPr>
                  <w:pStyle w:val="Geenafstand"/>
                  <w:rPr>
                    <w:rFonts w:asciiTheme="majorHAnsi" w:hAnsiTheme="majorHAnsi"/>
                    <w:color w:val="5C5C5C" w:themeColor="text1" w:themeTint="BF"/>
                    <w:sz w:val="36"/>
                    <w:lang w:val="en-GB"/>
                  </w:rPr>
                </w:pPr>
                <w:r w:rsidRPr="00E91CC3">
                  <w:rPr>
                    <w:rFonts w:asciiTheme="majorHAnsi" w:hAnsiTheme="majorHAnsi"/>
                    <w:color w:val="5C5C5C" w:themeColor="text1" w:themeTint="BF"/>
                    <w:sz w:val="36"/>
                    <w:lang w:val="en-GB"/>
                  </w:rPr>
                  <w:t xml:space="preserve">ASE TEAM </w:t>
                </w:r>
                <w:r w:rsidR="00FC2733">
                  <w:rPr>
                    <w:rFonts w:asciiTheme="majorHAnsi" w:hAnsiTheme="majorHAnsi"/>
                    <w:color w:val="5C5C5C" w:themeColor="text1" w:themeTint="BF"/>
                    <w:sz w:val="36"/>
                    <w:lang w:val="en-GB"/>
                  </w:rPr>
                  <w:t>5</w:t>
                </w:r>
              </w:p>
              <w:p w:rsidR="00452A40" w:rsidRDefault="00CE3B4F" w:rsidP="000E01C1">
                <w:pPr>
                  <w:pStyle w:val="Geenafstand"/>
                  <w:rPr>
                    <w:rFonts w:ascii="Husans-Inline" w:hAnsi="Husans-Inline"/>
                    <w:color w:val="5C5C5C" w:themeColor="text1" w:themeTint="BF"/>
                    <w:sz w:val="56"/>
                    <w:lang w:val="en-GB"/>
                  </w:rPr>
                </w:pPr>
                <w:r>
                  <w:rPr>
                    <w:rFonts w:asciiTheme="majorHAnsi" w:hAnsiTheme="majorHAnsi"/>
                    <w:sz w:val="96"/>
                    <w:lang w:val="en-GB"/>
                  </w:rPr>
                  <w:t>USER GUIDE</w:t>
                </w:r>
                <w:r w:rsidR="00452A40" w:rsidRPr="00E91CC3">
                  <w:rPr>
                    <w:rFonts w:asciiTheme="majorHAnsi" w:hAnsiTheme="majorHAnsi"/>
                    <w:color w:val="FF0000"/>
                    <w:sz w:val="72"/>
                    <w:lang w:val="en-GB"/>
                  </w:rPr>
                  <w:br/>
                </w:r>
                <w:r w:rsidR="00452A40" w:rsidRPr="00E91CC3">
                  <w:rPr>
                    <w:rFonts w:asciiTheme="majorHAnsi" w:hAnsiTheme="majorHAnsi"/>
                    <w:color w:val="FF0000"/>
                    <w:sz w:val="56"/>
                    <w:lang w:val="en-GB"/>
                  </w:rPr>
                  <w:t>H</w:t>
                </w:r>
                <w:r w:rsidR="00452A40" w:rsidRPr="00E91CC3">
                  <w:rPr>
                    <w:rFonts w:asciiTheme="majorHAnsi" w:hAnsiTheme="majorHAnsi"/>
                    <w:color w:val="00A0DB"/>
                    <w:sz w:val="56"/>
                    <w:lang w:val="en-GB"/>
                  </w:rPr>
                  <w:t>U</w:t>
                </w:r>
                <w:r w:rsidR="00452A40" w:rsidRPr="00E91CC3">
                  <w:rPr>
                    <w:rFonts w:asciiTheme="majorHAnsi" w:hAnsiTheme="majorHAnsi"/>
                    <w:color w:val="5C5C5C" w:themeColor="text1" w:themeTint="BF"/>
                    <w:sz w:val="56"/>
                    <w:lang w:val="en-GB"/>
                  </w:rPr>
                  <w:t xml:space="preserve">SACCT </w:t>
                </w:r>
                <w:r w:rsidR="005856ED" w:rsidRPr="00E91CC3">
                  <w:rPr>
                    <w:rFonts w:asciiTheme="majorHAnsi" w:hAnsiTheme="majorHAnsi"/>
                    <w:color w:val="5C5C5C" w:themeColor="text1" w:themeTint="BF"/>
                    <w:sz w:val="56"/>
                    <w:lang w:val="en-GB"/>
                  </w:rPr>
                  <w:t>–</w:t>
                </w:r>
                <w:r w:rsidR="00452A40" w:rsidRPr="00E91CC3">
                  <w:rPr>
                    <w:rFonts w:asciiTheme="majorHAnsi" w:hAnsiTheme="majorHAnsi"/>
                    <w:color w:val="5C5C5C" w:themeColor="text1" w:themeTint="BF"/>
                    <w:sz w:val="56"/>
                    <w:lang w:val="en-GB"/>
                  </w:rPr>
                  <w:t xml:space="preserve"> </w:t>
                </w:r>
                <w:r w:rsidR="00FC2733">
                  <w:rPr>
                    <w:rFonts w:ascii="Husans-Inline" w:hAnsi="Husans-Inline"/>
                    <w:color w:val="5C5C5C" w:themeColor="text1" w:themeTint="BF"/>
                    <w:sz w:val="56"/>
                    <w:lang w:val="en-GB"/>
                  </w:rPr>
                  <w:t>DEFINE</w:t>
                </w:r>
              </w:p>
              <w:p w:rsidR="005856ED" w:rsidRPr="00E91CC3" w:rsidRDefault="00FC2733" w:rsidP="00FC2733">
                <w:pPr>
                  <w:rPr>
                    <w:lang w:val="en-GB"/>
                  </w:rPr>
                </w:pPr>
                <w:r>
                  <w:rPr>
                    <w:lang w:val="en-GB"/>
                  </w:rPr>
                  <w:t>June</w:t>
                </w:r>
                <w:r w:rsidR="005856ED" w:rsidRPr="00E91CC3">
                  <w:rPr>
                    <w:lang w:val="en-GB"/>
                  </w:rPr>
                  <w:t xml:space="preserve"> </w:t>
                </w:r>
                <w:r>
                  <w:rPr>
                    <w:lang w:val="en-GB"/>
                  </w:rPr>
                  <w:t>22</w:t>
                </w:r>
                <w:r w:rsidR="005856ED" w:rsidRPr="00E91CC3">
                  <w:rPr>
                    <w:lang w:val="en-GB"/>
                  </w:rPr>
                  <w:t>, 2013</w:t>
                </w:r>
              </w:p>
            </w:tc>
          </w:tr>
        </w:tbl>
        <w:p w:rsidR="004D5DEA" w:rsidRPr="00E91CC3" w:rsidRDefault="004D5DEA">
          <w:pPr>
            <w:rPr>
              <w:lang w:val="en-GB"/>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4D5DEA" w:rsidRPr="00632B98">
            <w:tc>
              <w:tcPr>
                <w:tcW w:w="7672" w:type="dxa"/>
                <w:tcMar>
                  <w:top w:w="216" w:type="dxa"/>
                  <w:left w:w="115" w:type="dxa"/>
                  <w:bottom w:w="216" w:type="dxa"/>
                  <w:right w:w="115" w:type="dxa"/>
                </w:tcMar>
              </w:tcPr>
              <w:p w:rsidR="00452A40" w:rsidRPr="00607787" w:rsidRDefault="00452A40" w:rsidP="00FC2733">
                <w:pPr>
                  <w:pStyle w:val="Kop3"/>
                  <w:rPr>
                    <w:lang w:val="nl-NL"/>
                  </w:rPr>
                </w:pPr>
              </w:p>
              <w:p w:rsidR="00452A40" w:rsidRPr="00BC4699" w:rsidRDefault="00FC2733" w:rsidP="00452A40">
                <w:pPr>
                  <w:pStyle w:val="Geenafstand"/>
                  <w:jc w:val="center"/>
                  <w:rPr>
                    <w:rFonts w:asciiTheme="majorHAnsi" w:hAnsiTheme="majorHAnsi"/>
                    <w:color w:val="929292" w:themeColor="text1" w:themeTint="80"/>
                    <w:sz w:val="28"/>
                    <w:lang w:val="nl-NL"/>
                  </w:rPr>
                </w:pPr>
                <w:r>
                  <w:rPr>
                    <w:rFonts w:asciiTheme="majorHAnsi" w:hAnsiTheme="majorHAnsi"/>
                    <w:color w:val="ED0010"/>
                    <w:sz w:val="28"/>
                    <w:lang w:val="nl-NL"/>
                  </w:rPr>
                  <w:t>ROB</w:t>
                </w:r>
                <w:r w:rsidR="00452A40" w:rsidRPr="00BC4699">
                  <w:rPr>
                    <w:rFonts w:asciiTheme="majorHAnsi" w:hAnsiTheme="majorHAnsi"/>
                    <w:color w:val="929292" w:themeColor="text1" w:themeTint="80"/>
                    <w:sz w:val="28"/>
                    <w:lang w:val="nl-NL"/>
                  </w:rPr>
                  <w:t xml:space="preserve"> </w:t>
                </w:r>
                <w:r>
                  <w:rPr>
                    <w:rFonts w:asciiTheme="majorHAnsi" w:hAnsiTheme="majorHAnsi"/>
                    <w:color w:val="929292" w:themeColor="text1" w:themeTint="80"/>
                    <w:sz w:val="28"/>
                    <w:lang w:val="nl-NL"/>
                  </w:rPr>
                  <w:t>UITHOL</w:t>
                </w:r>
                <w:r w:rsidR="00452A40" w:rsidRPr="00BC4699">
                  <w:rPr>
                    <w:rFonts w:asciiTheme="majorHAnsi" w:hAnsiTheme="majorHAnsi"/>
                    <w:color w:val="929292" w:themeColor="text1" w:themeTint="80"/>
                    <w:sz w:val="28"/>
                    <w:lang w:val="nl-NL"/>
                  </w:rPr>
                  <w:t xml:space="preserve"> </w:t>
                </w:r>
                <w:r>
                  <w:rPr>
                    <w:rFonts w:asciiTheme="majorHAnsi" w:hAnsiTheme="majorHAnsi"/>
                    <w:color w:val="929292" w:themeColor="text1" w:themeTint="80"/>
                    <w:sz w:val="28"/>
                    <w:lang w:val="nl-NL"/>
                  </w:rPr>
                  <w:t>–</w:t>
                </w:r>
                <w:r w:rsidR="00452A40" w:rsidRPr="00BC4699">
                  <w:rPr>
                    <w:rFonts w:asciiTheme="majorHAnsi" w:hAnsiTheme="majorHAnsi"/>
                    <w:color w:val="929292" w:themeColor="text1" w:themeTint="80"/>
                    <w:sz w:val="28"/>
                    <w:lang w:val="nl-NL"/>
                  </w:rPr>
                  <w:t xml:space="preserve"> </w:t>
                </w:r>
                <w:r>
                  <w:rPr>
                    <w:rFonts w:asciiTheme="majorHAnsi" w:hAnsiTheme="majorHAnsi"/>
                    <w:color w:val="ED0010"/>
                    <w:sz w:val="28"/>
                    <w:lang w:val="nl-NL"/>
                  </w:rPr>
                  <w:t>SETH</w:t>
                </w:r>
                <w:r w:rsidR="00452A40" w:rsidRPr="00BC4699">
                  <w:rPr>
                    <w:rFonts w:asciiTheme="majorHAnsi" w:hAnsiTheme="majorHAnsi"/>
                    <w:color w:val="929292" w:themeColor="text1" w:themeTint="80"/>
                    <w:sz w:val="28"/>
                    <w:lang w:val="nl-NL"/>
                  </w:rPr>
                  <w:t xml:space="preserve"> </w:t>
                </w:r>
                <w:r>
                  <w:rPr>
                    <w:rFonts w:asciiTheme="majorHAnsi" w:hAnsiTheme="majorHAnsi"/>
                    <w:color w:val="929292" w:themeColor="text1" w:themeTint="80"/>
                    <w:sz w:val="28"/>
                    <w:lang w:val="nl-NL"/>
                  </w:rPr>
                  <w:t>SNEL</w:t>
                </w:r>
                <w:r w:rsidR="00452A40" w:rsidRPr="00BC4699">
                  <w:rPr>
                    <w:rFonts w:asciiTheme="majorHAnsi" w:hAnsiTheme="majorHAnsi"/>
                    <w:color w:val="929292" w:themeColor="text1" w:themeTint="80"/>
                    <w:sz w:val="28"/>
                    <w:lang w:val="nl-NL"/>
                  </w:rPr>
                  <w:t xml:space="preserve">- </w:t>
                </w:r>
                <w:r>
                  <w:rPr>
                    <w:rFonts w:asciiTheme="majorHAnsi" w:hAnsiTheme="majorHAnsi"/>
                    <w:color w:val="ED0010"/>
                    <w:sz w:val="28"/>
                    <w:lang w:val="nl-NL"/>
                  </w:rPr>
                  <w:t xml:space="preserve"> LEANDER</w:t>
                </w:r>
                <w:r w:rsidRPr="00BC4699">
                  <w:rPr>
                    <w:rFonts w:asciiTheme="majorHAnsi" w:hAnsiTheme="majorHAnsi"/>
                    <w:color w:val="929292" w:themeColor="text1" w:themeTint="80"/>
                    <w:sz w:val="28"/>
                    <w:lang w:val="nl-NL"/>
                  </w:rPr>
                  <w:t xml:space="preserve"> </w:t>
                </w:r>
                <w:r>
                  <w:rPr>
                    <w:rFonts w:asciiTheme="majorHAnsi" w:hAnsiTheme="majorHAnsi"/>
                    <w:color w:val="929292" w:themeColor="text1" w:themeTint="80"/>
                    <w:sz w:val="28"/>
                    <w:lang w:val="nl-NL"/>
                  </w:rPr>
                  <w:t>STOLK</w:t>
                </w:r>
                <w:r>
                  <w:rPr>
                    <w:rFonts w:asciiTheme="majorHAnsi" w:hAnsiTheme="majorHAnsi"/>
                    <w:color w:val="ED0010"/>
                    <w:sz w:val="28"/>
                    <w:lang w:val="nl-NL"/>
                  </w:rPr>
                  <w:t xml:space="preserve"> </w:t>
                </w:r>
              </w:p>
              <w:p w:rsidR="004D5DEA" w:rsidRPr="00452A40" w:rsidRDefault="00FC2733" w:rsidP="00FC2733">
                <w:pPr>
                  <w:pStyle w:val="Geenafstand"/>
                  <w:jc w:val="center"/>
                  <w:rPr>
                    <w:lang w:val="nl-NL"/>
                  </w:rPr>
                </w:pPr>
                <w:r>
                  <w:rPr>
                    <w:rFonts w:asciiTheme="majorHAnsi" w:hAnsiTheme="majorHAnsi"/>
                    <w:color w:val="ED0010"/>
                    <w:sz w:val="28"/>
                    <w:lang w:val="nl-NL"/>
                  </w:rPr>
                  <w:t xml:space="preserve">BAYRAM </w:t>
                </w:r>
                <w:r>
                  <w:rPr>
                    <w:rFonts w:asciiTheme="majorHAnsi" w:hAnsiTheme="majorHAnsi"/>
                    <w:color w:val="929292" w:themeColor="text1" w:themeTint="80"/>
                    <w:sz w:val="28"/>
                    <w:lang w:val="nl-NL"/>
                  </w:rPr>
                  <w:t>KORKMAZ</w:t>
                </w:r>
                <w:r w:rsidR="00452A40" w:rsidRPr="00BC4699">
                  <w:rPr>
                    <w:rFonts w:asciiTheme="majorHAnsi" w:hAnsiTheme="majorHAnsi"/>
                    <w:color w:val="929292" w:themeColor="text1" w:themeTint="80"/>
                    <w:sz w:val="28"/>
                    <w:lang w:val="nl-NL"/>
                  </w:rPr>
                  <w:t xml:space="preserve">- </w:t>
                </w:r>
                <w:r>
                  <w:rPr>
                    <w:rFonts w:asciiTheme="majorHAnsi" w:hAnsiTheme="majorHAnsi"/>
                    <w:color w:val="ED0010"/>
                    <w:sz w:val="28"/>
                    <w:lang w:val="nl-NL"/>
                  </w:rPr>
                  <w:t xml:space="preserve"> REUBEN </w:t>
                </w:r>
                <w:r>
                  <w:rPr>
                    <w:rFonts w:asciiTheme="majorHAnsi" w:hAnsiTheme="majorHAnsi"/>
                    <w:color w:val="929292" w:themeColor="text1" w:themeTint="80"/>
                    <w:sz w:val="28"/>
                    <w:lang w:val="nl-NL"/>
                  </w:rPr>
                  <w:t>KROZENDIJK</w:t>
                </w:r>
              </w:p>
            </w:tc>
          </w:tr>
        </w:tbl>
        <w:p w:rsidR="004D5DEA" w:rsidRPr="00452A40" w:rsidRDefault="00A644E4">
          <w:pPr>
            <w:rPr>
              <w:rFonts w:eastAsiaTheme="majorEastAsia"/>
              <w:sz w:val="76"/>
              <w:szCs w:val="72"/>
              <w:lang w:val="nl-NL"/>
            </w:rPr>
          </w:pPr>
          <w:r>
            <w:rPr>
              <w:rFonts w:eastAsiaTheme="majorEastAsia"/>
              <w:noProof/>
              <w:sz w:val="76"/>
              <w:szCs w:val="72"/>
              <w:lang w:val="nl-NL" w:eastAsia="ko-KR"/>
            </w:rPr>
            <w:drawing>
              <wp:anchor distT="0" distB="0" distL="114300" distR="114300" simplePos="0" relativeHeight="251661312" behindDoc="1" locked="0" layoutInCell="1" allowOverlap="1" wp14:anchorId="489FC4E4" wp14:editId="34512A22">
                <wp:simplePos x="0" y="0"/>
                <wp:positionH relativeFrom="column">
                  <wp:posOffset>1381125</wp:posOffset>
                </wp:positionH>
                <wp:positionV relativeFrom="paragraph">
                  <wp:posOffset>6366510</wp:posOffset>
                </wp:positionV>
                <wp:extent cx="3493770" cy="1038225"/>
                <wp:effectExtent l="0" t="0" r="0" b="9525"/>
                <wp:wrapTight wrapText="bothSides">
                  <wp:wrapPolygon edited="0">
                    <wp:start x="0" y="0"/>
                    <wp:lineTo x="0" y="21402"/>
                    <wp:lineTo x="21435" y="21402"/>
                    <wp:lineTo x="21435" y="0"/>
                    <wp:lineTo x="0" y="0"/>
                  </wp:wrapPolygon>
                </wp:wrapTight>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SACCT.png"/>
                        <pic:cNvPicPr/>
                      </pic:nvPicPr>
                      <pic:blipFill>
                        <a:blip r:embed="rId10">
                          <a:extLst>
                            <a:ext uri="{28A0092B-C50C-407E-A947-70E740481C1C}">
                              <a14:useLocalDpi xmlns:a14="http://schemas.microsoft.com/office/drawing/2010/main" val="0"/>
                            </a:ext>
                          </a:extLst>
                        </a:blip>
                        <a:stretch>
                          <a:fillRect/>
                        </a:stretch>
                      </pic:blipFill>
                      <pic:spPr>
                        <a:xfrm>
                          <a:off x="0" y="0"/>
                          <a:ext cx="3493770" cy="1038225"/>
                        </a:xfrm>
                        <a:prstGeom prst="rect">
                          <a:avLst/>
                        </a:prstGeom>
                      </pic:spPr>
                    </pic:pic>
                  </a:graphicData>
                </a:graphic>
                <wp14:sizeRelH relativeFrom="page">
                  <wp14:pctWidth>0</wp14:pctWidth>
                </wp14:sizeRelH>
                <wp14:sizeRelV relativeFrom="page">
                  <wp14:pctHeight>0</wp14:pctHeight>
                </wp14:sizeRelV>
              </wp:anchor>
            </w:drawing>
          </w:r>
          <w:r w:rsidR="0012428D">
            <w:rPr>
              <w:rFonts w:eastAsiaTheme="majorEastAsia"/>
              <w:noProof/>
              <w:sz w:val="76"/>
              <w:szCs w:val="72"/>
              <w:lang w:val="nl-NL" w:eastAsia="ko-KR"/>
            </w:rPr>
            <w:drawing>
              <wp:anchor distT="0" distB="0" distL="114300" distR="114300" simplePos="0" relativeHeight="251659264" behindDoc="1" locked="0" layoutInCell="1" allowOverlap="1" wp14:anchorId="4A4DF33C" wp14:editId="2B79327E">
                <wp:simplePos x="0" y="0"/>
                <wp:positionH relativeFrom="column">
                  <wp:posOffset>1409700</wp:posOffset>
                </wp:positionH>
                <wp:positionV relativeFrom="paragraph">
                  <wp:posOffset>6452235</wp:posOffset>
                </wp:positionV>
                <wp:extent cx="3105150" cy="922020"/>
                <wp:effectExtent l="0" t="0" r="0" b="0"/>
                <wp:wrapTight wrapText="bothSides">
                  <wp:wrapPolygon edited="0">
                    <wp:start x="0" y="0"/>
                    <wp:lineTo x="0" y="20975"/>
                    <wp:lineTo x="21467" y="20975"/>
                    <wp:lineTo x="21467" y="0"/>
                    <wp:lineTo x="0" y="0"/>
                  </wp:wrapPolygon>
                </wp:wrapTight>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jpg"/>
                        <pic:cNvPicPr/>
                      </pic:nvPicPr>
                      <pic:blipFill>
                        <a:blip r:embed="rId11">
                          <a:extLst>
                            <a:ext uri="{28A0092B-C50C-407E-A947-70E740481C1C}">
                              <a14:useLocalDpi xmlns:a14="http://schemas.microsoft.com/office/drawing/2010/main" val="0"/>
                            </a:ext>
                          </a:extLst>
                        </a:blip>
                        <a:stretch>
                          <a:fillRect/>
                        </a:stretch>
                      </pic:blipFill>
                      <pic:spPr>
                        <a:xfrm>
                          <a:off x="0" y="0"/>
                          <a:ext cx="3105150" cy="922020"/>
                        </a:xfrm>
                        <a:prstGeom prst="rect">
                          <a:avLst/>
                        </a:prstGeom>
                      </pic:spPr>
                    </pic:pic>
                  </a:graphicData>
                </a:graphic>
                <wp14:sizeRelH relativeFrom="page">
                  <wp14:pctWidth>0</wp14:pctWidth>
                </wp14:sizeRelH>
                <wp14:sizeRelV relativeFrom="page">
                  <wp14:pctHeight>0</wp14:pctHeight>
                </wp14:sizeRelV>
              </wp:anchor>
            </w:drawing>
          </w:r>
          <w:r w:rsidR="004D5DEA" w:rsidRPr="00C63201">
            <w:rPr>
              <w:rFonts w:eastAsiaTheme="majorEastAsia"/>
              <w:sz w:val="76"/>
              <w:szCs w:val="72"/>
              <w:lang w:val="nl-NL"/>
            </w:rPr>
            <w:br w:type="page"/>
          </w:r>
        </w:p>
      </w:sdtContent>
    </w:sdt>
    <w:sdt>
      <w:sdtPr>
        <w:rPr>
          <w:rFonts w:asciiTheme="minorHAnsi" w:eastAsiaTheme="minorHAnsi" w:hAnsiTheme="minorHAnsi" w:cstheme="minorBidi"/>
          <w:b w:val="0"/>
          <w:bCs w:val="0"/>
          <w:caps w:val="0"/>
          <w:color w:val="auto"/>
          <w:sz w:val="20"/>
          <w:szCs w:val="20"/>
        </w:rPr>
        <w:id w:val="-1185667314"/>
        <w:docPartObj>
          <w:docPartGallery w:val="Table of Contents"/>
          <w:docPartUnique/>
        </w:docPartObj>
      </w:sdtPr>
      <w:sdtEndPr>
        <w:rPr>
          <w:sz w:val="22"/>
          <w:szCs w:val="22"/>
        </w:rPr>
      </w:sdtEndPr>
      <w:sdtContent>
        <w:p w:rsidR="00CE3B4F" w:rsidRDefault="00CE3B4F" w:rsidP="00CE3B4F">
          <w:pPr>
            <w:pStyle w:val="Kopvaninhoudsopgave"/>
          </w:pPr>
          <w:r>
            <w:t>Contents</w:t>
          </w:r>
        </w:p>
        <w:bookmarkStart w:id="0" w:name="_GoBack"/>
        <w:bookmarkEnd w:id="0"/>
        <w:p w:rsidR="00632B98" w:rsidRDefault="00CE3B4F">
          <w:pPr>
            <w:pStyle w:val="Inhopg1"/>
            <w:tabs>
              <w:tab w:val="right" w:leader="dot" w:pos="9350"/>
            </w:tabs>
            <w:rPr>
              <w:rFonts w:eastAsiaTheme="minorEastAsia"/>
              <w:noProof/>
              <w:lang w:val="nl-NL" w:eastAsia="ko-KR"/>
            </w:rPr>
          </w:pPr>
          <w:r>
            <w:fldChar w:fldCharType="begin"/>
          </w:r>
          <w:r>
            <w:instrText xml:space="preserve"> TOC \o "1-2" \h \z \u </w:instrText>
          </w:r>
          <w:r>
            <w:fldChar w:fldCharType="separate"/>
          </w:r>
          <w:hyperlink w:anchor="_Toc359868011" w:history="1">
            <w:r w:rsidR="00632B98" w:rsidRPr="00921E22">
              <w:rPr>
                <w:rStyle w:val="Hyperlink"/>
                <w:noProof/>
              </w:rPr>
              <w:t>Introduction</w:t>
            </w:r>
            <w:r w:rsidR="00632B98">
              <w:rPr>
                <w:noProof/>
                <w:webHidden/>
              </w:rPr>
              <w:tab/>
            </w:r>
            <w:r w:rsidR="00632B98">
              <w:rPr>
                <w:noProof/>
                <w:webHidden/>
              </w:rPr>
              <w:fldChar w:fldCharType="begin"/>
            </w:r>
            <w:r w:rsidR="00632B98">
              <w:rPr>
                <w:noProof/>
                <w:webHidden/>
              </w:rPr>
              <w:instrText xml:space="preserve"> PAGEREF _Toc359868011 \h </w:instrText>
            </w:r>
            <w:r w:rsidR="00632B98">
              <w:rPr>
                <w:noProof/>
                <w:webHidden/>
              </w:rPr>
            </w:r>
            <w:r w:rsidR="00632B98">
              <w:rPr>
                <w:noProof/>
                <w:webHidden/>
              </w:rPr>
              <w:fldChar w:fldCharType="separate"/>
            </w:r>
            <w:r w:rsidR="00632B98">
              <w:rPr>
                <w:noProof/>
                <w:webHidden/>
              </w:rPr>
              <w:t>2</w:t>
            </w:r>
            <w:r w:rsidR="00632B98">
              <w:rPr>
                <w:noProof/>
                <w:webHidden/>
              </w:rPr>
              <w:fldChar w:fldCharType="end"/>
            </w:r>
          </w:hyperlink>
        </w:p>
        <w:p w:rsidR="00632B98" w:rsidRDefault="00632B98">
          <w:pPr>
            <w:pStyle w:val="Inhopg1"/>
            <w:tabs>
              <w:tab w:val="left" w:pos="440"/>
              <w:tab w:val="right" w:leader="dot" w:pos="9350"/>
            </w:tabs>
            <w:rPr>
              <w:rFonts w:eastAsiaTheme="minorEastAsia"/>
              <w:noProof/>
              <w:lang w:val="nl-NL" w:eastAsia="ko-KR"/>
            </w:rPr>
          </w:pPr>
          <w:hyperlink w:anchor="_Toc359868012" w:history="1">
            <w:r w:rsidRPr="00921E22">
              <w:rPr>
                <w:rStyle w:val="Hyperlink"/>
                <w:noProof/>
              </w:rPr>
              <w:t>1</w:t>
            </w:r>
            <w:r>
              <w:rPr>
                <w:rFonts w:eastAsiaTheme="minorEastAsia"/>
                <w:noProof/>
                <w:lang w:val="nl-NL" w:eastAsia="ko-KR"/>
              </w:rPr>
              <w:tab/>
            </w:r>
            <w:r w:rsidRPr="00921E22">
              <w:rPr>
                <w:rStyle w:val="Hyperlink"/>
                <w:noProof/>
              </w:rPr>
              <w:t>Basics</w:t>
            </w:r>
            <w:r>
              <w:rPr>
                <w:noProof/>
                <w:webHidden/>
              </w:rPr>
              <w:tab/>
            </w:r>
            <w:r>
              <w:rPr>
                <w:noProof/>
                <w:webHidden/>
              </w:rPr>
              <w:fldChar w:fldCharType="begin"/>
            </w:r>
            <w:r>
              <w:rPr>
                <w:noProof/>
                <w:webHidden/>
              </w:rPr>
              <w:instrText xml:space="preserve"> PAGEREF _Toc359868012 \h </w:instrText>
            </w:r>
            <w:r>
              <w:rPr>
                <w:noProof/>
                <w:webHidden/>
              </w:rPr>
            </w:r>
            <w:r>
              <w:rPr>
                <w:noProof/>
                <w:webHidden/>
              </w:rPr>
              <w:fldChar w:fldCharType="separate"/>
            </w:r>
            <w:r>
              <w:rPr>
                <w:noProof/>
                <w:webHidden/>
              </w:rPr>
              <w:t>3</w:t>
            </w:r>
            <w:r>
              <w:rPr>
                <w:noProof/>
                <w:webHidden/>
              </w:rPr>
              <w:fldChar w:fldCharType="end"/>
            </w:r>
          </w:hyperlink>
        </w:p>
        <w:p w:rsidR="00632B98" w:rsidRDefault="00632B98">
          <w:pPr>
            <w:pStyle w:val="Inhopg2"/>
            <w:tabs>
              <w:tab w:val="left" w:pos="880"/>
              <w:tab w:val="right" w:leader="dot" w:pos="9350"/>
            </w:tabs>
            <w:rPr>
              <w:rFonts w:eastAsiaTheme="minorEastAsia"/>
              <w:noProof/>
              <w:lang w:val="nl-NL" w:eastAsia="ko-KR"/>
            </w:rPr>
          </w:pPr>
          <w:hyperlink w:anchor="_Toc359868013" w:history="1">
            <w:r w:rsidRPr="00921E22">
              <w:rPr>
                <w:rStyle w:val="Hyperlink"/>
                <w:noProof/>
              </w:rPr>
              <w:t>1.1</w:t>
            </w:r>
            <w:r>
              <w:rPr>
                <w:rFonts w:eastAsiaTheme="minorEastAsia"/>
                <w:noProof/>
                <w:lang w:val="nl-NL" w:eastAsia="ko-KR"/>
              </w:rPr>
              <w:tab/>
            </w:r>
            <w:r w:rsidRPr="00921E22">
              <w:rPr>
                <w:rStyle w:val="Hyperlink"/>
                <w:noProof/>
              </w:rPr>
              <w:t>Knowledge</w:t>
            </w:r>
            <w:r>
              <w:rPr>
                <w:noProof/>
                <w:webHidden/>
              </w:rPr>
              <w:tab/>
            </w:r>
            <w:r>
              <w:rPr>
                <w:noProof/>
                <w:webHidden/>
              </w:rPr>
              <w:fldChar w:fldCharType="begin"/>
            </w:r>
            <w:r>
              <w:rPr>
                <w:noProof/>
                <w:webHidden/>
              </w:rPr>
              <w:instrText xml:space="preserve"> PAGEREF _Toc359868013 \h </w:instrText>
            </w:r>
            <w:r>
              <w:rPr>
                <w:noProof/>
                <w:webHidden/>
              </w:rPr>
            </w:r>
            <w:r>
              <w:rPr>
                <w:noProof/>
                <w:webHidden/>
              </w:rPr>
              <w:fldChar w:fldCharType="separate"/>
            </w:r>
            <w:r>
              <w:rPr>
                <w:noProof/>
                <w:webHidden/>
              </w:rPr>
              <w:t>3</w:t>
            </w:r>
            <w:r>
              <w:rPr>
                <w:noProof/>
                <w:webHidden/>
              </w:rPr>
              <w:fldChar w:fldCharType="end"/>
            </w:r>
          </w:hyperlink>
        </w:p>
        <w:p w:rsidR="00632B98" w:rsidRDefault="00632B98">
          <w:pPr>
            <w:pStyle w:val="Inhopg2"/>
            <w:tabs>
              <w:tab w:val="left" w:pos="880"/>
              <w:tab w:val="right" w:leader="dot" w:pos="9350"/>
            </w:tabs>
            <w:rPr>
              <w:rFonts w:eastAsiaTheme="minorEastAsia"/>
              <w:noProof/>
              <w:lang w:val="nl-NL" w:eastAsia="ko-KR"/>
            </w:rPr>
          </w:pPr>
          <w:hyperlink w:anchor="_Toc359868014" w:history="1">
            <w:r w:rsidRPr="00921E22">
              <w:rPr>
                <w:rStyle w:val="Hyperlink"/>
                <w:noProof/>
              </w:rPr>
              <w:t>1.2</w:t>
            </w:r>
            <w:r>
              <w:rPr>
                <w:rFonts w:eastAsiaTheme="minorEastAsia"/>
                <w:noProof/>
                <w:lang w:val="nl-NL" w:eastAsia="ko-KR"/>
              </w:rPr>
              <w:tab/>
            </w:r>
            <w:r w:rsidRPr="00921E22">
              <w:rPr>
                <w:rStyle w:val="Hyperlink"/>
                <w:noProof/>
              </w:rPr>
              <w:t>Rule Types</w:t>
            </w:r>
            <w:r>
              <w:rPr>
                <w:noProof/>
                <w:webHidden/>
              </w:rPr>
              <w:tab/>
            </w:r>
            <w:r>
              <w:rPr>
                <w:noProof/>
                <w:webHidden/>
              </w:rPr>
              <w:fldChar w:fldCharType="begin"/>
            </w:r>
            <w:r>
              <w:rPr>
                <w:noProof/>
                <w:webHidden/>
              </w:rPr>
              <w:instrText xml:space="preserve"> PAGEREF _Toc359868014 \h </w:instrText>
            </w:r>
            <w:r>
              <w:rPr>
                <w:noProof/>
                <w:webHidden/>
              </w:rPr>
            </w:r>
            <w:r>
              <w:rPr>
                <w:noProof/>
                <w:webHidden/>
              </w:rPr>
              <w:fldChar w:fldCharType="separate"/>
            </w:r>
            <w:r>
              <w:rPr>
                <w:noProof/>
                <w:webHidden/>
              </w:rPr>
              <w:t>3</w:t>
            </w:r>
            <w:r>
              <w:rPr>
                <w:noProof/>
                <w:webHidden/>
              </w:rPr>
              <w:fldChar w:fldCharType="end"/>
            </w:r>
          </w:hyperlink>
        </w:p>
        <w:p w:rsidR="00632B98" w:rsidRDefault="00632B98">
          <w:pPr>
            <w:pStyle w:val="Inhopg2"/>
            <w:tabs>
              <w:tab w:val="left" w:pos="880"/>
              <w:tab w:val="right" w:leader="dot" w:pos="9350"/>
            </w:tabs>
            <w:rPr>
              <w:rFonts w:eastAsiaTheme="minorEastAsia"/>
              <w:noProof/>
              <w:lang w:val="nl-NL" w:eastAsia="ko-KR"/>
            </w:rPr>
          </w:pPr>
          <w:hyperlink w:anchor="_Toc359868015" w:history="1">
            <w:r w:rsidRPr="00921E22">
              <w:rPr>
                <w:rStyle w:val="Hyperlink"/>
                <w:noProof/>
              </w:rPr>
              <w:t>1.2</w:t>
            </w:r>
            <w:r>
              <w:rPr>
                <w:rFonts w:eastAsiaTheme="minorEastAsia"/>
                <w:noProof/>
                <w:lang w:val="nl-NL" w:eastAsia="ko-KR"/>
              </w:rPr>
              <w:tab/>
            </w:r>
            <w:r w:rsidRPr="00921E22">
              <w:rPr>
                <w:rStyle w:val="Hyperlink"/>
                <w:noProof/>
              </w:rPr>
              <w:t>Layout</w:t>
            </w:r>
            <w:r>
              <w:rPr>
                <w:noProof/>
                <w:webHidden/>
              </w:rPr>
              <w:tab/>
            </w:r>
            <w:r>
              <w:rPr>
                <w:noProof/>
                <w:webHidden/>
              </w:rPr>
              <w:fldChar w:fldCharType="begin"/>
            </w:r>
            <w:r>
              <w:rPr>
                <w:noProof/>
                <w:webHidden/>
              </w:rPr>
              <w:instrText xml:space="preserve"> PAGEREF _Toc359868015 \h </w:instrText>
            </w:r>
            <w:r>
              <w:rPr>
                <w:noProof/>
                <w:webHidden/>
              </w:rPr>
            </w:r>
            <w:r>
              <w:rPr>
                <w:noProof/>
                <w:webHidden/>
              </w:rPr>
              <w:fldChar w:fldCharType="separate"/>
            </w:r>
            <w:r>
              <w:rPr>
                <w:noProof/>
                <w:webHidden/>
              </w:rPr>
              <w:t>6</w:t>
            </w:r>
            <w:r>
              <w:rPr>
                <w:noProof/>
                <w:webHidden/>
              </w:rPr>
              <w:fldChar w:fldCharType="end"/>
            </w:r>
          </w:hyperlink>
        </w:p>
        <w:p w:rsidR="00632B98" w:rsidRDefault="00632B98">
          <w:pPr>
            <w:pStyle w:val="Inhopg1"/>
            <w:tabs>
              <w:tab w:val="left" w:pos="440"/>
              <w:tab w:val="right" w:leader="dot" w:pos="9350"/>
            </w:tabs>
            <w:rPr>
              <w:rFonts w:eastAsiaTheme="minorEastAsia"/>
              <w:noProof/>
              <w:lang w:val="nl-NL" w:eastAsia="ko-KR"/>
            </w:rPr>
          </w:pPr>
          <w:hyperlink w:anchor="_Toc359868016" w:history="1">
            <w:r w:rsidRPr="00921E22">
              <w:rPr>
                <w:rStyle w:val="Hyperlink"/>
                <w:noProof/>
              </w:rPr>
              <w:t>2</w:t>
            </w:r>
            <w:r>
              <w:rPr>
                <w:rFonts w:eastAsiaTheme="minorEastAsia"/>
                <w:noProof/>
                <w:lang w:val="nl-NL" w:eastAsia="ko-KR"/>
              </w:rPr>
              <w:tab/>
            </w:r>
            <w:r w:rsidRPr="00921E22">
              <w:rPr>
                <w:rStyle w:val="Hyperlink"/>
                <w:noProof/>
              </w:rPr>
              <w:t>Common Tasks</w:t>
            </w:r>
            <w:r>
              <w:rPr>
                <w:noProof/>
                <w:webHidden/>
              </w:rPr>
              <w:tab/>
            </w:r>
            <w:r>
              <w:rPr>
                <w:noProof/>
                <w:webHidden/>
              </w:rPr>
              <w:fldChar w:fldCharType="begin"/>
            </w:r>
            <w:r>
              <w:rPr>
                <w:noProof/>
                <w:webHidden/>
              </w:rPr>
              <w:instrText xml:space="preserve"> PAGEREF _Toc359868016 \h </w:instrText>
            </w:r>
            <w:r>
              <w:rPr>
                <w:noProof/>
                <w:webHidden/>
              </w:rPr>
            </w:r>
            <w:r>
              <w:rPr>
                <w:noProof/>
                <w:webHidden/>
              </w:rPr>
              <w:fldChar w:fldCharType="separate"/>
            </w:r>
            <w:r>
              <w:rPr>
                <w:noProof/>
                <w:webHidden/>
              </w:rPr>
              <w:t>7</w:t>
            </w:r>
            <w:r>
              <w:rPr>
                <w:noProof/>
                <w:webHidden/>
              </w:rPr>
              <w:fldChar w:fldCharType="end"/>
            </w:r>
          </w:hyperlink>
        </w:p>
        <w:p w:rsidR="00632B98" w:rsidRDefault="00632B98">
          <w:pPr>
            <w:pStyle w:val="Inhopg2"/>
            <w:tabs>
              <w:tab w:val="left" w:pos="880"/>
              <w:tab w:val="right" w:leader="dot" w:pos="9350"/>
            </w:tabs>
            <w:rPr>
              <w:rFonts w:eastAsiaTheme="minorEastAsia"/>
              <w:noProof/>
              <w:lang w:val="nl-NL" w:eastAsia="ko-KR"/>
            </w:rPr>
          </w:pPr>
          <w:hyperlink w:anchor="_Toc359868017" w:history="1">
            <w:r w:rsidRPr="00921E22">
              <w:rPr>
                <w:rStyle w:val="Hyperlink"/>
                <w:noProof/>
              </w:rPr>
              <w:t>2.1</w:t>
            </w:r>
            <w:r>
              <w:rPr>
                <w:rFonts w:eastAsiaTheme="minorEastAsia"/>
                <w:noProof/>
                <w:lang w:val="nl-NL" w:eastAsia="ko-KR"/>
              </w:rPr>
              <w:tab/>
            </w:r>
            <w:r w:rsidRPr="00921E22">
              <w:rPr>
                <w:rStyle w:val="Hyperlink"/>
                <w:noProof/>
              </w:rPr>
              <w:t>Add module</w:t>
            </w:r>
            <w:r>
              <w:rPr>
                <w:noProof/>
                <w:webHidden/>
              </w:rPr>
              <w:tab/>
            </w:r>
            <w:r>
              <w:rPr>
                <w:noProof/>
                <w:webHidden/>
              </w:rPr>
              <w:fldChar w:fldCharType="begin"/>
            </w:r>
            <w:r>
              <w:rPr>
                <w:noProof/>
                <w:webHidden/>
              </w:rPr>
              <w:instrText xml:space="preserve"> PAGEREF _Toc359868017 \h </w:instrText>
            </w:r>
            <w:r>
              <w:rPr>
                <w:noProof/>
                <w:webHidden/>
              </w:rPr>
            </w:r>
            <w:r>
              <w:rPr>
                <w:noProof/>
                <w:webHidden/>
              </w:rPr>
              <w:fldChar w:fldCharType="separate"/>
            </w:r>
            <w:r>
              <w:rPr>
                <w:noProof/>
                <w:webHidden/>
              </w:rPr>
              <w:t>7</w:t>
            </w:r>
            <w:r>
              <w:rPr>
                <w:noProof/>
                <w:webHidden/>
              </w:rPr>
              <w:fldChar w:fldCharType="end"/>
            </w:r>
          </w:hyperlink>
        </w:p>
        <w:p w:rsidR="00632B98" w:rsidRDefault="00632B98">
          <w:pPr>
            <w:pStyle w:val="Inhopg2"/>
            <w:tabs>
              <w:tab w:val="left" w:pos="880"/>
              <w:tab w:val="right" w:leader="dot" w:pos="9350"/>
            </w:tabs>
            <w:rPr>
              <w:rFonts w:eastAsiaTheme="minorEastAsia"/>
              <w:noProof/>
              <w:lang w:val="nl-NL" w:eastAsia="ko-KR"/>
            </w:rPr>
          </w:pPr>
          <w:hyperlink w:anchor="_Toc359868018" w:history="1">
            <w:r w:rsidRPr="00921E22">
              <w:rPr>
                <w:rStyle w:val="Hyperlink"/>
                <w:noProof/>
              </w:rPr>
              <w:t>2.2</w:t>
            </w:r>
            <w:r>
              <w:rPr>
                <w:rFonts w:eastAsiaTheme="minorEastAsia"/>
                <w:noProof/>
                <w:lang w:val="nl-NL" w:eastAsia="ko-KR"/>
              </w:rPr>
              <w:tab/>
            </w:r>
            <w:r w:rsidRPr="00921E22">
              <w:rPr>
                <w:rStyle w:val="Hyperlink"/>
                <w:noProof/>
              </w:rPr>
              <w:t>Map Softwareunits</w:t>
            </w:r>
            <w:r>
              <w:rPr>
                <w:noProof/>
                <w:webHidden/>
              </w:rPr>
              <w:tab/>
            </w:r>
            <w:r>
              <w:rPr>
                <w:noProof/>
                <w:webHidden/>
              </w:rPr>
              <w:fldChar w:fldCharType="begin"/>
            </w:r>
            <w:r>
              <w:rPr>
                <w:noProof/>
                <w:webHidden/>
              </w:rPr>
              <w:instrText xml:space="preserve"> PAGEREF _Toc359868018 \h </w:instrText>
            </w:r>
            <w:r>
              <w:rPr>
                <w:noProof/>
                <w:webHidden/>
              </w:rPr>
            </w:r>
            <w:r>
              <w:rPr>
                <w:noProof/>
                <w:webHidden/>
              </w:rPr>
              <w:fldChar w:fldCharType="separate"/>
            </w:r>
            <w:r>
              <w:rPr>
                <w:noProof/>
                <w:webHidden/>
              </w:rPr>
              <w:t>8</w:t>
            </w:r>
            <w:r>
              <w:rPr>
                <w:noProof/>
                <w:webHidden/>
              </w:rPr>
              <w:fldChar w:fldCharType="end"/>
            </w:r>
          </w:hyperlink>
        </w:p>
        <w:p w:rsidR="00632B98" w:rsidRDefault="00632B98">
          <w:pPr>
            <w:pStyle w:val="Inhopg2"/>
            <w:tabs>
              <w:tab w:val="left" w:pos="880"/>
              <w:tab w:val="right" w:leader="dot" w:pos="9350"/>
            </w:tabs>
            <w:rPr>
              <w:rFonts w:eastAsiaTheme="minorEastAsia"/>
              <w:noProof/>
              <w:lang w:val="nl-NL" w:eastAsia="ko-KR"/>
            </w:rPr>
          </w:pPr>
          <w:hyperlink w:anchor="_Toc359868019" w:history="1">
            <w:r w:rsidRPr="00921E22">
              <w:rPr>
                <w:rStyle w:val="Hyperlink"/>
                <w:noProof/>
              </w:rPr>
              <w:t>2.3</w:t>
            </w:r>
            <w:r>
              <w:rPr>
                <w:rFonts w:eastAsiaTheme="minorEastAsia"/>
                <w:noProof/>
                <w:lang w:val="nl-NL" w:eastAsia="ko-KR"/>
              </w:rPr>
              <w:tab/>
            </w:r>
            <w:r w:rsidRPr="00921E22">
              <w:rPr>
                <w:rStyle w:val="Hyperlink"/>
                <w:noProof/>
              </w:rPr>
              <w:t>Define Rules</w:t>
            </w:r>
            <w:r>
              <w:rPr>
                <w:noProof/>
                <w:webHidden/>
              </w:rPr>
              <w:tab/>
            </w:r>
            <w:r>
              <w:rPr>
                <w:noProof/>
                <w:webHidden/>
              </w:rPr>
              <w:fldChar w:fldCharType="begin"/>
            </w:r>
            <w:r>
              <w:rPr>
                <w:noProof/>
                <w:webHidden/>
              </w:rPr>
              <w:instrText xml:space="preserve"> PAGEREF _Toc359868019 \h </w:instrText>
            </w:r>
            <w:r>
              <w:rPr>
                <w:noProof/>
                <w:webHidden/>
              </w:rPr>
            </w:r>
            <w:r>
              <w:rPr>
                <w:noProof/>
                <w:webHidden/>
              </w:rPr>
              <w:fldChar w:fldCharType="separate"/>
            </w:r>
            <w:r>
              <w:rPr>
                <w:noProof/>
                <w:webHidden/>
              </w:rPr>
              <w:t>9</w:t>
            </w:r>
            <w:r>
              <w:rPr>
                <w:noProof/>
                <w:webHidden/>
              </w:rPr>
              <w:fldChar w:fldCharType="end"/>
            </w:r>
          </w:hyperlink>
        </w:p>
        <w:p w:rsidR="00632B98" w:rsidRDefault="00632B98">
          <w:pPr>
            <w:pStyle w:val="Inhopg1"/>
            <w:tabs>
              <w:tab w:val="left" w:pos="440"/>
              <w:tab w:val="right" w:leader="dot" w:pos="9350"/>
            </w:tabs>
            <w:rPr>
              <w:rFonts w:eastAsiaTheme="minorEastAsia"/>
              <w:noProof/>
              <w:lang w:val="nl-NL" w:eastAsia="ko-KR"/>
            </w:rPr>
          </w:pPr>
          <w:hyperlink w:anchor="_Toc359868020" w:history="1">
            <w:r w:rsidRPr="00921E22">
              <w:rPr>
                <w:rStyle w:val="Hyperlink"/>
                <w:noProof/>
              </w:rPr>
              <w:t>3</w:t>
            </w:r>
            <w:r>
              <w:rPr>
                <w:rFonts w:eastAsiaTheme="minorEastAsia"/>
                <w:noProof/>
                <w:lang w:val="nl-NL" w:eastAsia="ko-KR"/>
              </w:rPr>
              <w:tab/>
            </w:r>
            <w:r w:rsidRPr="00921E22">
              <w:rPr>
                <w:rStyle w:val="Hyperlink"/>
                <w:noProof/>
              </w:rPr>
              <w:t>Advanced Tasks</w:t>
            </w:r>
            <w:r>
              <w:rPr>
                <w:noProof/>
                <w:webHidden/>
              </w:rPr>
              <w:tab/>
            </w:r>
            <w:r>
              <w:rPr>
                <w:noProof/>
                <w:webHidden/>
              </w:rPr>
              <w:fldChar w:fldCharType="begin"/>
            </w:r>
            <w:r>
              <w:rPr>
                <w:noProof/>
                <w:webHidden/>
              </w:rPr>
              <w:instrText xml:space="preserve"> PAGEREF _Toc359868020 \h </w:instrText>
            </w:r>
            <w:r>
              <w:rPr>
                <w:noProof/>
                <w:webHidden/>
              </w:rPr>
            </w:r>
            <w:r>
              <w:rPr>
                <w:noProof/>
                <w:webHidden/>
              </w:rPr>
              <w:fldChar w:fldCharType="separate"/>
            </w:r>
            <w:r>
              <w:rPr>
                <w:noProof/>
                <w:webHidden/>
              </w:rPr>
              <w:t>11</w:t>
            </w:r>
            <w:r>
              <w:rPr>
                <w:noProof/>
                <w:webHidden/>
              </w:rPr>
              <w:fldChar w:fldCharType="end"/>
            </w:r>
          </w:hyperlink>
        </w:p>
        <w:p w:rsidR="00632B98" w:rsidRDefault="00632B98">
          <w:pPr>
            <w:pStyle w:val="Inhopg2"/>
            <w:tabs>
              <w:tab w:val="left" w:pos="880"/>
              <w:tab w:val="right" w:leader="dot" w:pos="9350"/>
            </w:tabs>
            <w:rPr>
              <w:rFonts w:eastAsiaTheme="minorEastAsia"/>
              <w:noProof/>
              <w:lang w:val="nl-NL" w:eastAsia="ko-KR"/>
            </w:rPr>
          </w:pPr>
          <w:hyperlink w:anchor="_Toc359868021" w:history="1">
            <w:r w:rsidRPr="00921E22">
              <w:rPr>
                <w:rStyle w:val="Hyperlink"/>
                <w:noProof/>
              </w:rPr>
              <w:t>3.1</w:t>
            </w:r>
            <w:r>
              <w:rPr>
                <w:rFonts w:eastAsiaTheme="minorEastAsia"/>
                <w:noProof/>
                <w:lang w:val="nl-NL" w:eastAsia="ko-KR"/>
              </w:rPr>
              <w:tab/>
            </w:r>
            <w:r w:rsidRPr="00921E22">
              <w:rPr>
                <w:rStyle w:val="Hyperlink"/>
                <w:noProof/>
              </w:rPr>
              <w:t>Adding exceptions</w:t>
            </w:r>
            <w:r>
              <w:rPr>
                <w:noProof/>
                <w:webHidden/>
              </w:rPr>
              <w:tab/>
            </w:r>
            <w:r>
              <w:rPr>
                <w:noProof/>
                <w:webHidden/>
              </w:rPr>
              <w:fldChar w:fldCharType="begin"/>
            </w:r>
            <w:r>
              <w:rPr>
                <w:noProof/>
                <w:webHidden/>
              </w:rPr>
              <w:instrText xml:space="preserve"> PAGEREF _Toc359868021 \h </w:instrText>
            </w:r>
            <w:r>
              <w:rPr>
                <w:noProof/>
                <w:webHidden/>
              </w:rPr>
            </w:r>
            <w:r>
              <w:rPr>
                <w:noProof/>
                <w:webHidden/>
              </w:rPr>
              <w:fldChar w:fldCharType="separate"/>
            </w:r>
            <w:r>
              <w:rPr>
                <w:noProof/>
                <w:webHidden/>
              </w:rPr>
              <w:t>11</w:t>
            </w:r>
            <w:r>
              <w:rPr>
                <w:noProof/>
                <w:webHidden/>
              </w:rPr>
              <w:fldChar w:fldCharType="end"/>
            </w:r>
          </w:hyperlink>
        </w:p>
        <w:p w:rsidR="00632B98" w:rsidRDefault="00632B98">
          <w:pPr>
            <w:pStyle w:val="Inhopg2"/>
            <w:tabs>
              <w:tab w:val="left" w:pos="880"/>
              <w:tab w:val="right" w:leader="dot" w:pos="9350"/>
            </w:tabs>
            <w:rPr>
              <w:rFonts w:eastAsiaTheme="minorEastAsia"/>
              <w:noProof/>
              <w:lang w:val="nl-NL" w:eastAsia="ko-KR"/>
            </w:rPr>
          </w:pPr>
          <w:hyperlink w:anchor="_Toc359868022" w:history="1">
            <w:r w:rsidRPr="00921E22">
              <w:rPr>
                <w:rStyle w:val="Hyperlink"/>
                <w:noProof/>
              </w:rPr>
              <w:t>3.2</w:t>
            </w:r>
            <w:r>
              <w:rPr>
                <w:rFonts w:eastAsiaTheme="minorEastAsia"/>
                <w:noProof/>
                <w:lang w:val="nl-NL" w:eastAsia="ko-KR"/>
              </w:rPr>
              <w:tab/>
            </w:r>
            <w:r w:rsidRPr="00921E22">
              <w:rPr>
                <w:rStyle w:val="Hyperlink"/>
                <w:noProof/>
              </w:rPr>
              <w:t>Moving Layers</w:t>
            </w:r>
            <w:r>
              <w:rPr>
                <w:noProof/>
                <w:webHidden/>
              </w:rPr>
              <w:tab/>
            </w:r>
            <w:r>
              <w:rPr>
                <w:noProof/>
                <w:webHidden/>
              </w:rPr>
              <w:fldChar w:fldCharType="begin"/>
            </w:r>
            <w:r>
              <w:rPr>
                <w:noProof/>
                <w:webHidden/>
              </w:rPr>
              <w:instrText xml:space="preserve"> PAGEREF _Toc359868022 \h </w:instrText>
            </w:r>
            <w:r>
              <w:rPr>
                <w:noProof/>
                <w:webHidden/>
              </w:rPr>
            </w:r>
            <w:r>
              <w:rPr>
                <w:noProof/>
                <w:webHidden/>
              </w:rPr>
              <w:fldChar w:fldCharType="separate"/>
            </w:r>
            <w:r>
              <w:rPr>
                <w:noProof/>
                <w:webHidden/>
              </w:rPr>
              <w:t>11</w:t>
            </w:r>
            <w:r>
              <w:rPr>
                <w:noProof/>
                <w:webHidden/>
              </w:rPr>
              <w:fldChar w:fldCharType="end"/>
            </w:r>
          </w:hyperlink>
        </w:p>
        <w:p w:rsidR="00632B98" w:rsidRDefault="00632B98">
          <w:pPr>
            <w:pStyle w:val="Inhopg1"/>
            <w:tabs>
              <w:tab w:val="left" w:pos="440"/>
              <w:tab w:val="right" w:leader="dot" w:pos="9350"/>
            </w:tabs>
            <w:rPr>
              <w:rFonts w:eastAsiaTheme="minorEastAsia"/>
              <w:noProof/>
              <w:lang w:val="nl-NL" w:eastAsia="ko-KR"/>
            </w:rPr>
          </w:pPr>
          <w:hyperlink w:anchor="_Toc359868023" w:history="1">
            <w:r w:rsidRPr="00921E22">
              <w:rPr>
                <w:rStyle w:val="Hyperlink"/>
                <w:noProof/>
              </w:rPr>
              <w:t>4</w:t>
            </w:r>
            <w:r>
              <w:rPr>
                <w:rFonts w:eastAsiaTheme="minorEastAsia"/>
                <w:noProof/>
                <w:lang w:val="nl-NL" w:eastAsia="ko-KR"/>
              </w:rPr>
              <w:tab/>
            </w:r>
            <w:r w:rsidRPr="00921E22">
              <w:rPr>
                <w:rStyle w:val="Hyperlink"/>
                <w:noProof/>
              </w:rPr>
              <w:t>Troubleshooting</w:t>
            </w:r>
            <w:r>
              <w:rPr>
                <w:noProof/>
                <w:webHidden/>
              </w:rPr>
              <w:tab/>
            </w:r>
            <w:r>
              <w:rPr>
                <w:noProof/>
                <w:webHidden/>
              </w:rPr>
              <w:fldChar w:fldCharType="begin"/>
            </w:r>
            <w:r>
              <w:rPr>
                <w:noProof/>
                <w:webHidden/>
              </w:rPr>
              <w:instrText xml:space="preserve"> PAGEREF _Toc359868023 \h </w:instrText>
            </w:r>
            <w:r>
              <w:rPr>
                <w:noProof/>
                <w:webHidden/>
              </w:rPr>
            </w:r>
            <w:r>
              <w:rPr>
                <w:noProof/>
                <w:webHidden/>
              </w:rPr>
              <w:fldChar w:fldCharType="separate"/>
            </w:r>
            <w:r>
              <w:rPr>
                <w:noProof/>
                <w:webHidden/>
              </w:rPr>
              <w:t>12</w:t>
            </w:r>
            <w:r>
              <w:rPr>
                <w:noProof/>
                <w:webHidden/>
              </w:rPr>
              <w:fldChar w:fldCharType="end"/>
            </w:r>
          </w:hyperlink>
        </w:p>
        <w:p w:rsidR="00632B98" w:rsidRDefault="00632B98">
          <w:pPr>
            <w:pStyle w:val="Inhopg2"/>
            <w:tabs>
              <w:tab w:val="left" w:pos="880"/>
              <w:tab w:val="right" w:leader="dot" w:pos="9350"/>
            </w:tabs>
            <w:rPr>
              <w:rFonts w:eastAsiaTheme="minorEastAsia"/>
              <w:noProof/>
              <w:lang w:val="nl-NL" w:eastAsia="ko-KR"/>
            </w:rPr>
          </w:pPr>
          <w:hyperlink w:anchor="_Toc359868024" w:history="1">
            <w:r w:rsidRPr="00921E22">
              <w:rPr>
                <w:rStyle w:val="Hyperlink"/>
                <w:noProof/>
              </w:rPr>
              <w:t>4.1</w:t>
            </w:r>
            <w:r>
              <w:rPr>
                <w:rFonts w:eastAsiaTheme="minorEastAsia"/>
                <w:noProof/>
                <w:lang w:val="nl-NL" w:eastAsia="ko-KR"/>
              </w:rPr>
              <w:tab/>
            </w:r>
            <w:r w:rsidRPr="00921E22">
              <w:rPr>
                <w:rStyle w:val="Hyperlink"/>
                <w:noProof/>
              </w:rPr>
              <w:t>Cannot Map software units to a module</w:t>
            </w:r>
            <w:r>
              <w:rPr>
                <w:noProof/>
                <w:webHidden/>
              </w:rPr>
              <w:tab/>
            </w:r>
            <w:r>
              <w:rPr>
                <w:noProof/>
                <w:webHidden/>
              </w:rPr>
              <w:fldChar w:fldCharType="begin"/>
            </w:r>
            <w:r>
              <w:rPr>
                <w:noProof/>
                <w:webHidden/>
              </w:rPr>
              <w:instrText xml:space="preserve"> PAGEREF _Toc359868024 \h </w:instrText>
            </w:r>
            <w:r>
              <w:rPr>
                <w:noProof/>
                <w:webHidden/>
              </w:rPr>
            </w:r>
            <w:r>
              <w:rPr>
                <w:noProof/>
                <w:webHidden/>
              </w:rPr>
              <w:fldChar w:fldCharType="separate"/>
            </w:r>
            <w:r>
              <w:rPr>
                <w:noProof/>
                <w:webHidden/>
              </w:rPr>
              <w:t>12</w:t>
            </w:r>
            <w:r>
              <w:rPr>
                <w:noProof/>
                <w:webHidden/>
              </w:rPr>
              <w:fldChar w:fldCharType="end"/>
            </w:r>
          </w:hyperlink>
        </w:p>
        <w:p w:rsidR="00632B98" w:rsidRDefault="00632B98">
          <w:pPr>
            <w:pStyle w:val="Inhopg2"/>
            <w:tabs>
              <w:tab w:val="left" w:pos="880"/>
              <w:tab w:val="right" w:leader="dot" w:pos="9350"/>
            </w:tabs>
            <w:rPr>
              <w:rFonts w:eastAsiaTheme="minorEastAsia"/>
              <w:noProof/>
              <w:lang w:val="nl-NL" w:eastAsia="ko-KR"/>
            </w:rPr>
          </w:pPr>
          <w:hyperlink w:anchor="_Toc359868025" w:history="1">
            <w:r w:rsidRPr="00921E22">
              <w:rPr>
                <w:rStyle w:val="Hyperlink"/>
                <w:noProof/>
              </w:rPr>
              <w:t>4.2</w:t>
            </w:r>
            <w:r>
              <w:rPr>
                <w:rFonts w:eastAsiaTheme="minorEastAsia"/>
                <w:noProof/>
                <w:lang w:val="nl-NL" w:eastAsia="ko-KR"/>
              </w:rPr>
              <w:tab/>
            </w:r>
            <w:r w:rsidRPr="00921E22">
              <w:rPr>
                <w:rStyle w:val="Hyperlink"/>
                <w:noProof/>
              </w:rPr>
              <w:t>Conflicting rules</w:t>
            </w:r>
            <w:r>
              <w:rPr>
                <w:noProof/>
                <w:webHidden/>
              </w:rPr>
              <w:tab/>
            </w:r>
            <w:r>
              <w:rPr>
                <w:noProof/>
                <w:webHidden/>
              </w:rPr>
              <w:fldChar w:fldCharType="begin"/>
            </w:r>
            <w:r>
              <w:rPr>
                <w:noProof/>
                <w:webHidden/>
              </w:rPr>
              <w:instrText xml:space="preserve"> PAGEREF _Toc359868025 \h </w:instrText>
            </w:r>
            <w:r>
              <w:rPr>
                <w:noProof/>
                <w:webHidden/>
              </w:rPr>
            </w:r>
            <w:r>
              <w:rPr>
                <w:noProof/>
                <w:webHidden/>
              </w:rPr>
              <w:fldChar w:fldCharType="separate"/>
            </w:r>
            <w:r>
              <w:rPr>
                <w:noProof/>
                <w:webHidden/>
              </w:rPr>
              <w:t>12</w:t>
            </w:r>
            <w:r>
              <w:rPr>
                <w:noProof/>
                <w:webHidden/>
              </w:rPr>
              <w:fldChar w:fldCharType="end"/>
            </w:r>
          </w:hyperlink>
        </w:p>
        <w:p w:rsidR="00632B98" w:rsidRDefault="00632B98">
          <w:pPr>
            <w:pStyle w:val="Inhopg2"/>
            <w:tabs>
              <w:tab w:val="left" w:pos="880"/>
              <w:tab w:val="right" w:leader="dot" w:pos="9350"/>
            </w:tabs>
            <w:rPr>
              <w:rFonts w:eastAsiaTheme="minorEastAsia"/>
              <w:noProof/>
              <w:lang w:val="nl-NL" w:eastAsia="ko-KR"/>
            </w:rPr>
          </w:pPr>
          <w:hyperlink w:anchor="_Toc359868026" w:history="1">
            <w:r w:rsidRPr="00921E22">
              <w:rPr>
                <w:rStyle w:val="Hyperlink"/>
                <w:noProof/>
              </w:rPr>
              <w:t>4.3</w:t>
            </w:r>
            <w:r>
              <w:rPr>
                <w:rFonts w:eastAsiaTheme="minorEastAsia"/>
                <w:noProof/>
                <w:lang w:val="nl-NL" w:eastAsia="ko-KR"/>
              </w:rPr>
              <w:tab/>
            </w:r>
            <w:r w:rsidRPr="00921E22">
              <w:rPr>
                <w:rStyle w:val="Hyperlink"/>
                <w:noProof/>
              </w:rPr>
              <w:t>View in browser</w:t>
            </w:r>
            <w:r>
              <w:rPr>
                <w:noProof/>
                <w:webHidden/>
              </w:rPr>
              <w:tab/>
            </w:r>
            <w:r>
              <w:rPr>
                <w:noProof/>
                <w:webHidden/>
              </w:rPr>
              <w:fldChar w:fldCharType="begin"/>
            </w:r>
            <w:r>
              <w:rPr>
                <w:noProof/>
                <w:webHidden/>
              </w:rPr>
              <w:instrText xml:space="preserve"> PAGEREF _Toc359868026 \h </w:instrText>
            </w:r>
            <w:r>
              <w:rPr>
                <w:noProof/>
                <w:webHidden/>
              </w:rPr>
            </w:r>
            <w:r>
              <w:rPr>
                <w:noProof/>
                <w:webHidden/>
              </w:rPr>
              <w:fldChar w:fldCharType="separate"/>
            </w:r>
            <w:r>
              <w:rPr>
                <w:noProof/>
                <w:webHidden/>
              </w:rPr>
              <w:t>14</w:t>
            </w:r>
            <w:r>
              <w:rPr>
                <w:noProof/>
                <w:webHidden/>
              </w:rPr>
              <w:fldChar w:fldCharType="end"/>
            </w:r>
          </w:hyperlink>
        </w:p>
        <w:p w:rsidR="00632B98" w:rsidRDefault="00632B98">
          <w:pPr>
            <w:pStyle w:val="Inhopg1"/>
            <w:tabs>
              <w:tab w:val="left" w:pos="440"/>
              <w:tab w:val="right" w:leader="dot" w:pos="9350"/>
            </w:tabs>
            <w:rPr>
              <w:rFonts w:eastAsiaTheme="minorEastAsia"/>
              <w:noProof/>
              <w:lang w:val="nl-NL" w:eastAsia="ko-KR"/>
            </w:rPr>
          </w:pPr>
          <w:hyperlink w:anchor="_Toc359868027" w:history="1">
            <w:r w:rsidRPr="00921E22">
              <w:rPr>
                <w:rStyle w:val="Hyperlink"/>
                <w:noProof/>
              </w:rPr>
              <w:t>5</w:t>
            </w:r>
            <w:r>
              <w:rPr>
                <w:rFonts w:eastAsiaTheme="minorEastAsia"/>
                <w:noProof/>
                <w:lang w:val="nl-NL" w:eastAsia="ko-KR"/>
              </w:rPr>
              <w:tab/>
            </w:r>
            <w:r w:rsidRPr="00921E22">
              <w:rPr>
                <w:rStyle w:val="Hyperlink"/>
                <w:noProof/>
              </w:rPr>
              <w:t>Glossary</w:t>
            </w:r>
            <w:r>
              <w:rPr>
                <w:noProof/>
                <w:webHidden/>
              </w:rPr>
              <w:tab/>
            </w:r>
            <w:r>
              <w:rPr>
                <w:noProof/>
                <w:webHidden/>
              </w:rPr>
              <w:fldChar w:fldCharType="begin"/>
            </w:r>
            <w:r>
              <w:rPr>
                <w:noProof/>
                <w:webHidden/>
              </w:rPr>
              <w:instrText xml:space="preserve"> PAGEREF _Toc359868027 \h </w:instrText>
            </w:r>
            <w:r>
              <w:rPr>
                <w:noProof/>
                <w:webHidden/>
              </w:rPr>
            </w:r>
            <w:r>
              <w:rPr>
                <w:noProof/>
                <w:webHidden/>
              </w:rPr>
              <w:fldChar w:fldCharType="separate"/>
            </w:r>
            <w:r>
              <w:rPr>
                <w:noProof/>
                <w:webHidden/>
              </w:rPr>
              <w:t>15</w:t>
            </w:r>
            <w:r>
              <w:rPr>
                <w:noProof/>
                <w:webHidden/>
              </w:rPr>
              <w:fldChar w:fldCharType="end"/>
            </w:r>
          </w:hyperlink>
        </w:p>
        <w:p w:rsidR="00CE3B4F" w:rsidRDefault="00CE3B4F" w:rsidP="00CE3B4F">
          <w:pPr>
            <w:rPr>
              <w:sz w:val="20"/>
              <w:szCs w:val="20"/>
            </w:rPr>
          </w:pPr>
          <w:r>
            <w:fldChar w:fldCharType="end"/>
          </w:r>
        </w:p>
      </w:sdtContent>
    </w:sdt>
    <w:p w:rsidR="00CE3B4F" w:rsidRDefault="00CE3B4F" w:rsidP="00CE3B4F">
      <w:r>
        <w:br w:type="page"/>
      </w:r>
    </w:p>
    <w:p w:rsidR="00CE3B4F" w:rsidRDefault="00CE3B4F" w:rsidP="00CE3B4F">
      <w:pPr>
        <w:pStyle w:val="Kop1"/>
        <w:rPr>
          <w:rFonts w:eastAsiaTheme="minorHAnsi"/>
        </w:rPr>
      </w:pPr>
      <w:bookmarkStart w:id="1" w:name="_Toc359868011"/>
      <w:r>
        <w:rPr>
          <w:rFonts w:eastAsiaTheme="minorHAnsi"/>
        </w:rPr>
        <w:lastRenderedPageBreak/>
        <w:t>Introduction</w:t>
      </w:r>
      <w:bookmarkEnd w:id="1"/>
    </w:p>
    <w:p w:rsidR="00CE3B4F" w:rsidRDefault="00CE3B4F" w:rsidP="00CE3B4F">
      <w:pPr>
        <w:pStyle w:val="Geenafstand"/>
      </w:pPr>
    </w:p>
    <w:p w:rsidR="00CE3B4F" w:rsidRDefault="00CE3B4F" w:rsidP="00CE3B4F">
      <w:pPr>
        <w:pStyle w:val="Geenafstand"/>
      </w:pPr>
      <w:r>
        <w:t xml:space="preserve">The define component of the HUSACCT application is responsible for defining the logical architecture, modules and rules, and mapping the logical architecture to a physical one. In this manual we will describe how to use the define part of the application with features that the users can use. </w:t>
      </w:r>
    </w:p>
    <w:p w:rsidR="00CE3B4F" w:rsidRDefault="00CE3B4F" w:rsidP="00CE3B4F">
      <w:pPr>
        <w:pStyle w:val="Geenafstand"/>
      </w:pPr>
    </w:p>
    <w:p w:rsidR="00CE3B4F" w:rsidRDefault="00CE3B4F" w:rsidP="00CE3B4F">
      <w:pPr>
        <w:pStyle w:val="Geenafstand"/>
      </w:pPr>
      <w:r>
        <w:t>The precondition before this part of the application can be used is:</w:t>
      </w:r>
    </w:p>
    <w:p w:rsidR="00CE3B4F" w:rsidRDefault="00CE3B4F" w:rsidP="008D6491">
      <w:pPr>
        <w:pStyle w:val="Geenafstand"/>
        <w:numPr>
          <w:ilvl w:val="0"/>
          <w:numId w:val="42"/>
        </w:numPr>
      </w:pPr>
      <w:r>
        <w:t>A work space must be created.</w:t>
      </w:r>
    </w:p>
    <w:p w:rsidR="00CE3B4F" w:rsidRDefault="00CE3B4F" w:rsidP="00CE3B4F">
      <w:r>
        <w:br w:type="page"/>
      </w:r>
    </w:p>
    <w:p w:rsidR="00CE3B4F" w:rsidRDefault="007B76C9" w:rsidP="00CE3B4F">
      <w:pPr>
        <w:pStyle w:val="Kop1"/>
        <w:rPr>
          <w:rFonts w:eastAsiaTheme="minorHAnsi"/>
        </w:rPr>
      </w:pPr>
      <w:bookmarkStart w:id="2" w:name="_Toc359868012"/>
      <w:r>
        <w:rPr>
          <w:rFonts w:eastAsiaTheme="minorHAnsi"/>
        </w:rPr>
        <w:lastRenderedPageBreak/>
        <w:t>1</w:t>
      </w:r>
      <w:r>
        <w:rPr>
          <w:rFonts w:eastAsiaTheme="minorHAnsi"/>
        </w:rPr>
        <w:tab/>
      </w:r>
      <w:r w:rsidR="00CE3B4F">
        <w:rPr>
          <w:rFonts w:eastAsiaTheme="minorHAnsi"/>
        </w:rPr>
        <w:t>Basics</w:t>
      </w:r>
      <w:bookmarkEnd w:id="2"/>
    </w:p>
    <w:p w:rsidR="007B76C9" w:rsidRPr="007B76C9" w:rsidRDefault="00765600" w:rsidP="007B76C9">
      <w:r>
        <w:t>This chapter describes the basics of the HUSACCT.</w:t>
      </w:r>
    </w:p>
    <w:p w:rsidR="00CE3B4F" w:rsidRPr="00375405" w:rsidRDefault="007B76C9" w:rsidP="00375405">
      <w:pPr>
        <w:pStyle w:val="Kop2"/>
        <w:rPr>
          <w:rFonts w:ascii="Courier New" w:eastAsiaTheme="minorHAnsi" w:hAnsi="Courier New" w:cs="Courier New"/>
        </w:rPr>
      </w:pPr>
      <w:bookmarkStart w:id="3" w:name="_Toc359868013"/>
      <w:r>
        <w:rPr>
          <w:rFonts w:eastAsiaTheme="minorHAnsi"/>
        </w:rPr>
        <w:t>1.1</w:t>
      </w:r>
      <w:r w:rsidRPr="00375405">
        <w:rPr>
          <w:rFonts w:eastAsiaTheme="minorHAnsi"/>
        </w:rPr>
        <w:tab/>
      </w:r>
      <w:r w:rsidR="00CE3B4F" w:rsidRPr="00375405">
        <w:t>Knowledge</w:t>
      </w:r>
      <w:bookmarkEnd w:id="3"/>
    </w:p>
    <w:p w:rsidR="00CE3B4F" w:rsidRDefault="00CE3B4F" w:rsidP="00CE3B4F">
      <w:pPr>
        <w:pStyle w:val="Kop3"/>
      </w:pPr>
      <w:r>
        <w:t>What is a logical architecture?</w:t>
      </w:r>
    </w:p>
    <w:p w:rsidR="00CE3B4F" w:rsidRDefault="00CE3B4F" w:rsidP="00CE3B4F">
      <w:r>
        <w:t>The logical architecture is a detailed structure which defines what has to be done to support the user services. It defines the processes that perform functions and the information or data flows that are shared between these processes. Logical architectures do not include physical server names or addresses. They do include any business services, application names and details, and other relevant information for development purposes.</w:t>
      </w:r>
    </w:p>
    <w:p w:rsidR="00CE3B4F" w:rsidRDefault="00CE3B4F" w:rsidP="00CE3B4F">
      <w:pPr>
        <w:pStyle w:val="Kop3"/>
      </w:pPr>
      <w:r>
        <w:t>What are layers?</w:t>
      </w:r>
    </w:p>
    <w:p w:rsidR="00CE3B4F" w:rsidRDefault="00CE3B4F" w:rsidP="00CE3B4F">
      <w:r>
        <w:t xml:space="preserve">Layering in architectures is a common concept. Logical </w:t>
      </w:r>
      <w:r>
        <w:rPr>
          <w:rStyle w:val="Zwaar"/>
        </w:rPr>
        <w:t>layers</w:t>
      </w:r>
      <w:r>
        <w:t xml:space="preserve"> are merely a way of organizing your application. Typical layers include Presentation, Business and Data – the same as the traditional 3-tier model. All we are doing is discussing a way of organizing a code into a set of layers defined by specific functions.</w:t>
      </w:r>
    </w:p>
    <w:p w:rsidR="00CE3B4F" w:rsidRDefault="00CE3B4F" w:rsidP="00CE3B4F">
      <w:pPr>
        <w:pStyle w:val="Kop3"/>
      </w:pPr>
      <w:r>
        <w:t>Module Types</w:t>
      </w:r>
    </w:p>
    <w:p w:rsidR="00CE3B4F" w:rsidRDefault="00CE3B4F" w:rsidP="00CE3B4F">
      <w:r>
        <w:t>Within the HUSACCT you can define different kind of modules. These modules will have a different effect from others and will open new options. The four different module types are: “Subsystem”, “Layer”, “Component” and “External Library”.</w:t>
      </w:r>
    </w:p>
    <w:p w:rsidR="00CE3B4F" w:rsidRDefault="00CE3B4F" w:rsidP="00B973C3">
      <w:pPr>
        <w:pStyle w:val="Lijstalinea"/>
        <w:numPr>
          <w:ilvl w:val="0"/>
          <w:numId w:val="22"/>
        </w:numPr>
        <w:spacing w:before="200" w:after="200" w:line="276" w:lineRule="auto"/>
      </w:pPr>
      <w:r w:rsidRPr="008D6491">
        <w:rPr>
          <w:b/>
          <w:color w:val="00A0DB" w:themeColor="accent6"/>
        </w:rPr>
        <w:t>Subsystem</w:t>
      </w:r>
      <w:r w:rsidR="00B973C3">
        <w:t xml:space="preserve"> </w:t>
      </w:r>
      <w:r>
        <w:br/>
      </w:r>
      <w:r>
        <w:rPr>
          <w:i/>
        </w:rPr>
        <w:t>A Subsystem is just a normal module with no strings attached.</w:t>
      </w:r>
    </w:p>
    <w:p w:rsidR="00CE3B4F" w:rsidRPr="008D6491" w:rsidRDefault="00CE3B4F" w:rsidP="00CE3B4F">
      <w:pPr>
        <w:pStyle w:val="Lijstalinea"/>
        <w:numPr>
          <w:ilvl w:val="0"/>
          <w:numId w:val="22"/>
        </w:numPr>
        <w:spacing w:before="200" w:after="200" w:line="276" w:lineRule="auto"/>
        <w:rPr>
          <w:b/>
          <w:color w:val="00A0DB" w:themeColor="accent6"/>
        </w:rPr>
      </w:pPr>
      <w:r w:rsidRPr="008D6491">
        <w:rPr>
          <w:b/>
          <w:color w:val="00A0DB" w:themeColor="accent6"/>
        </w:rPr>
        <w:t>Layer</w:t>
      </w:r>
    </w:p>
    <w:p w:rsidR="00CE3B4F" w:rsidRDefault="00CE3B4F" w:rsidP="00D75AE4">
      <w:pPr>
        <w:pStyle w:val="Lijstalinea"/>
        <w:ind w:firstLine="0"/>
        <w:rPr>
          <w:i/>
        </w:rPr>
      </w:pPr>
      <w:r>
        <w:rPr>
          <w:i/>
        </w:rPr>
        <w:t>A Layer is a module which can be restricted to perform Skip Calls and Back Calls. These rules are only available on Layer modules.</w:t>
      </w:r>
    </w:p>
    <w:p w:rsidR="00CE3B4F" w:rsidRPr="008D6491" w:rsidRDefault="00CE3B4F" w:rsidP="00CE3B4F">
      <w:pPr>
        <w:pStyle w:val="Lijstalinea"/>
        <w:numPr>
          <w:ilvl w:val="0"/>
          <w:numId w:val="22"/>
        </w:numPr>
        <w:spacing w:before="200" w:after="200" w:line="276" w:lineRule="auto"/>
        <w:rPr>
          <w:b/>
          <w:color w:val="00A0DB" w:themeColor="accent6"/>
        </w:rPr>
      </w:pPr>
      <w:r w:rsidRPr="008D6491">
        <w:rPr>
          <w:b/>
          <w:color w:val="00A0DB" w:themeColor="accent6"/>
        </w:rPr>
        <w:t xml:space="preserve">Component </w:t>
      </w:r>
    </w:p>
    <w:p w:rsidR="00B973C3" w:rsidRDefault="00B973C3" w:rsidP="00D75AE4">
      <w:pPr>
        <w:pStyle w:val="Lijstalinea"/>
        <w:ind w:firstLine="0"/>
        <w:rPr>
          <w:i/>
        </w:rPr>
      </w:pPr>
      <w:r>
        <w:rPr>
          <w:i/>
        </w:rPr>
        <w:t>A component is a module that can only be approached through the façade. The façade is automatically created with the component.</w:t>
      </w:r>
    </w:p>
    <w:p w:rsidR="00B973C3" w:rsidRPr="00B973C3" w:rsidRDefault="00B973C3" w:rsidP="00B973C3">
      <w:pPr>
        <w:pStyle w:val="Lijstalinea"/>
        <w:numPr>
          <w:ilvl w:val="0"/>
          <w:numId w:val="22"/>
        </w:numPr>
        <w:spacing w:before="200" w:after="200" w:line="276" w:lineRule="auto"/>
        <w:rPr>
          <w:rStyle w:val="Zwaar"/>
          <w:color w:val="00A0DB" w:themeColor="accent6"/>
        </w:rPr>
      </w:pPr>
      <w:r w:rsidRPr="00B973C3">
        <w:rPr>
          <w:rStyle w:val="Zwaar"/>
          <w:color w:val="00A0DB" w:themeColor="accent6"/>
        </w:rPr>
        <w:t>External Library</w:t>
      </w:r>
    </w:p>
    <w:p w:rsidR="00B973C3" w:rsidRPr="00B973C3" w:rsidRDefault="00B973C3" w:rsidP="00B973C3">
      <w:pPr>
        <w:pStyle w:val="Lijstalinea"/>
        <w:spacing w:before="200" w:after="200" w:line="276" w:lineRule="auto"/>
        <w:ind w:firstLine="0"/>
      </w:pPr>
      <w:r>
        <w:t xml:space="preserve">An external library is a library that is used from a third-party. </w:t>
      </w:r>
    </w:p>
    <w:p w:rsidR="00CE3B4F" w:rsidRDefault="00CE3B4F" w:rsidP="00D75AE4">
      <w:pPr>
        <w:pStyle w:val="Lijstalinea"/>
        <w:ind w:firstLine="0"/>
        <w:rPr>
          <w:b/>
        </w:rPr>
      </w:pPr>
    </w:p>
    <w:p w:rsidR="00CE3B4F" w:rsidRDefault="00F10FA3" w:rsidP="00F10FA3">
      <w:pPr>
        <w:pStyle w:val="Kop2"/>
      </w:pPr>
      <w:bookmarkStart w:id="4" w:name="_Toc359868014"/>
      <w:r>
        <w:t>1.2</w:t>
      </w:r>
      <w:r>
        <w:tab/>
      </w:r>
      <w:r w:rsidR="00CE3B4F">
        <w:t>Rule Types</w:t>
      </w:r>
      <w:bookmarkEnd w:id="4"/>
    </w:p>
    <w:p w:rsidR="00CE3B4F" w:rsidRDefault="00CE3B4F" w:rsidP="00CE3B4F">
      <w:pPr>
        <w:rPr>
          <w:b/>
        </w:rPr>
      </w:pPr>
      <w:r>
        <w:t>The following rules are supported in the HUSACCT application and can be defined and validated. We will now give a brief explanation per rule type.</w:t>
      </w:r>
    </w:p>
    <w:p w:rsidR="00CE3B4F" w:rsidRDefault="00CE3B4F" w:rsidP="00F10FA3">
      <w:pPr>
        <w:pStyle w:val="Kop3"/>
      </w:pPr>
      <w:r>
        <w:lastRenderedPageBreak/>
        <w:t>Interface convention</w:t>
      </w:r>
    </w:p>
    <w:p w:rsidR="00CE3B4F" w:rsidRDefault="00CE3B4F" w:rsidP="00CE3B4F">
      <w:pPr>
        <w:pStyle w:val="Geenafstand"/>
        <w:rPr>
          <w:i/>
        </w:rPr>
      </w:pPr>
      <w:r>
        <w:rPr>
          <w:i/>
        </w:rPr>
        <w:t>Each class in the specified module must implement the specified interface. An exception on this rule will exclude certain classes or packages from this rule.</w:t>
      </w:r>
    </w:p>
    <w:p w:rsidR="00CE3B4F" w:rsidRDefault="00CE3B4F" w:rsidP="00F10FA3">
      <w:pPr>
        <w:pStyle w:val="Kop3"/>
      </w:pPr>
      <w:r>
        <w:t>Su</w:t>
      </w:r>
      <w:r w:rsidR="00632B98">
        <w:t>perclass inheritance</w:t>
      </w:r>
      <w:r>
        <w:t xml:space="preserve"> convention</w:t>
      </w:r>
    </w:p>
    <w:p w:rsidR="00CE3B4F" w:rsidRDefault="00CE3B4F" w:rsidP="00CE3B4F">
      <w:pPr>
        <w:pStyle w:val="Geenafstand"/>
        <w:rPr>
          <w:i/>
        </w:rPr>
      </w:pPr>
      <w:r>
        <w:rPr>
          <w:i/>
        </w:rPr>
        <w:t>Each class in the specified module must extend the specified class. An exception on this rule will exclude certain classes or packages from this rule.</w:t>
      </w:r>
    </w:p>
    <w:p w:rsidR="00CE3B4F" w:rsidRDefault="00CE3B4F" w:rsidP="00F10FA3">
      <w:pPr>
        <w:pStyle w:val="Kop3"/>
      </w:pPr>
      <w:r>
        <w:t>Naming convention</w:t>
      </w:r>
    </w:p>
    <w:p w:rsidR="00CE3B4F" w:rsidRDefault="00CE3B4F" w:rsidP="00CE3B4F">
      <w:pPr>
        <w:pStyle w:val="Geenafstand"/>
        <w:rPr>
          <w:i/>
        </w:rPr>
      </w:pPr>
      <w:r>
        <w:rPr>
          <w:i/>
        </w:rPr>
        <w:t>All the classes and/or packages in the specified module must meet to the specified Regular Expression (see table 1). The regular expressions are case-sensitive.</w:t>
      </w:r>
    </w:p>
    <w:p w:rsidR="00CE3B4F" w:rsidRDefault="00CE3B4F" w:rsidP="00CE3B4F">
      <w:pPr>
        <w:pStyle w:val="Geenafstand"/>
        <w:rPr>
          <w:i/>
        </w:rPr>
      </w:pPr>
      <w:r>
        <w:rPr>
          <w:i/>
        </w:rPr>
        <w:t xml:space="preserve">The possible exceptions are: </w:t>
      </w:r>
    </w:p>
    <w:p w:rsidR="00CE3B4F" w:rsidRDefault="00CE3B4F" w:rsidP="00CE3B4F">
      <w:pPr>
        <w:pStyle w:val="Geenafstand"/>
        <w:numPr>
          <w:ilvl w:val="0"/>
          <w:numId w:val="23"/>
        </w:numPr>
        <w:rPr>
          <w:i/>
        </w:rPr>
      </w:pPr>
      <w:r>
        <w:rPr>
          <w:i/>
        </w:rPr>
        <w:t>A possibility to exclude classes/packages from the regex</w:t>
      </w:r>
    </w:p>
    <w:p w:rsidR="00CE3B4F" w:rsidRDefault="00CE3B4F" w:rsidP="00CE3B4F">
      <w:pPr>
        <w:pStyle w:val="Geenafstand"/>
        <w:numPr>
          <w:ilvl w:val="0"/>
          <w:numId w:val="23"/>
        </w:numPr>
        <w:rPr>
          <w:i/>
        </w:rPr>
      </w:pPr>
      <w:r>
        <w:rPr>
          <w:i/>
        </w:rPr>
        <w:t>Add another naming convention for classes/packages to overrule the main rule for certain classes/packages.</w:t>
      </w:r>
    </w:p>
    <w:p w:rsidR="00CE3B4F" w:rsidRDefault="00CE3B4F" w:rsidP="00CE3B4F">
      <w:pPr>
        <w:pStyle w:val="Geenafstand"/>
        <w:ind w:left="720"/>
      </w:pPr>
    </w:p>
    <w:tbl>
      <w:tblPr>
        <w:tblStyle w:val="Gemiddeldelijst1-accent2"/>
        <w:tblW w:w="0" w:type="auto"/>
        <w:tblLook w:val="04A0" w:firstRow="1" w:lastRow="0" w:firstColumn="1" w:lastColumn="0" w:noHBand="0" w:noVBand="1"/>
      </w:tblPr>
      <w:tblGrid>
        <w:gridCol w:w="1809"/>
        <w:gridCol w:w="6365"/>
        <w:gridCol w:w="1114"/>
      </w:tblGrid>
      <w:tr w:rsidR="00CE3B4F" w:rsidTr="00CE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CE3B4F" w:rsidRDefault="00CE3B4F">
            <w:pPr>
              <w:rPr>
                <w:sz w:val="20"/>
                <w:szCs w:val="20"/>
              </w:rPr>
            </w:pPr>
            <w:r>
              <w:rPr>
                <w:rFonts w:cs="Courier New"/>
                <w:b w:val="0"/>
                <w:color w:val="00A0DB" w:themeColor="accent6"/>
                <w:sz w:val="24"/>
              </w:rPr>
              <w:t>EXPRESSION</w:t>
            </w:r>
          </w:p>
        </w:tc>
        <w:tc>
          <w:tcPr>
            <w:tcW w:w="6365" w:type="dxa"/>
            <w:hideMark/>
          </w:tcPr>
          <w:p w:rsidR="00CE3B4F" w:rsidRPr="00CE3B4F" w:rsidRDefault="00CE3B4F">
            <w:pPr>
              <w:cnfStyle w:val="100000000000" w:firstRow="1" w:lastRow="0" w:firstColumn="0" w:lastColumn="0" w:oddVBand="0" w:evenVBand="0" w:oddHBand="0" w:evenHBand="0" w:firstRowFirstColumn="0" w:firstRowLastColumn="0" w:lastRowFirstColumn="0" w:lastRowLastColumn="0"/>
              <w:rPr>
                <w:b/>
                <w:sz w:val="20"/>
                <w:szCs w:val="20"/>
              </w:rPr>
            </w:pPr>
            <w:r>
              <w:rPr>
                <w:rFonts w:cs="Courier New"/>
                <w:color w:val="00A0DB" w:themeColor="accent6"/>
                <w:sz w:val="24"/>
              </w:rPr>
              <w:t>VALIDATES</w:t>
            </w:r>
          </w:p>
        </w:tc>
        <w:tc>
          <w:tcPr>
            <w:tcW w:w="1114" w:type="dxa"/>
            <w:hideMark/>
          </w:tcPr>
          <w:p w:rsidR="00CE3B4F" w:rsidRDefault="00CE3B4F">
            <w:pPr>
              <w:cnfStyle w:val="100000000000" w:firstRow="1" w:lastRow="0" w:firstColumn="0" w:lastColumn="0" w:oddVBand="0" w:evenVBand="0" w:oddHBand="0" w:evenHBand="0" w:firstRowFirstColumn="0" w:firstRowLastColumn="0" w:lastRowFirstColumn="0" w:lastRowLastColumn="0"/>
              <w:rPr>
                <w:sz w:val="20"/>
                <w:szCs w:val="20"/>
              </w:rPr>
            </w:pPr>
            <w:r>
              <w:rPr>
                <w:rFonts w:cs="Courier New"/>
                <w:color w:val="00A0DB" w:themeColor="accent6"/>
                <w:sz w:val="24"/>
              </w:rPr>
              <w:t>RESULT</w:t>
            </w:r>
          </w:p>
        </w:tc>
      </w:tr>
      <w:tr w:rsidR="00CE3B4F" w:rsidTr="00CE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CE3B4F" w:rsidRDefault="00CE3B4F">
            <w:pPr>
              <w:rPr>
                <w:sz w:val="20"/>
                <w:szCs w:val="20"/>
              </w:rPr>
            </w:pPr>
            <w:r>
              <w:rPr>
                <w:sz w:val="20"/>
                <w:szCs w:val="20"/>
              </w:rPr>
              <w:t>*Friends*</w:t>
            </w:r>
          </w:p>
        </w:tc>
        <w:tc>
          <w:tcPr>
            <w:tcW w:w="6365" w:type="dxa"/>
            <w:hideMark/>
          </w:tcPr>
          <w:p w:rsidR="00CE3B4F" w:rsidRPr="00CE3B4F" w:rsidRDefault="00CE3B4F">
            <w:pPr>
              <w:pStyle w:val="Geenafstand"/>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3B4F">
              <w:rPr>
                <w:sz w:val="20"/>
                <w:szCs w:val="20"/>
              </w:rPr>
              <w:t>domain.locationbased.foursquare.History</w:t>
            </w:r>
            <w:proofErr w:type="spellEnd"/>
          </w:p>
          <w:p w:rsidR="00CE3B4F" w:rsidRPr="00CE3B4F" w:rsidRDefault="00CE3B4F">
            <w:pPr>
              <w:pStyle w:val="Geenafstand"/>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3B4F">
              <w:rPr>
                <w:sz w:val="20"/>
                <w:szCs w:val="20"/>
              </w:rPr>
              <w:t>domain.locationbased.latitude.Friends</w:t>
            </w:r>
            <w:proofErr w:type="spellEnd"/>
          </w:p>
          <w:p w:rsidR="00CE3B4F" w:rsidRPr="00CE3B4F" w:rsidRDefault="00CE3B4F">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3B4F">
              <w:rPr>
                <w:sz w:val="20"/>
                <w:szCs w:val="20"/>
              </w:rPr>
              <w:t>infrastructure.socialmedia.locationbased.foursquare.FriendsDAO</w:t>
            </w:r>
            <w:proofErr w:type="spellEnd"/>
          </w:p>
          <w:p w:rsidR="00CE3B4F" w:rsidRPr="00CE3B4F" w:rsidRDefault="00CE3B4F">
            <w:pPr>
              <w:cnfStyle w:val="000000100000" w:firstRow="0" w:lastRow="0" w:firstColumn="0" w:lastColumn="0" w:oddVBand="0" w:evenVBand="0" w:oddHBand="1" w:evenHBand="0" w:firstRowFirstColumn="0" w:firstRowLastColumn="0" w:lastRowFirstColumn="0" w:lastRowLastColumn="0"/>
              <w:rPr>
                <w:sz w:val="20"/>
                <w:szCs w:val="20"/>
              </w:rPr>
            </w:pPr>
            <w:r w:rsidRPr="00CE3B4F">
              <w:rPr>
                <w:sz w:val="20"/>
                <w:szCs w:val="20"/>
              </w:rPr>
              <w:t>infrastructure.socialmedia.locationbased.foursquare.MyFriendsDAO</w:t>
            </w:r>
          </w:p>
        </w:tc>
        <w:tc>
          <w:tcPr>
            <w:tcW w:w="1114" w:type="dxa"/>
            <w:hideMark/>
          </w:tcPr>
          <w:p w:rsidR="00CE3B4F" w:rsidRDefault="00CE3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False</w:t>
            </w:r>
          </w:p>
          <w:p w:rsidR="00CE3B4F" w:rsidRDefault="00CE3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True</w:t>
            </w:r>
          </w:p>
          <w:p w:rsidR="00CE3B4F" w:rsidRDefault="00CE3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True</w:t>
            </w:r>
          </w:p>
          <w:p w:rsidR="00CE3B4F" w:rsidRDefault="00CE3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True</w:t>
            </w:r>
          </w:p>
        </w:tc>
      </w:tr>
      <w:tr w:rsidR="00CE3B4F" w:rsidTr="00CE3B4F">
        <w:tc>
          <w:tcPr>
            <w:cnfStyle w:val="001000000000" w:firstRow="0" w:lastRow="0" w:firstColumn="1" w:lastColumn="0" w:oddVBand="0" w:evenVBand="0" w:oddHBand="0" w:evenHBand="0" w:firstRowFirstColumn="0" w:firstRowLastColumn="0" w:lastRowFirstColumn="0" w:lastRowLastColumn="0"/>
            <w:tcW w:w="1809" w:type="dxa"/>
            <w:hideMark/>
          </w:tcPr>
          <w:p w:rsidR="00CE3B4F" w:rsidRDefault="00CE3B4F">
            <w:pPr>
              <w:rPr>
                <w:sz w:val="20"/>
                <w:szCs w:val="20"/>
              </w:rPr>
            </w:pPr>
            <w:r>
              <w:rPr>
                <w:sz w:val="20"/>
                <w:szCs w:val="20"/>
              </w:rPr>
              <w:t>*Account</w:t>
            </w:r>
          </w:p>
        </w:tc>
        <w:tc>
          <w:tcPr>
            <w:tcW w:w="6365" w:type="dxa"/>
            <w:hideMark/>
          </w:tcPr>
          <w:p w:rsidR="00CE3B4F" w:rsidRPr="00CE3B4F" w:rsidRDefault="00CE3B4F">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3B4F">
              <w:rPr>
                <w:sz w:val="20"/>
                <w:szCs w:val="20"/>
              </w:rPr>
              <w:t>domain.locationbased.foursquare.MyAccount</w:t>
            </w:r>
            <w:proofErr w:type="spellEnd"/>
          </w:p>
          <w:p w:rsidR="00CE3B4F" w:rsidRPr="00CE3B4F" w:rsidRDefault="00CE3B4F">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3B4F">
              <w:rPr>
                <w:sz w:val="20"/>
                <w:szCs w:val="20"/>
              </w:rPr>
              <w:t>domain.locationbased.latitude.Map</w:t>
            </w:r>
            <w:proofErr w:type="spellEnd"/>
          </w:p>
          <w:p w:rsidR="00CE3B4F" w:rsidRPr="00CE3B4F" w:rsidRDefault="00CE3B4F">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3B4F">
              <w:rPr>
                <w:sz w:val="20"/>
                <w:szCs w:val="20"/>
              </w:rPr>
              <w:t>infrastructure.socialmedia.locationbased.foursquare.AccountDAO</w:t>
            </w:r>
            <w:proofErr w:type="spellEnd"/>
            <w:r w:rsidRPr="00CE3B4F">
              <w:rPr>
                <w:sz w:val="20"/>
                <w:szCs w:val="20"/>
              </w:rPr>
              <w:t xml:space="preserve"> </w:t>
            </w:r>
          </w:p>
        </w:tc>
        <w:tc>
          <w:tcPr>
            <w:tcW w:w="1114" w:type="dxa"/>
            <w:hideMark/>
          </w:tcPr>
          <w:p w:rsidR="00CE3B4F" w:rsidRDefault="00CE3B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True</w:t>
            </w:r>
          </w:p>
          <w:p w:rsidR="00CE3B4F" w:rsidRDefault="00CE3B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False</w:t>
            </w:r>
          </w:p>
          <w:p w:rsidR="00CE3B4F" w:rsidRDefault="00CE3B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False</w:t>
            </w:r>
          </w:p>
        </w:tc>
      </w:tr>
      <w:tr w:rsidR="00CE3B4F" w:rsidTr="00CE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CE3B4F" w:rsidRDefault="00CE3B4F">
            <w:pPr>
              <w:rPr>
                <w:sz w:val="20"/>
                <w:szCs w:val="20"/>
              </w:rPr>
            </w:pPr>
            <w:r>
              <w:rPr>
                <w:sz w:val="20"/>
                <w:szCs w:val="20"/>
              </w:rPr>
              <w:t>DAO *</w:t>
            </w:r>
          </w:p>
        </w:tc>
        <w:tc>
          <w:tcPr>
            <w:tcW w:w="6365" w:type="dxa"/>
            <w:hideMark/>
          </w:tcPr>
          <w:p w:rsidR="00CE3B4F" w:rsidRPr="00CE3B4F" w:rsidRDefault="00CE3B4F">
            <w:pPr>
              <w:pStyle w:val="Geenafstand"/>
              <w:cnfStyle w:val="000000100000" w:firstRow="0" w:lastRow="0" w:firstColumn="0" w:lastColumn="0" w:oddVBand="0" w:evenVBand="0" w:oddHBand="1" w:evenHBand="0" w:firstRowFirstColumn="0" w:firstRowLastColumn="0" w:lastRowFirstColumn="0" w:lastRowLastColumn="0"/>
              <w:rPr>
                <w:sz w:val="20"/>
                <w:szCs w:val="20"/>
              </w:rPr>
            </w:pPr>
            <w:r w:rsidRPr="00CE3B4F">
              <w:rPr>
                <w:sz w:val="20"/>
                <w:szCs w:val="20"/>
              </w:rPr>
              <w:t>infrastructure.socialmedia.locationbased.foursquare.DAOFourSquare</w:t>
            </w:r>
          </w:p>
          <w:p w:rsidR="00CE3B4F" w:rsidRPr="00CE3B4F" w:rsidRDefault="00CE3B4F">
            <w:pPr>
              <w:pStyle w:val="Geenafstand"/>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3B4F">
              <w:rPr>
                <w:sz w:val="20"/>
                <w:szCs w:val="20"/>
              </w:rPr>
              <w:t>infrastructure.socialmedia.locationbased.foursquare.IMap</w:t>
            </w:r>
            <w:proofErr w:type="spellEnd"/>
          </w:p>
          <w:p w:rsidR="00CE3B4F" w:rsidRPr="00CE3B4F" w:rsidRDefault="00CE3B4F">
            <w:pPr>
              <w:pStyle w:val="Geenafstand"/>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3B4F">
              <w:rPr>
                <w:sz w:val="20"/>
                <w:szCs w:val="20"/>
              </w:rPr>
              <w:t>domain.locationbased.foursquare.History</w:t>
            </w:r>
            <w:proofErr w:type="spellEnd"/>
          </w:p>
        </w:tc>
        <w:tc>
          <w:tcPr>
            <w:tcW w:w="1114" w:type="dxa"/>
            <w:hideMark/>
          </w:tcPr>
          <w:p w:rsidR="00CE3B4F" w:rsidRDefault="00CE3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True</w:t>
            </w:r>
          </w:p>
          <w:p w:rsidR="00CE3B4F" w:rsidRDefault="00CE3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False</w:t>
            </w:r>
          </w:p>
          <w:p w:rsidR="00CE3B4F" w:rsidRDefault="00CE3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False</w:t>
            </w:r>
          </w:p>
        </w:tc>
      </w:tr>
    </w:tbl>
    <w:p w:rsidR="00CE3B4F" w:rsidRDefault="00CE3B4F" w:rsidP="00CE3B4F">
      <w:pPr>
        <w:pStyle w:val="Bijschrift"/>
        <w:keepNext/>
        <w:rPr>
          <w:rFonts w:asciiTheme="minorHAnsi" w:hAnsiTheme="minorHAnsi"/>
          <w:sz w:val="16"/>
          <w:szCs w:val="16"/>
        </w:rPr>
      </w:pPr>
      <w:r>
        <w:t xml:space="preserve">Table </w:t>
      </w:r>
      <w:fldSimple w:instr=" SEQ Tabel \* ARABIC ">
        <w:r>
          <w:rPr>
            <w:noProof/>
          </w:rPr>
          <w:t>1</w:t>
        </w:r>
      </w:fldSimple>
      <w:r>
        <w:t xml:space="preserve"> </w:t>
      </w:r>
    </w:p>
    <w:p w:rsidR="00CE3B4F" w:rsidRDefault="00CE3B4F" w:rsidP="00CE3B4F">
      <w:pPr>
        <w:pStyle w:val="Geenafstand"/>
        <w:rPr>
          <w:i/>
        </w:rPr>
      </w:pPr>
      <w:r>
        <w:rPr>
          <w:i/>
        </w:rPr>
        <w:t>The first regex of table 1 enforces that a class/packages must contain the word ‘Friends’.</w:t>
      </w:r>
    </w:p>
    <w:p w:rsidR="00CE3B4F" w:rsidRDefault="00CE3B4F" w:rsidP="00CE3B4F">
      <w:pPr>
        <w:pStyle w:val="Geenafstand"/>
        <w:rPr>
          <w:i/>
        </w:rPr>
      </w:pPr>
      <w:r>
        <w:rPr>
          <w:i/>
        </w:rPr>
        <w:t xml:space="preserve">The second regex enforces that a class/package must end with the word ‘Account’). </w:t>
      </w:r>
    </w:p>
    <w:p w:rsidR="00CE3B4F" w:rsidRDefault="00CE3B4F" w:rsidP="00CE3B4F">
      <w:pPr>
        <w:pStyle w:val="Geenafstand"/>
        <w:rPr>
          <w:i/>
        </w:rPr>
      </w:pPr>
      <w:r>
        <w:rPr>
          <w:i/>
        </w:rPr>
        <w:t>The third regex enforces that all the classes and/or packages must start with the word ‘DAO’.</w:t>
      </w:r>
    </w:p>
    <w:p w:rsidR="00CE3B4F" w:rsidRDefault="00CE3B4F" w:rsidP="00F10FA3">
      <w:pPr>
        <w:pStyle w:val="Kop3"/>
      </w:pPr>
      <w:r>
        <w:t>Visibility convention</w:t>
      </w:r>
    </w:p>
    <w:p w:rsidR="00CE3B4F" w:rsidRDefault="00CE3B4F" w:rsidP="00CE3B4F">
      <w:pPr>
        <w:pStyle w:val="Geenafstand"/>
        <w:rPr>
          <w:i/>
        </w:rPr>
      </w:pPr>
      <w:r>
        <w:rPr>
          <w:i/>
        </w:rPr>
        <w:t>All the classes and/or packages in the specified module must have the specified visibility or lower.</w:t>
      </w:r>
    </w:p>
    <w:p w:rsidR="00CE3B4F" w:rsidRDefault="00CE3B4F" w:rsidP="00CE3B4F">
      <w:pPr>
        <w:pStyle w:val="Geenafstand"/>
        <w:rPr>
          <w:i/>
        </w:rPr>
      </w:pPr>
      <w:r>
        <w:rPr>
          <w:i/>
        </w:rPr>
        <w:t>The possible exceptions are:</w:t>
      </w:r>
    </w:p>
    <w:p w:rsidR="00CE3B4F" w:rsidRDefault="00CE3B4F" w:rsidP="00CE3B4F">
      <w:pPr>
        <w:pStyle w:val="Geenafstand"/>
        <w:numPr>
          <w:ilvl w:val="0"/>
          <w:numId w:val="24"/>
        </w:numPr>
        <w:rPr>
          <w:i/>
        </w:rPr>
      </w:pPr>
      <w:r>
        <w:rPr>
          <w:i/>
        </w:rPr>
        <w:t>a possibility to exclude classes/packages</w:t>
      </w:r>
    </w:p>
    <w:p w:rsidR="00CE3B4F" w:rsidRDefault="00CE3B4F" w:rsidP="00CE3B4F">
      <w:pPr>
        <w:pStyle w:val="Geenafstand"/>
        <w:numPr>
          <w:ilvl w:val="0"/>
          <w:numId w:val="24"/>
        </w:numPr>
        <w:rPr>
          <w:i/>
        </w:rPr>
      </w:pPr>
      <w:r>
        <w:rPr>
          <w:i/>
        </w:rPr>
        <w:t>add another visibility convention for classes/packages that were specified in the main rule</w:t>
      </w:r>
    </w:p>
    <w:p w:rsidR="00CE3B4F" w:rsidRDefault="00CE3B4F" w:rsidP="00F10FA3">
      <w:pPr>
        <w:pStyle w:val="Kop3"/>
      </w:pPr>
      <w:r>
        <w:t xml:space="preserve">Is allowed to use </w:t>
      </w:r>
    </w:p>
    <w:p w:rsidR="00D75AE4" w:rsidRDefault="00CE3B4F" w:rsidP="00CE3B4F">
      <w:pPr>
        <w:pStyle w:val="Geenafstand"/>
        <w:rPr>
          <w:i/>
        </w:rPr>
      </w:pPr>
      <w:r>
        <w:rPr>
          <w:i/>
        </w:rPr>
        <w:t>This rule can only be defined as exception rule. All the classes/packages between two logical modules are allowed to have a dependency. This is normally the case, that’s why it can only be defined as an exception rule; otherwise it would have no use.</w:t>
      </w:r>
    </w:p>
    <w:p w:rsidR="00CE3B4F" w:rsidRDefault="00CE3B4F" w:rsidP="00F10FA3">
      <w:pPr>
        <w:pStyle w:val="Kop3"/>
      </w:pPr>
      <w:r>
        <w:lastRenderedPageBreak/>
        <w:t>Is not allowed to use</w:t>
      </w:r>
    </w:p>
    <w:p w:rsidR="00CE3B4F" w:rsidRDefault="00CE3B4F" w:rsidP="00CE3B4F">
      <w:pPr>
        <w:pStyle w:val="Geenafstand"/>
        <w:rPr>
          <w:i/>
        </w:rPr>
      </w:pPr>
      <w:r>
        <w:rPr>
          <w:i/>
        </w:rPr>
        <w:t>All the classes/packages between two logical modules are not allowed to have a dependency with each other.</w:t>
      </w:r>
    </w:p>
    <w:p w:rsidR="00CE3B4F" w:rsidRDefault="00CE3B4F" w:rsidP="00CE3B4F">
      <w:pPr>
        <w:pStyle w:val="Geenafstand"/>
        <w:rPr>
          <w:i/>
        </w:rPr>
      </w:pPr>
      <w:r>
        <w:rPr>
          <w:i/>
        </w:rPr>
        <w:t>An exception on this rule will exclude certain classes or packages from this rule and allow them to have dependencies with each other.</w:t>
      </w:r>
    </w:p>
    <w:p w:rsidR="00CE3B4F" w:rsidRDefault="00CE3B4F" w:rsidP="00F10FA3">
      <w:pPr>
        <w:pStyle w:val="Kop3"/>
      </w:pPr>
      <w:r>
        <w:t>Is only allowed to use</w:t>
      </w:r>
    </w:p>
    <w:p w:rsidR="00CE3B4F" w:rsidRDefault="00CE3B4F" w:rsidP="00CE3B4F">
      <w:pPr>
        <w:pStyle w:val="Geenafstand"/>
        <w:rPr>
          <w:i/>
        </w:rPr>
      </w:pPr>
      <w:r>
        <w:rPr>
          <w:i/>
        </w:rPr>
        <w:t xml:space="preserve">One defined logical module is only allowed to have dependencies with another defined logical module. </w:t>
      </w:r>
    </w:p>
    <w:p w:rsidR="00CE3B4F" w:rsidRDefault="00CE3B4F" w:rsidP="00CE3B4F">
      <w:pPr>
        <w:pStyle w:val="Geenafstand"/>
        <w:rPr>
          <w:i/>
        </w:rPr>
      </w:pPr>
      <w:r>
        <w:rPr>
          <w:i/>
        </w:rPr>
        <w:t>An exception on this rule will exclude certain classes or packages from this rule and allow them to have dependencies with other modules.</w:t>
      </w:r>
    </w:p>
    <w:p w:rsidR="00CE3B4F" w:rsidRDefault="00CE3B4F" w:rsidP="00F10FA3">
      <w:pPr>
        <w:pStyle w:val="Kop3"/>
      </w:pPr>
      <w:r>
        <w:t>Is only module allowed to use</w:t>
      </w:r>
    </w:p>
    <w:p w:rsidR="00CE3B4F" w:rsidRDefault="00CE3B4F" w:rsidP="00CE3B4F">
      <w:pPr>
        <w:pStyle w:val="Geenafstand"/>
        <w:rPr>
          <w:b/>
        </w:rPr>
      </w:pPr>
      <w:r>
        <w:rPr>
          <w:i/>
        </w:rPr>
        <w:t>The selected module is the only module in the architecture that is allowed to use the specified module. This rule will restrict all other modules from having dependencies with the specified module.</w:t>
      </w:r>
    </w:p>
    <w:p w:rsidR="00CE3B4F" w:rsidRDefault="00CE3B4F" w:rsidP="00CE3B4F">
      <w:pPr>
        <w:pStyle w:val="Geenafstand"/>
        <w:rPr>
          <w:i/>
        </w:rPr>
      </w:pPr>
      <w:r>
        <w:rPr>
          <w:i/>
        </w:rPr>
        <w:t>There are no possible exception rules.</w:t>
      </w:r>
    </w:p>
    <w:p w:rsidR="00CE3B4F" w:rsidRDefault="00CE3B4F" w:rsidP="00F10FA3">
      <w:pPr>
        <w:pStyle w:val="Kop3"/>
      </w:pPr>
      <w:r>
        <w:t>Must use</w:t>
      </w:r>
    </w:p>
    <w:p w:rsidR="00CE3B4F" w:rsidRDefault="00CE3B4F" w:rsidP="00CE3B4F">
      <w:pPr>
        <w:pStyle w:val="Geenafstand"/>
        <w:rPr>
          <w:i/>
        </w:rPr>
      </w:pPr>
      <w:r>
        <w:rPr>
          <w:i/>
        </w:rPr>
        <w:t>At least one class/package from the selected module needs to have a dependency with the other.</w:t>
      </w:r>
    </w:p>
    <w:p w:rsidR="00CE3B4F" w:rsidRDefault="00CE3B4F" w:rsidP="00CE3B4F">
      <w:pPr>
        <w:pStyle w:val="Geenafstand"/>
        <w:rPr>
          <w:i/>
        </w:rPr>
      </w:pPr>
      <w:r>
        <w:rPr>
          <w:i/>
        </w:rPr>
        <w:t>The possible exception is to define a ‘is allowed to use’ rule. An exception on this rule will exclude certain classes or packages from this rule and allow them to don’t have any dependencies with each other.</w:t>
      </w:r>
    </w:p>
    <w:p w:rsidR="00CE3B4F" w:rsidRDefault="00CE3B4F" w:rsidP="00CE3B4F">
      <w:pPr>
        <w:pStyle w:val="Geenafstand"/>
      </w:pPr>
    </w:p>
    <w:p w:rsidR="00CE3B4F" w:rsidRDefault="00CE3B4F" w:rsidP="00F10FA3">
      <w:pPr>
        <w:pStyle w:val="Kop3"/>
      </w:pPr>
      <w:r>
        <w:t>Is not allowed to make back-call</w:t>
      </w:r>
    </w:p>
    <w:p w:rsidR="00CE3B4F" w:rsidRDefault="00CE3B4F" w:rsidP="00CE3B4F">
      <w:pPr>
        <w:pStyle w:val="Geenafstand"/>
        <w:rPr>
          <w:i/>
        </w:rPr>
      </w:pPr>
      <w:r>
        <w:rPr>
          <w:i/>
        </w:rPr>
        <w:t>This rule can only be applied on modules of type layer. A layer may not have dependency with layers that are defined with a higher hierarchal level then the layer on which the rule is applied to.</w:t>
      </w:r>
    </w:p>
    <w:p w:rsidR="00CE3B4F" w:rsidRDefault="00CE3B4F" w:rsidP="00CE3B4F">
      <w:pPr>
        <w:pStyle w:val="Geenafstand"/>
        <w:rPr>
          <w:i/>
        </w:rPr>
      </w:pPr>
      <w:r>
        <w:rPr>
          <w:i/>
        </w:rPr>
        <w:t>An exception on this rule will exclude certain classes or packages from this rule and allow them to have dependencies with each other.</w:t>
      </w:r>
    </w:p>
    <w:p w:rsidR="00CE3B4F" w:rsidRDefault="00CE3B4F" w:rsidP="00CE3B4F">
      <w:pPr>
        <w:pStyle w:val="Geenafstand"/>
      </w:pPr>
    </w:p>
    <w:p w:rsidR="00CE3B4F" w:rsidRDefault="00CE3B4F" w:rsidP="00F10FA3">
      <w:pPr>
        <w:pStyle w:val="Kop3"/>
      </w:pPr>
      <w:r>
        <w:t>Is not allowed to make skip-call</w:t>
      </w:r>
    </w:p>
    <w:p w:rsidR="00CE3B4F" w:rsidRDefault="00CE3B4F" w:rsidP="00CE3B4F">
      <w:pPr>
        <w:pStyle w:val="Geenafstand"/>
        <w:rPr>
          <w:i/>
        </w:rPr>
      </w:pPr>
      <w:r>
        <w:rPr>
          <w:i/>
        </w:rPr>
        <w:t>This rule can only be applied on modules of type layer (see for more information the manual of the define component). A layer may not have dependencies with layers that are defined with a lower hierarchal level other than the layer directly under the layer on which the rule is applied to. An exception on this rule will exclude certain classes or packages from this rule and allow them to have dependencies with each other</w:t>
      </w:r>
    </w:p>
    <w:p w:rsidR="00CE3B4F" w:rsidRDefault="00CE3B4F" w:rsidP="00CE3B4F">
      <w:pPr>
        <w:rPr>
          <w:i/>
        </w:rPr>
      </w:pPr>
      <w:r>
        <w:rPr>
          <w:i/>
        </w:rPr>
        <w:br w:type="page"/>
      </w:r>
    </w:p>
    <w:p w:rsidR="00CE3B4F" w:rsidRDefault="00327970" w:rsidP="00375405">
      <w:pPr>
        <w:pStyle w:val="Kop2"/>
        <w:rPr>
          <w:rFonts w:eastAsiaTheme="minorHAnsi"/>
        </w:rPr>
      </w:pPr>
      <w:bookmarkStart w:id="5" w:name="_Toc359868015"/>
      <w:r>
        <w:rPr>
          <w:rFonts w:eastAsiaTheme="minorHAnsi"/>
        </w:rPr>
        <w:lastRenderedPageBreak/>
        <w:t>1.2</w:t>
      </w:r>
      <w:r>
        <w:rPr>
          <w:rFonts w:eastAsiaTheme="minorHAnsi"/>
        </w:rPr>
        <w:tab/>
      </w:r>
      <w:r w:rsidR="00CE3B4F">
        <w:rPr>
          <w:rFonts w:eastAsiaTheme="minorHAnsi"/>
        </w:rPr>
        <w:t>Layout</w:t>
      </w:r>
      <w:bookmarkEnd w:id="5"/>
    </w:p>
    <w:p w:rsidR="00CE3B4F" w:rsidRDefault="00B700D1" w:rsidP="00D75AE4">
      <w:r>
        <w:t xml:space="preserve">The layout of the define component is split into 5 </w:t>
      </w:r>
      <w:r w:rsidR="00A64D67">
        <w:t>areas (</w:t>
      </w:r>
      <w:r>
        <w:rPr>
          <w:i/>
        </w:rPr>
        <w:t>figure 1)</w:t>
      </w:r>
      <w:r>
        <w:t>. Each area is described below.</w:t>
      </w:r>
    </w:p>
    <w:p w:rsidR="00CE3B4F" w:rsidRPr="00D75AE4" w:rsidRDefault="00777D15" w:rsidP="00D75AE4">
      <w:pPr>
        <w:pStyle w:val="Kop3"/>
      </w:pPr>
      <w:r w:rsidRPr="00046762">
        <w:rPr>
          <w:color w:val="00A0DB" w:themeColor="accent6"/>
        </w:rPr>
        <w:t>#1</w:t>
      </w:r>
      <w:r w:rsidR="00046762">
        <w:t xml:space="preserve"> </w:t>
      </w:r>
      <w:r w:rsidR="00CE3B4F" w:rsidRPr="00D75AE4">
        <w:t>Module Hierarchy</w:t>
      </w:r>
    </w:p>
    <w:p w:rsidR="00CE3B4F" w:rsidRPr="00E659FA" w:rsidRDefault="00CE3B4F" w:rsidP="00E659FA">
      <w:pPr>
        <w:autoSpaceDE w:val="0"/>
        <w:autoSpaceDN w:val="0"/>
        <w:adjustRightInd w:val="0"/>
        <w:jc w:val="both"/>
        <w:rPr>
          <w:rFonts w:cstheme="minorHAnsi"/>
          <w:bCs/>
          <w:color w:val="000000"/>
        </w:rPr>
      </w:pPr>
      <w:r w:rsidRPr="00E659FA">
        <w:rPr>
          <w:rFonts w:cstheme="minorHAnsi"/>
          <w:bCs/>
          <w:color w:val="000000"/>
        </w:rPr>
        <w:t>This area shows the logical defined architecture. Here you can see the defined modules. It also allows you to select modules for the rest of the application. You can select a module by simply clicking on it.</w:t>
      </w:r>
    </w:p>
    <w:p w:rsidR="00CE3B4F" w:rsidRPr="00D75AE4" w:rsidRDefault="00777D15" w:rsidP="00D75AE4">
      <w:pPr>
        <w:pStyle w:val="Kop3"/>
      </w:pPr>
      <w:r w:rsidRPr="00046762">
        <w:rPr>
          <w:color w:val="00A0DB" w:themeColor="accent6"/>
        </w:rPr>
        <w:t>#2</w:t>
      </w:r>
      <w:r w:rsidR="00046762">
        <w:t xml:space="preserve"> </w:t>
      </w:r>
      <w:r w:rsidR="00CE3B4F" w:rsidRPr="00D75AE4">
        <w:t>Selected module properties</w:t>
      </w:r>
    </w:p>
    <w:p w:rsidR="00CE3B4F" w:rsidRPr="00E659FA" w:rsidRDefault="00CE3B4F" w:rsidP="00E659FA">
      <w:pPr>
        <w:autoSpaceDE w:val="0"/>
        <w:autoSpaceDN w:val="0"/>
        <w:adjustRightInd w:val="0"/>
        <w:jc w:val="both"/>
        <w:rPr>
          <w:rFonts w:cstheme="minorHAnsi"/>
          <w:bCs/>
          <w:color w:val="000000"/>
        </w:rPr>
      </w:pPr>
      <w:r w:rsidRPr="00E659FA">
        <w:rPr>
          <w:rFonts w:cstheme="minorHAnsi"/>
          <w:bCs/>
          <w:color w:val="000000"/>
        </w:rPr>
        <w:t>This area shows the properties of the currently selected module. You can change the module name and/or description.</w:t>
      </w:r>
    </w:p>
    <w:p w:rsidR="00CE3B4F" w:rsidRPr="00D75AE4" w:rsidRDefault="00777D15" w:rsidP="00D75AE4">
      <w:pPr>
        <w:pStyle w:val="Kop3"/>
      </w:pPr>
      <w:r w:rsidRPr="00046762">
        <w:rPr>
          <w:color w:val="00A0DB" w:themeColor="accent6"/>
        </w:rPr>
        <w:t>#3</w:t>
      </w:r>
      <w:r w:rsidR="00046762">
        <w:t xml:space="preserve"> </w:t>
      </w:r>
      <w:r w:rsidR="00CE3B4F" w:rsidRPr="00D75AE4">
        <w:t>Selected module software units</w:t>
      </w:r>
    </w:p>
    <w:p w:rsidR="00CE3B4F" w:rsidRPr="00E659FA" w:rsidRDefault="00CE3B4F" w:rsidP="00E659FA">
      <w:pPr>
        <w:jc w:val="both"/>
        <w:rPr>
          <w:rFonts w:cstheme="minorHAnsi"/>
          <w:bCs/>
          <w:color w:val="000000"/>
        </w:rPr>
      </w:pPr>
      <w:r w:rsidRPr="00E659FA">
        <w:rPr>
          <w:rFonts w:cstheme="minorHAnsi"/>
          <w:bCs/>
          <w:color w:val="000000"/>
        </w:rPr>
        <w:t>This area shows the software units that are currently mapped to the selected module. The buttons are only enabled if a module is selected.</w:t>
      </w:r>
    </w:p>
    <w:p w:rsidR="00CE3B4F" w:rsidRPr="00D75AE4" w:rsidRDefault="00777D15" w:rsidP="00D75AE4">
      <w:pPr>
        <w:pStyle w:val="Kop3"/>
      </w:pPr>
      <w:r w:rsidRPr="00046762">
        <w:rPr>
          <w:color w:val="00A0DB" w:themeColor="accent6"/>
        </w:rPr>
        <w:t>#4</w:t>
      </w:r>
      <w:r w:rsidR="00046762">
        <w:t xml:space="preserve"> </w:t>
      </w:r>
      <w:r w:rsidR="00CE3B4F" w:rsidRPr="00D75AE4">
        <w:t>Selected module rules</w:t>
      </w:r>
    </w:p>
    <w:p w:rsidR="00071241" w:rsidRPr="00E659FA" w:rsidRDefault="00CE3B4F" w:rsidP="00E659FA">
      <w:pPr>
        <w:jc w:val="both"/>
        <w:rPr>
          <w:rFonts w:cstheme="minorHAnsi"/>
          <w:bCs/>
          <w:color w:val="000000"/>
        </w:rPr>
      </w:pPr>
      <w:r w:rsidRPr="00E659FA">
        <w:rPr>
          <w:rFonts w:cstheme="minorHAnsi"/>
          <w:bCs/>
          <w:color w:val="000000"/>
        </w:rPr>
        <w:t>This area shows the rules that are currently defined for the selected module. The buttons are only enabled if a module is selected.</w:t>
      </w:r>
    </w:p>
    <w:p w:rsidR="00071241" w:rsidRPr="00D75AE4" w:rsidRDefault="00E659FA" w:rsidP="00D75AE4">
      <w:pPr>
        <w:pStyle w:val="Kop3"/>
      </w:pPr>
      <w:r w:rsidRPr="00046762">
        <w:rPr>
          <w:rFonts w:ascii="Arial" w:hAnsi="Arial" w:cs="Arial"/>
          <w:b/>
          <w:noProof/>
          <w:color w:val="00A0DB" w:themeColor="accent6"/>
          <w:sz w:val="56"/>
          <w:szCs w:val="56"/>
          <w:lang w:val="nl-NL" w:eastAsia="ko-KR"/>
        </w:rPr>
        <w:drawing>
          <wp:anchor distT="0" distB="0" distL="114300" distR="114300" simplePos="0" relativeHeight="251662336" behindDoc="1" locked="0" layoutInCell="1" allowOverlap="1" wp14:anchorId="30A91B2E" wp14:editId="6284720D">
            <wp:simplePos x="0" y="0"/>
            <wp:positionH relativeFrom="column">
              <wp:posOffset>1819275</wp:posOffset>
            </wp:positionH>
            <wp:positionV relativeFrom="paragraph">
              <wp:posOffset>459105</wp:posOffset>
            </wp:positionV>
            <wp:extent cx="4676775" cy="3500755"/>
            <wp:effectExtent l="0" t="0" r="9525" b="4445"/>
            <wp:wrapTight wrapText="bothSides">
              <wp:wrapPolygon edited="0">
                <wp:start x="0" y="0"/>
                <wp:lineTo x="0" y="21510"/>
                <wp:lineTo x="21556" y="21510"/>
                <wp:lineTo x="21556" y="0"/>
                <wp:lineTo x="0" y="0"/>
              </wp:wrapPolygon>
            </wp:wrapTight>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76775" cy="3500755"/>
                    </a:xfrm>
                    <a:prstGeom prst="rect">
                      <a:avLst/>
                    </a:prstGeom>
                    <a:noFill/>
                    <a:ln>
                      <a:noFill/>
                    </a:ln>
                  </pic:spPr>
                </pic:pic>
              </a:graphicData>
            </a:graphic>
            <wp14:sizeRelH relativeFrom="page">
              <wp14:pctWidth>0</wp14:pctWidth>
            </wp14:sizeRelH>
            <wp14:sizeRelV relativeFrom="page">
              <wp14:pctHeight>0</wp14:pctHeight>
            </wp14:sizeRelV>
          </wp:anchor>
        </w:drawing>
      </w:r>
      <w:r w:rsidR="00777D15" w:rsidRPr="00046762">
        <w:rPr>
          <w:color w:val="00A0DB" w:themeColor="accent6"/>
        </w:rPr>
        <w:t>#5</w:t>
      </w:r>
      <w:r w:rsidR="00046762">
        <w:t xml:space="preserve"> </w:t>
      </w:r>
      <w:r w:rsidR="00071241" w:rsidRPr="00D75AE4">
        <w:t>Toolbar</w:t>
      </w:r>
    </w:p>
    <w:p w:rsidR="00E3596B" w:rsidRPr="00E659FA" w:rsidRDefault="00E659FA" w:rsidP="00E659FA">
      <w:pPr>
        <w:jc w:val="both"/>
        <w:rPr>
          <w:rFonts w:cstheme="minorHAnsi"/>
          <w:bCs/>
          <w:color w:val="000000"/>
        </w:rPr>
      </w:pPr>
      <w:r w:rsidRPr="00E659FA">
        <w:rPr>
          <w:noProof/>
          <w:lang w:val="nl-NL" w:eastAsia="ko-KR"/>
        </w:rPr>
        <mc:AlternateContent>
          <mc:Choice Requires="wps">
            <w:drawing>
              <wp:anchor distT="0" distB="0" distL="114300" distR="114300" simplePos="0" relativeHeight="251673600" behindDoc="0" locked="0" layoutInCell="1" allowOverlap="1" wp14:anchorId="14FA74D1" wp14:editId="67604174">
                <wp:simplePos x="0" y="0"/>
                <wp:positionH relativeFrom="column">
                  <wp:posOffset>5857875</wp:posOffset>
                </wp:positionH>
                <wp:positionV relativeFrom="paragraph">
                  <wp:posOffset>3528695</wp:posOffset>
                </wp:positionV>
                <wp:extent cx="638175" cy="238125"/>
                <wp:effectExtent l="0" t="0" r="0" b="0"/>
                <wp:wrapNone/>
                <wp:docPr id="9" name="Tekstvak 9"/>
                <wp:cNvGraphicFramePr/>
                <a:graphic xmlns:a="http://schemas.openxmlformats.org/drawingml/2006/main">
                  <a:graphicData uri="http://schemas.microsoft.com/office/word/2010/wordprocessingShape">
                    <wps:wsp>
                      <wps:cNvSpPr txBox="1"/>
                      <wps:spPr>
                        <a:xfrm>
                          <a:off x="0" y="0"/>
                          <a:ext cx="6381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5405" w:rsidRPr="007E3BBD" w:rsidRDefault="00375405" w:rsidP="00375405">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4FA74D1" id="_x0000_t202" coordsize="21600,21600" o:spt="202" path="m,l,21600r21600,l21600,xe">
                <v:stroke joinstyle="miter"/>
                <v:path gradientshapeok="t" o:connecttype="rect"/>
              </v:shapetype>
              <v:shape id="Tekstvak 9" o:spid="_x0000_s1026" type="#_x0000_t202" style="position:absolute;left:0;text-align:left;margin-left:461.25pt;margin-top:277.85pt;width:50.25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" filled="f" stroked="f" strokeweight=".5pt">
                <v:textbox>
                  <w:txbxContent>
                    <w:p w:rsidR="00375405" w:rsidRPr="007E3BBD" w:rsidRDefault="00375405" w:rsidP="00375405">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1</w:t>
                      </w:r>
                    </w:p>
                  </w:txbxContent>
                </v:textbox>
              </v:shape>
            </w:pict>
          </mc:Fallback>
        </mc:AlternateContent>
      </w:r>
      <w:r w:rsidR="00085DA0" w:rsidRPr="00E659FA">
        <w:rPr>
          <w:rFonts w:cstheme="minorHAnsi"/>
          <w:bCs/>
          <w:color w:val="000000"/>
        </w:rPr>
        <w:t>The toolbar has some nifty features that a</w:t>
      </w:r>
      <w:r w:rsidR="00D94266" w:rsidRPr="00E659FA">
        <w:rPr>
          <w:rFonts w:cstheme="minorHAnsi"/>
          <w:bCs/>
          <w:color w:val="000000"/>
        </w:rPr>
        <w:t>re not necessary to define the architecture, but can make it a lot easier or better. The first button is the warnings button, when clicking it, it will show a dialog with all the warnings that your architecture has. When clicking on the second button, the ‘View in Browser’-button</w:t>
      </w:r>
      <w:r w:rsidR="005F3553" w:rsidRPr="00E659FA">
        <w:rPr>
          <w:rFonts w:cstheme="minorHAnsi"/>
          <w:bCs/>
          <w:color w:val="000000"/>
        </w:rPr>
        <w:t>, you get a HTML-report/overview with all modules, applied rules and software units that you defined. Next to these buttons are the undo and redo buttons. Made a mistake? Undo it! Undid something you needed? Redo!</w:t>
      </w:r>
      <w:r w:rsidR="00E3596B">
        <w:br w:type="page"/>
      </w:r>
    </w:p>
    <w:p w:rsidR="00CE3B4F" w:rsidRDefault="00327970" w:rsidP="00CE3B4F">
      <w:pPr>
        <w:pStyle w:val="Kop1"/>
        <w:rPr>
          <w:rFonts w:eastAsiaTheme="minorHAnsi"/>
        </w:rPr>
      </w:pPr>
      <w:bookmarkStart w:id="6" w:name="_Toc359868016"/>
      <w:r>
        <w:rPr>
          <w:rFonts w:eastAsiaTheme="minorHAnsi"/>
        </w:rPr>
        <w:lastRenderedPageBreak/>
        <w:t>2</w:t>
      </w:r>
      <w:r>
        <w:rPr>
          <w:rFonts w:eastAsiaTheme="minorHAnsi"/>
        </w:rPr>
        <w:tab/>
      </w:r>
      <w:r w:rsidR="00CE3B4F">
        <w:rPr>
          <w:rFonts w:eastAsiaTheme="minorHAnsi"/>
        </w:rPr>
        <w:t>Common Tasks</w:t>
      </w:r>
      <w:bookmarkEnd w:id="6"/>
    </w:p>
    <w:p w:rsidR="00046762" w:rsidRDefault="00046762" w:rsidP="00046762">
      <w:r>
        <w:rPr>
          <w:noProof/>
          <w:lang w:val="nl-NL" w:eastAsia="ko-KR"/>
        </w:rPr>
        <w:drawing>
          <wp:anchor distT="0" distB="0" distL="114300" distR="114300" simplePos="0" relativeHeight="251683840" behindDoc="1" locked="0" layoutInCell="1" allowOverlap="1" wp14:anchorId="7C383409" wp14:editId="13312799">
            <wp:simplePos x="0" y="0"/>
            <wp:positionH relativeFrom="column">
              <wp:posOffset>4305300</wp:posOffset>
            </wp:positionH>
            <wp:positionV relativeFrom="paragraph">
              <wp:posOffset>197485</wp:posOffset>
            </wp:positionV>
            <wp:extent cx="1209675" cy="788670"/>
            <wp:effectExtent l="0" t="0" r="9525" b="0"/>
            <wp:wrapTight wrapText="bothSides">
              <wp:wrapPolygon edited="0">
                <wp:start x="0" y="0"/>
                <wp:lineTo x="0" y="20870"/>
                <wp:lineTo x="21430" y="20870"/>
                <wp:lineTo x="21430" y="0"/>
                <wp:lineTo x="0" y="0"/>
              </wp:wrapPolygon>
            </wp:wrapTight>
            <wp:docPr id="4" name="Afbeelding 4" descr="D:\Documenten\Dropbox\Dropbox\HUSACCT\3 Construction\Construction 5\E Documentatie\images\right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en\Dropbox\Dropbox\HUSACCT\3 Construction\Construction 5\E Documentatie\images\rightclic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9675" cy="7886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This chapter will elaborate more on the common tasks that you will need to perform to define an architecture. Keep in mind that most of these functionalities can also be accessed by using the right-click mouse button. </w:t>
      </w:r>
    </w:p>
    <w:p w:rsidR="00046762" w:rsidRPr="00046762" w:rsidRDefault="00046762" w:rsidP="00046762">
      <w:pPr>
        <w:jc w:val="center"/>
      </w:pPr>
    </w:p>
    <w:p w:rsidR="00CE3B4F" w:rsidRDefault="00327970" w:rsidP="00375405">
      <w:pPr>
        <w:pStyle w:val="Kop2"/>
        <w:rPr>
          <w:rFonts w:eastAsiaTheme="minorHAnsi"/>
        </w:rPr>
      </w:pPr>
      <w:bookmarkStart w:id="7" w:name="_Toc359868017"/>
      <w:r>
        <w:rPr>
          <w:rFonts w:eastAsiaTheme="minorHAnsi"/>
        </w:rPr>
        <w:t>2.1</w:t>
      </w:r>
      <w:r>
        <w:rPr>
          <w:rFonts w:eastAsiaTheme="minorHAnsi"/>
        </w:rPr>
        <w:tab/>
      </w:r>
      <w:r w:rsidR="00CE3B4F">
        <w:rPr>
          <w:rFonts w:eastAsiaTheme="minorHAnsi"/>
        </w:rPr>
        <w:t>Add module</w:t>
      </w:r>
      <w:bookmarkEnd w:id="7"/>
    </w:p>
    <w:p w:rsidR="00CE3B4F" w:rsidRDefault="00CE3B4F" w:rsidP="00CE3B4F">
      <w:r>
        <w:t>To add a module to the logical architecture you will need to do the following steps:</w:t>
      </w:r>
    </w:p>
    <w:p w:rsidR="00CE3B4F" w:rsidRDefault="00CE3B4F" w:rsidP="00CE3B4F">
      <w:pPr>
        <w:pStyle w:val="Lijstalinea"/>
        <w:numPr>
          <w:ilvl w:val="0"/>
          <w:numId w:val="26"/>
        </w:numPr>
        <w:spacing w:before="200" w:after="200" w:line="276" w:lineRule="auto"/>
      </w:pPr>
      <w:r>
        <w:t xml:space="preserve">Select nothing or select the root node if you want to create a module to the root of the architecture. Otherwise select the module you wish to </w:t>
      </w:r>
      <w:r w:rsidR="003A21C0">
        <w:t>create a child module for.</w:t>
      </w:r>
    </w:p>
    <w:p w:rsidR="00CE3B4F" w:rsidRDefault="00CE3B4F" w:rsidP="00CE3B4F">
      <w:pPr>
        <w:pStyle w:val="Lijstalinea"/>
        <w:numPr>
          <w:ilvl w:val="0"/>
          <w:numId w:val="26"/>
        </w:numPr>
        <w:spacing w:before="200" w:after="200" w:line="276" w:lineRule="auto"/>
      </w:pPr>
      <w:r>
        <w:t>Click on the “New Module” button.(</w:t>
      </w:r>
      <w:r w:rsidR="003A21C0">
        <w:rPr>
          <w:i/>
        </w:rPr>
        <w:t>Figure 2</w:t>
      </w:r>
      <w:r>
        <w:t>)</w:t>
      </w:r>
    </w:p>
    <w:p w:rsidR="00CE3B4F" w:rsidRDefault="00CE3B4F" w:rsidP="00CE3B4F">
      <w:pPr>
        <w:pStyle w:val="Lijstalinea"/>
        <w:numPr>
          <w:ilvl w:val="0"/>
          <w:numId w:val="26"/>
        </w:numPr>
        <w:spacing w:before="200" w:after="200" w:line="276" w:lineRule="auto"/>
      </w:pPr>
      <w:r>
        <w:t>Enter a module name.(</w:t>
      </w:r>
      <w:r w:rsidRPr="00005157">
        <w:rPr>
          <w:i/>
        </w:rPr>
        <w:t xml:space="preserve">Figure </w:t>
      </w:r>
      <w:r w:rsidR="003A21C0">
        <w:rPr>
          <w:i/>
        </w:rPr>
        <w:t>3</w:t>
      </w:r>
      <w:r>
        <w:t>)</w:t>
      </w:r>
    </w:p>
    <w:p w:rsidR="00D75AE4" w:rsidRPr="00D75AE4" w:rsidRDefault="00005157" w:rsidP="00CE3B4F">
      <w:pPr>
        <w:pStyle w:val="Lijstalinea"/>
        <w:numPr>
          <w:ilvl w:val="0"/>
          <w:numId w:val="26"/>
        </w:numPr>
        <w:spacing w:before="200" w:after="200" w:line="276" w:lineRule="auto"/>
      </w:pPr>
      <w:r>
        <w:t>Optional: Enter a description.</w:t>
      </w:r>
      <w:r w:rsidR="00D75AE4" w:rsidRPr="00D75AE4">
        <w:rPr>
          <w:noProof/>
          <w:lang w:val="nl-NL" w:eastAsia="nl-NL"/>
        </w:rPr>
        <w:t xml:space="preserve"> </w:t>
      </w:r>
    </w:p>
    <w:p w:rsidR="00CE3B4F" w:rsidRDefault="003A21C0" w:rsidP="00D75AE4">
      <w:pPr>
        <w:pStyle w:val="Lijstalinea"/>
        <w:spacing w:before="200" w:after="200" w:line="276" w:lineRule="auto"/>
        <w:ind w:firstLine="0"/>
        <w:jc w:val="center"/>
      </w:pPr>
      <w:r>
        <w:rPr>
          <w:noProof/>
          <w:lang w:val="nl-NL" w:eastAsia="ko-KR"/>
        </w:rPr>
        <mc:AlternateContent>
          <mc:Choice Requires="wps">
            <w:drawing>
              <wp:anchor distT="0" distB="0" distL="114300" distR="114300" simplePos="0" relativeHeight="251671552" behindDoc="0" locked="0" layoutInCell="1" allowOverlap="1" wp14:anchorId="035C5566" wp14:editId="0844CC3A">
                <wp:simplePos x="0" y="0"/>
                <wp:positionH relativeFrom="column">
                  <wp:posOffset>5181600</wp:posOffset>
                </wp:positionH>
                <wp:positionV relativeFrom="paragraph">
                  <wp:posOffset>4613910</wp:posOffset>
                </wp:positionV>
                <wp:extent cx="638175" cy="238125"/>
                <wp:effectExtent l="0" t="0" r="0" b="0"/>
                <wp:wrapNone/>
                <wp:docPr id="8" name="Tekstvak 8"/>
                <wp:cNvGraphicFramePr/>
                <a:graphic xmlns:a="http://schemas.openxmlformats.org/drawingml/2006/main">
                  <a:graphicData uri="http://schemas.microsoft.com/office/word/2010/wordprocessingShape">
                    <wps:wsp>
                      <wps:cNvSpPr txBox="1"/>
                      <wps:spPr>
                        <a:xfrm>
                          <a:off x="0" y="0"/>
                          <a:ext cx="6381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5405" w:rsidRPr="007E3BBD" w:rsidRDefault="00375405" w:rsidP="00375405">
                            <w:pPr>
                              <w:rPr>
                                <w:rFonts w:asciiTheme="majorHAnsi" w:hAnsiTheme="majorHAnsi"/>
                                <w:color w:val="00A0DB" w:themeColor="accent6"/>
                                <w:szCs w:val="16"/>
                                <w:lang w:val="nl-NL"/>
                              </w:rPr>
                            </w:pPr>
                            <w:r>
                              <w:rPr>
                                <w:rFonts w:asciiTheme="majorHAnsi" w:hAnsiTheme="majorHAnsi"/>
                                <w:color w:val="00A0DB" w:themeColor="accent6"/>
                                <w:szCs w:val="16"/>
                                <w:lang w:val="nl-NL"/>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5C5566" id="Tekstvak 8" o:spid="_x0000_s1027" type="#_x0000_t202" style="position:absolute;left:0;text-align:left;margin-left:408pt;margin-top:363.3pt;width:50.25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" filled="f" stroked="f" strokeweight=".5pt">
                <v:textbox>
                  <w:txbxContent>
                    <w:p w:rsidR="00375405" w:rsidRPr="007E3BBD" w:rsidRDefault="00375405" w:rsidP="00375405">
                      <w:pPr>
                        <w:rPr>
                          <w:rFonts w:asciiTheme="majorHAnsi" w:hAnsiTheme="majorHAnsi"/>
                          <w:color w:val="00A0DB" w:themeColor="accent6"/>
                          <w:szCs w:val="16"/>
                          <w:lang w:val="nl-NL"/>
                        </w:rPr>
                      </w:pPr>
                      <w:r>
                        <w:rPr>
                          <w:rFonts w:asciiTheme="majorHAnsi" w:hAnsiTheme="majorHAnsi"/>
                          <w:color w:val="00A0DB" w:themeColor="accent6"/>
                          <w:szCs w:val="16"/>
                          <w:lang w:val="nl-NL"/>
                        </w:rPr>
                        <w:t>FIGURE 2</w:t>
                      </w:r>
                    </w:p>
                  </w:txbxContent>
                </v:textbox>
              </v:shape>
            </w:pict>
          </mc:Fallback>
        </mc:AlternateContent>
      </w:r>
      <w:r>
        <w:rPr>
          <w:noProof/>
          <w:lang w:val="nl-NL" w:eastAsia="ko-KR"/>
        </w:rPr>
        <w:drawing>
          <wp:anchor distT="0" distB="0" distL="114300" distR="114300" simplePos="0" relativeHeight="251678720" behindDoc="1" locked="0" layoutInCell="1" allowOverlap="1" wp14:anchorId="34FC63C3" wp14:editId="518C0302">
            <wp:simplePos x="0" y="0"/>
            <wp:positionH relativeFrom="column">
              <wp:posOffset>200025</wp:posOffset>
            </wp:positionH>
            <wp:positionV relativeFrom="paragraph">
              <wp:posOffset>396240</wp:posOffset>
            </wp:positionV>
            <wp:extent cx="5622290" cy="4210050"/>
            <wp:effectExtent l="0" t="0" r="0" b="0"/>
            <wp:wrapTight wrapText="bothSides">
              <wp:wrapPolygon edited="0">
                <wp:start x="0" y="0"/>
                <wp:lineTo x="0" y="21502"/>
                <wp:lineTo x="21517" y="21502"/>
                <wp:lineTo x="21517" y="0"/>
                <wp:lineTo x="0" y="0"/>
              </wp:wrapPolygon>
            </wp:wrapTight>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22290" cy="4210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3B4F" w:rsidRDefault="007E3BBD" w:rsidP="00CE3B4F">
      <w:r>
        <w:rPr>
          <w:noProof/>
          <w:lang w:val="nl-NL" w:eastAsia="ko-KR"/>
        </w:rPr>
        <w:lastRenderedPageBreak/>
        <mc:AlternateContent>
          <mc:Choice Requires="wps">
            <w:drawing>
              <wp:anchor distT="0" distB="0" distL="114300" distR="114300" simplePos="0" relativeHeight="251669504" behindDoc="0" locked="0" layoutInCell="1" allowOverlap="1" wp14:anchorId="25564C18" wp14:editId="7AB1F454">
                <wp:simplePos x="0" y="0"/>
                <wp:positionH relativeFrom="column">
                  <wp:posOffset>5305425</wp:posOffset>
                </wp:positionH>
                <wp:positionV relativeFrom="paragraph">
                  <wp:posOffset>4048125</wp:posOffset>
                </wp:positionV>
                <wp:extent cx="638175" cy="238125"/>
                <wp:effectExtent l="0" t="0" r="0" b="0"/>
                <wp:wrapNone/>
                <wp:docPr id="7" name="Tekstvak 7"/>
                <wp:cNvGraphicFramePr/>
                <a:graphic xmlns:a="http://schemas.openxmlformats.org/drawingml/2006/main">
                  <a:graphicData uri="http://schemas.microsoft.com/office/word/2010/wordprocessingShape">
                    <wps:wsp>
                      <wps:cNvSpPr txBox="1"/>
                      <wps:spPr>
                        <a:xfrm>
                          <a:off x="0" y="0"/>
                          <a:ext cx="6381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3BBD" w:rsidRPr="007E3BBD" w:rsidRDefault="007E3BBD" w:rsidP="007E3BBD">
                            <w:pPr>
                              <w:rPr>
                                <w:rFonts w:asciiTheme="majorHAnsi" w:hAnsiTheme="majorHAnsi"/>
                                <w:color w:val="00A0DB" w:themeColor="accent6"/>
                                <w:szCs w:val="16"/>
                                <w:lang w:val="nl-NL"/>
                              </w:rPr>
                            </w:pPr>
                            <w:r>
                              <w:rPr>
                                <w:rFonts w:asciiTheme="majorHAnsi" w:hAnsiTheme="majorHAnsi"/>
                                <w:color w:val="00A0DB" w:themeColor="accent6"/>
                                <w:szCs w:val="16"/>
                                <w:lang w:val="nl-NL"/>
                              </w:rPr>
                              <w:t xml:space="preserve">FIGURE </w:t>
                            </w:r>
                            <w:r w:rsidR="00375405">
                              <w:rPr>
                                <w:rFonts w:asciiTheme="majorHAnsi" w:hAnsiTheme="majorHAnsi"/>
                                <w:color w:val="00A0DB" w:themeColor="accent6"/>
                                <w:szCs w:val="16"/>
                                <w:lang w:val="nl-NL"/>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5564C18" id="Tekstvak 7" o:spid="_x0000_s1028" type="#_x0000_t202" style="position:absolute;margin-left:417.75pt;margin-top:318.75pt;width:50.25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" filled="f" stroked="f" strokeweight=".5pt">
                <v:textbox>
                  <w:txbxContent>
                    <w:p w:rsidR="007E3BBD" w:rsidRPr="007E3BBD" w:rsidRDefault="007E3BBD" w:rsidP="007E3BBD">
                      <w:pPr>
                        <w:rPr>
                          <w:rFonts w:asciiTheme="majorHAnsi" w:hAnsiTheme="majorHAnsi"/>
                          <w:color w:val="00A0DB" w:themeColor="accent6"/>
                          <w:szCs w:val="16"/>
                          <w:lang w:val="nl-NL"/>
                        </w:rPr>
                      </w:pPr>
                      <w:r>
                        <w:rPr>
                          <w:rFonts w:asciiTheme="majorHAnsi" w:hAnsiTheme="majorHAnsi"/>
                          <w:color w:val="00A0DB" w:themeColor="accent6"/>
                          <w:szCs w:val="16"/>
                          <w:lang w:val="nl-NL"/>
                        </w:rPr>
                        <w:t xml:space="preserve">FIGURE </w:t>
                      </w:r>
                      <w:r w:rsidR="00375405">
                        <w:rPr>
                          <w:rFonts w:asciiTheme="majorHAnsi" w:hAnsiTheme="majorHAnsi"/>
                          <w:color w:val="00A0DB" w:themeColor="accent6"/>
                          <w:szCs w:val="16"/>
                          <w:lang w:val="nl-NL"/>
                        </w:rPr>
                        <w:t>3</w:t>
                      </w:r>
                    </w:p>
                  </w:txbxContent>
                </v:textbox>
              </v:shape>
            </w:pict>
          </mc:Fallback>
        </mc:AlternateContent>
      </w:r>
      <w:r w:rsidR="00CE3B4F">
        <w:rPr>
          <w:noProof/>
          <w:lang w:val="nl-NL" w:eastAsia="ko-KR"/>
        </w:rPr>
        <w:drawing>
          <wp:anchor distT="0" distB="0" distL="114300" distR="114300" simplePos="0" relativeHeight="251663360" behindDoc="1" locked="0" layoutInCell="1" allowOverlap="1" wp14:anchorId="17F742E3" wp14:editId="03CDC86C">
            <wp:simplePos x="0" y="0"/>
            <wp:positionH relativeFrom="column">
              <wp:posOffset>-47625</wp:posOffset>
            </wp:positionH>
            <wp:positionV relativeFrom="paragraph">
              <wp:posOffset>-123825</wp:posOffset>
            </wp:positionV>
            <wp:extent cx="5981700" cy="4478020"/>
            <wp:effectExtent l="0" t="0" r="0" b="0"/>
            <wp:wrapTight wrapText="bothSides">
              <wp:wrapPolygon edited="0">
                <wp:start x="0" y="919"/>
                <wp:lineTo x="0" y="20399"/>
                <wp:lineTo x="21531" y="20399"/>
                <wp:lineTo x="21531" y="919"/>
                <wp:lineTo x="0" y="919"/>
              </wp:wrapPolygon>
            </wp:wrapTight>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81700" cy="4478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3B4F" w:rsidRDefault="00005157" w:rsidP="00CE3B4F">
      <w:pPr>
        <w:pStyle w:val="Lijstalinea"/>
        <w:numPr>
          <w:ilvl w:val="0"/>
          <w:numId w:val="26"/>
        </w:numPr>
        <w:spacing w:before="200" w:after="200" w:line="276" w:lineRule="auto"/>
      </w:pPr>
      <w:r>
        <w:t>Select a module type.</w:t>
      </w:r>
    </w:p>
    <w:p w:rsidR="00CE3B4F" w:rsidRDefault="00CE3B4F" w:rsidP="00CE3B4F">
      <w:pPr>
        <w:pStyle w:val="Lijstalinea"/>
        <w:numPr>
          <w:ilvl w:val="0"/>
          <w:numId w:val="26"/>
        </w:numPr>
        <w:spacing w:before="200" w:after="200" w:line="276" w:lineRule="auto"/>
      </w:pPr>
      <w:r>
        <w:t>Click</w:t>
      </w:r>
      <w:r w:rsidR="00005157">
        <w:t xml:space="preserve"> on the “Save” button.</w:t>
      </w:r>
    </w:p>
    <w:p w:rsidR="00CE3B4F" w:rsidRDefault="00CE3B4F" w:rsidP="00CE3B4F">
      <w:pPr>
        <w:pStyle w:val="Lijstalinea"/>
        <w:numPr>
          <w:ilvl w:val="0"/>
          <w:numId w:val="26"/>
        </w:numPr>
        <w:spacing w:before="200" w:after="200" w:line="276" w:lineRule="auto"/>
      </w:pPr>
      <w:r>
        <w:t>You can now see that a new module has been added in module hierarchy.</w:t>
      </w:r>
    </w:p>
    <w:p w:rsidR="00005157" w:rsidRDefault="00005157">
      <w:pPr>
        <w:spacing w:after="200"/>
        <w:rPr>
          <w:rFonts w:asciiTheme="majorHAnsi" w:hAnsiTheme="majorHAnsi" w:cstheme="majorBidi"/>
          <w:bCs/>
          <w:caps/>
          <w:color w:val="00A0DB" w:themeColor="accent2"/>
          <w:sz w:val="32"/>
          <w:szCs w:val="26"/>
        </w:rPr>
      </w:pPr>
    </w:p>
    <w:p w:rsidR="00CE3B4F" w:rsidRDefault="00327970" w:rsidP="00375405">
      <w:pPr>
        <w:pStyle w:val="Kop2"/>
        <w:rPr>
          <w:rFonts w:eastAsiaTheme="minorHAnsi"/>
        </w:rPr>
      </w:pPr>
      <w:bookmarkStart w:id="8" w:name="_Toc359868018"/>
      <w:r>
        <w:rPr>
          <w:rFonts w:eastAsiaTheme="minorHAnsi"/>
        </w:rPr>
        <w:t>2.2</w:t>
      </w:r>
      <w:r>
        <w:rPr>
          <w:rFonts w:eastAsiaTheme="minorHAnsi"/>
        </w:rPr>
        <w:tab/>
      </w:r>
      <w:r w:rsidR="00CE3B4F">
        <w:rPr>
          <w:rFonts w:eastAsiaTheme="minorHAnsi"/>
        </w:rPr>
        <w:t>Map Softwareunits</w:t>
      </w:r>
      <w:bookmarkEnd w:id="8"/>
    </w:p>
    <w:p w:rsidR="00CE3B4F" w:rsidRDefault="00CE3B4F" w:rsidP="00CE3B4F">
      <w:r>
        <w:t>To map a software unit to a module you will need to do the following steps:</w:t>
      </w:r>
    </w:p>
    <w:p w:rsidR="00CE3B4F" w:rsidRDefault="00CE3B4F" w:rsidP="00CE3B4F">
      <w:pPr>
        <w:pStyle w:val="Lijstalinea"/>
        <w:numPr>
          <w:ilvl w:val="0"/>
          <w:numId w:val="27"/>
        </w:numPr>
        <w:spacing w:before="200" w:after="200" w:line="276" w:lineRule="auto"/>
      </w:pPr>
      <w:r>
        <w:t>Select the module you wish to map.(</w:t>
      </w:r>
      <w:r w:rsidRPr="00E659FA">
        <w:rPr>
          <w:i/>
        </w:rPr>
        <w:t xml:space="preserve">Figure </w:t>
      </w:r>
      <w:r w:rsidR="00E659FA" w:rsidRPr="00E659FA">
        <w:rPr>
          <w:i/>
        </w:rPr>
        <w:t>4</w:t>
      </w:r>
      <w:r>
        <w:t>)</w:t>
      </w:r>
    </w:p>
    <w:p w:rsidR="00CE3B4F" w:rsidRPr="00EF677E" w:rsidRDefault="00CE3B4F" w:rsidP="00CE3B4F">
      <w:pPr>
        <w:pStyle w:val="Lijstalinea"/>
        <w:numPr>
          <w:ilvl w:val="0"/>
          <w:numId w:val="27"/>
        </w:numPr>
        <w:spacing w:before="200" w:after="200" w:line="276" w:lineRule="auto"/>
        <w:rPr>
          <w:sz w:val="16"/>
          <w:szCs w:val="16"/>
        </w:rPr>
      </w:pPr>
      <w:r>
        <w:t xml:space="preserve">Click on the “Add” button in the </w:t>
      </w:r>
      <w:r w:rsidRPr="00EF677E">
        <w:rPr>
          <w:i/>
        </w:rPr>
        <w:t>Software Units Assigned</w:t>
      </w:r>
      <w:r w:rsidR="00E659FA">
        <w:t xml:space="preserve"> section.</w:t>
      </w:r>
      <w:r w:rsidR="007E3BBD">
        <w:rPr>
          <w:noProof/>
          <w:lang w:val="nl-NL" w:eastAsia="ko-KR"/>
        </w:rPr>
        <mc:AlternateContent>
          <mc:Choice Requires="wps">
            <w:drawing>
              <wp:anchor distT="0" distB="0" distL="114300" distR="114300" simplePos="0" relativeHeight="251667456" behindDoc="0" locked="0" layoutInCell="1" allowOverlap="1" wp14:anchorId="10865CB7" wp14:editId="0D9F93FA">
                <wp:simplePos x="0" y="0"/>
                <wp:positionH relativeFrom="column">
                  <wp:posOffset>5314950</wp:posOffset>
                </wp:positionH>
                <wp:positionV relativeFrom="paragraph">
                  <wp:posOffset>4419600</wp:posOffset>
                </wp:positionV>
                <wp:extent cx="638175" cy="238125"/>
                <wp:effectExtent l="0" t="0" r="0" b="0"/>
                <wp:wrapNone/>
                <wp:docPr id="6" name="Tekstvak 6"/>
                <wp:cNvGraphicFramePr/>
                <a:graphic xmlns:a="http://schemas.openxmlformats.org/drawingml/2006/main">
                  <a:graphicData uri="http://schemas.microsoft.com/office/word/2010/wordprocessingShape">
                    <wps:wsp>
                      <wps:cNvSpPr txBox="1"/>
                      <wps:spPr>
                        <a:xfrm>
                          <a:off x="0" y="0"/>
                          <a:ext cx="6381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3BBD" w:rsidRPr="007E3BBD" w:rsidRDefault="007E3BBD" w:rsidP="007E3BBD">
                            <w:pPr>
                              <w:rPr>
                                <w:rFonts w:asciiTheme="majorHAnsi" w:hAnsiTheme="majorHAnsi"/>
                                <w:color w:val="00A0DB" w:themeColor="accent6"/>
                                <w:szCs w:val="16"/>
                                <w:lang w:val="nl-NL"/>
                              </w:rPr>
                            </w:pPr>
                            <w:r>
                              <w:rPr>
                                <w:rFonts w:asciiTheme="majorHAnsi" w:hAnsiTheme="majorHAnsi"/>
                                <w:color w:val="00A0DB" w:themeColor="accent6"/>
                                <w:szCs w:val="16"/>
                                <w:lang w:val="nl-NL"/>
                              </w:rPr>
                              <w:t xml:space="preserve">FIGURE </w:t>
                            </w:r>
                            <w:r w:rsidR="00375405">
                              <w:rPr>
                                <w:rFonts w:asciiTheme="majorHAnsi" w:hAnsiTheme="majorHAnsi"/>
                                <w:color w:val="00A0DB" w:themeColor="accent6"/>
                                <w:szCs w:val="16"/>
                                <w:lang w:val="nl-NL"/>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0865CB7" id="Tekstvak 6" o:spid="_x0000_s1029" type="#_x0000_t202" style="position:absolute;left:0;text-align:left;margin-left:418.5pt;margin-top:348pt;width:50.25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" filled="f" stroked="f" strokeweight=".5pt">
                <v:textbox>
                  <w:txbxContent>
                    <w:p w:rsidR="007E3BBD" w:rsidRPr="007E3BBD" w:rsidRDefault="007E3BBD" w:rsidP="007E3BBD">
                      <w:pPr>
                        <w:rPr>
                          <w:rFonts w:asciiTheme="majorHAnsi" w:hAnsiTheme="majorHAnsi"/>
                          <w:color w:val="00A0DB" w:themeColor="accent6"/>
                          <w:szCs w:val="16"/>
                          <w:lang w:val="nl-NL"/>
                        </w:rPr>
                      </w:pPr>
                      <w:r>
                        <w:rPr>
                          <w:rFonts w:asciiTheme="majorHAnsi" w:hAnsiTheme="majorHAnsi"/>
                          <w:color w:val="00A0DB" w:themeColor="accent6"/>
                          <w:szCs w:val="16"/>
                          <w:lang w:val="nl-NL"/>
                        </w:rPr>
                        <w:t xml:space="preserve">FIGURE </w:t>
                      </w:r>
                      <w:r w:rsidR="00375405">
                        <w:rPr>
                          <w:rFonts w:asciiTheme="majorHAnsi" w:hAnsiTheme="majorHAnsi"/>
                          <w:color w:val="00A0DB" w:themeColor="accent6"/>
                          <w:szCs w:val="16"/>
                          <w:lang w:val="nl-NL"/>
                        </w:rPr>
                        <w:t>4</w:t>
                      </w:r>
                    </w:p>
                  </w:txbxContent>
                </v:textbox>
              </v:shape>
            </w:pict>
          </mc:Fallback>
        </mc:AlternateContent>
      </w:r>
    </w:p>
    <w:p w:rsidR="00CE3B4F" w:rsidRDefault="00CE3B4F" w:rsidP="00CE3B4F">
      <w:pPr>
        <w:pStyle w:val="Lijstalinea"/>
        <w:numPr>
          <w:ilvl w:val="0"/>
          <w:numId w:val="27"/>
        </w:numPr>
        <w:spacing w:before="200" w:after="200" w:line="276" w:lineRule="auto"/>
        <w:rPr>
          <w:sz w:val="20"/>
          <w:szCs w:val="20"/>
        </w:rPr>
      </w:pPr>
      <w:r>
        <w:t>Select the software unit you wish to map to the selected module.</w:t>
      </w:r>
    </w:p>
    <w:p w:rsidR="00CE3B4F" w:rsidRDefault="00CE3B4F" w:rsidP="007E3BBD">
      <w:pPr>
        <w:pStyle w:val="Lijstalinea"/>
        <w:ind w:firstLine="0"/>
      </w:pPr>
      <w:r>
        <w:t xml:space="preserve">You can hold the “Ctrl” button to </w:t>
      </w:r>
      <w:r w:rsidR="007E3BBD">
        <w:t>select multiple software units or drag the selected units to their layer</w:t>
      </w:r>
      <w:r w:rsidR="00E659FA">
        <w:t>.</w:t>
      </w:r>
    </w:p>
    <w:p w:rsidR="007E3BBD" w:rsidRPr="007E3BBD" w:rsidRDefault="00CE3B4F" w:rsidP="00CE3B4F">
      <w:pPr>
        <w:pStyle w:val="Lijstalinea"/>
        <w:numPr>
          <w:ilvl w:val="0"/>
          <w:numId w:val="27"/>
        </w:numPr>
        <w:spacing w:before="200" w:after="200" w:line="276" w:lineRule="auto"/>
        <w:rPr>
          <w:sz w:val="20"/>
          <w:szCs w:val="20"/>
        </w:rPr>
      </w:pPr>
      <w:r>
        <w:t>Click on the “Add” button.</w:t>
      </w:r>
    </w:p>
    <w:p w:rsidR="00CE3B4F" w:rsidRPr="007E3BBD" w:rsidRDefault="00CE3B4F" w:rsidP="00CE3B4F">
      <w:pPr>
        <w:pStyle w:val="Lijstalinea"/>
        <w:numPr>
          <w:ilvl w:val="0"/>
          <w:numId w:val="27"/>
        </w:numPr>
        <w:spacing w:before="200" w:after="200" w:line="276" w:lineRule="auto"/>
        <w:rPr>
          <w:sz w:val="20"/>
          <w:szCs w:val="20"/>
        </w:rPr>
      </w:pPr>
      <w:r>
        <w:t>You can now see that the selected software units are now mapped to the selected module.</w:t>
      </w:r>
    </w:p>
    <w:p w:rsidR="00B700D1" w:rsidRDefault="00B700D1" w:rsidP="00085DA0">
      <w:pPr>
        <w:jc w:val="center"/>
      </w:pPr>
      <w:r w:rsidRPr="00B700D1">
        <w:rPr>
          <w:noProof/>
          <w:lang w:val="nl-NL" w:eastAsia="ko-KR"/>
        </w:rPr>
        <w:lastRenderedPageBreak/>
        <mc:AlternateContent>
          <mc:Choice Requires="wps">
            <w:drawing>
              <wp:anchor distT="0" distB="0" distL="114300" distR="114300" simplePos="0" relativeHeight="251665408" behindDoc="0" locked="0" layoutInCell="1" allowOverlap="1" wp14:anchorId="0D6EBDA1" wp14:editId="6C6D7F22">
                <wp:simplePos x="0" y="0"/>
                <wp:positionH relativeFrom="column">
                  <wp:posOffset>3990975</wp:posOffset>
                </wp:positionH>
                <wp:positionV relativeFrom="paragraph">
                  <wp:posOffset>3878580</wp:posOffset>
                </wp:positionV>
                <wp:extent cx="638175" cy="238125"/>
                <wp:effectExtent l="0" t="0" r="0" b="0"/>
                <wp:wrapNone/>
                <wp:docPr id="5" name="Tekstvak 5"/>
                <wp:cNvGraphicFramePr/>
                <a:graphic xmlns:a="http://schemas.openxmlformats.org/drawingml/2006/main">
                  <a:graphicData uri="http://schemas.microsoft.com/office/word/2010/wordprocessingShape">
                    <wps:wsp>
                      <wps:cNvSpPr txBox="1"/>
                      <wps:spPr>
                        <a:xfrm>
                          <a:off x="0" y="0"/>
                          <a:ext cx="6381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3BBD" w:rsidRPr="007E3BBD" w:rsidRDefault="007E3BBD">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sidR="00E659FA">
                              <w:rPr>
                                <w:rFonts w:asciiTheme="majorHAnsi" w:hAnsiTheme="majorHAnsi"/>
                                <w:color w:val="00A0DB" w:themeColor="accent6"/>
                                <w:szCs w:val="16"/>
                                <w:lang w:val="nl-NL"/>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D6EBDA1" id="Tekstvak 5" o:spid="_x0000_s1030" type="#_x0000_t202" style="position:absolute;left:0;text-align:left;margin-left:314.25pt;margin-top:305.4pt;width:50.2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" filled="f" stroked="f" strokeweight=".5pt">
                <v:textbox>
                  <w:txbxContent>
                    <w:p w:rsidR="007E3BBD" w:rsidRPr="007E3BBD" w:rsidRDefault="007E3BBD">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sidR="00E659FA">
                        <w:rPr>
                          <w:rFonts w:asciiTheme="majorHAnsi" w:hAnsiTheme="majorHAnsi"/>
                          <w:color w:val="00A0DB" w:themeColor="accent6"/>
                          <w:szCs w:val="16"/>
                          <w:lang w:val="nl-NL"/>
                        </w:rPr>
                        <w:t>4</w:t>
                      </w:r>
                    </w:p>
                  </w:txbxContent>
                </v:textbox>
              </v:shape>
            </w:pict>
          </mc:Fallback>
        </mc:AlternateContent>
      </w:r>
      <w:r w:rsidRPr="00B700D1">
        <w:rPr>
          <w:noProof/>
          <w:lang w:val="nl-NL" w:eastAsia="ko-KR"/>
        </w:rPr>
        <w:drawing>
          <wp:inline distT="0" distB="0" distL="0" distR="0" wp14:anchorId="3FB33DA7" wp14:editId="5A5104B6">
            <wp:extent cx="3324225" cy="3890010"/>
            <wp:effectExtent l="0" t="0" r="9525"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324225" cy="3890010"/>
                    </a:xfrm>
                    <a:prstGeom prst="rect">
                      <a:avLst/>
                    </a:prstGeom>
                    <a:noFill/>
                    <a:ln>
                      <a:noFill/>
                    </a:ln>
                  </pic:spPr>
                </pic:pic>
              </a:graphicData>
            </a:graphic>
          </wp:inline>
        </w:drawing>
      </w:r>
    </w:p>
    <w:p w:rsidR="00CE3B4F" w:rsidRPr="00B700D1" w:rsidRDefault="00B700D1" w:rsidP="00B700D1">
      <w:pPr>
        <w:pStyle w:val="Kop2"/>
        <w:rPr>
          <w:rFonts w:eastAsiaTheme="minorHAnsi"/>
        </w:rPr>
      </w:pPr>
      <w:r>
        <w:rPr>
          <w:rFonts w:eastAsiaTheme="minorHAnsi"/>
        </w:rPr>
        <w:br/>
      </w:r>
      <w:bookmarkStart w:id="9" w:name="_Toc359868019"/>
      <w:r w:rsidR="00327970" w:rsidRPr="00B700D1">
        <w:rPr>
          <w:rFonts w:eastAsiaTheme="minorHAnsi"/>
        </w:rPr>
        <w:t>2.3</w:t>
      </w:r>
      <w:r w:rsidR="00327970" w:rsidRPr="00B700D1">
        <w:rPr>
          <w:rFonts w:eastAsiaTheme="minorHAnsi"/>
        </w:rPr>
        <w:tab/>
      </w:r>
      <w:r w:rsidR="00CE3B4F" w:rsidRPr="00B700D1">
        <w:rPr>
          <w:rFonts w:eastAsiaTheme="minorHAnsi"/>
        </w:rPr>
        <w:t>Define Rules</w:t>
      </w:r>
      <w:bookmarkEnd w:id="9"/>
    </w:p>
    <w:p w:rsidR="00CE3B4F" w:rsidRDefault="00CE3B4F" w:rsidP="00CE3B4F">
      <w:r>
        <w:t>To add a rule to a module you will need to do the following steps:</w:t>
      </w:r>
    </w:p>
    <w:p w:rsidR="00CE3B4F" w:rsidRDefault="00CE3B4F" w:rsidP="00CE3B4F">
      <w:pPr>
        <w:pStyle w:val="Lijstalinea"/>
        <w:numPr>
          <w:ilvl w:val="0"/>
          <w:numId w:val="28"/>
        </w:numPr>
        <w:spacing w:before="200" w:after="200" w:line="276" w:lineRule="auto"/>
      </w:pPr>
      <w:r>
        <w:t>Select the module you wish to create a rule for.</w:t>
      </w:r>
    </w:p>
    <w:p w:rsidR="00CE3B4F" w:rsidRPr="005515D0" w:rsidRDefault="00CE3B4F" w:rsidP="00CE3B4F">
      <w:pPr>
        <w:pStyle w:val="Lijstalinea"/>
        <w:numPr>
          <w:ilvl w:val="0"/>
          <w:numId w:val="28"/>
        </w:numPr>
        <w:spacing w:before="200" w:after="200" w:line="276" w:lineRule="auto"/>
      </w:pPr>
      <w:r>
        <w:t xml:space="preserve">Click on the “Add” button in the </w:t>
      </w:r>
      <w:r>
        <w:rPr>
          <w:i/>
        </w:rPr>
        <w:t>Rules</w:t>
      </w:r>
      <w:r w:rsidR="005515D0">
        <w:t xml:space="preserve"> section.</w:t>
      </w:r>
    </w:p>
    <w:p w:rsidR="00CE3B4F" w:rsidRDefault="00CE3B4F" w:rsidP="00CE3B4F">
      <w:pPr>
        <w:pStyle w:val="Lijstalinea"/>
        <w:numPr>
          <w:ilvl w:val="0"/>
          <w:numId w:val="28"/>
        </w:numPr>
        <w:spacing w:before="200" w:after="200" w:line="276" w:lineRule="auto"/>
        <w:rPr>
          <w:sz w:val="20"/>
          <w:szCs w:val="20"/>
        </w:rPr>
      </w:pPr>
      <w:r>
        <w:t>Select the rule type you wish to create.(</w:t>
      </w:r>
      <w:r w:rsidRPr="002B3541">
        <w:rPr>
          <w:i/>
        </w:rPr>
        <w:t xml:space="preserve">Figure </w:t>
      </w:r>
      <w:r w:rsidR="00E659FA">
        <w:rPr>
          <w:i/>
        </w:rPr>
        <w:t>5</w:t>
      </w:r>
      <w:r w:rsidRPr="002B3541">
        <w:rPr>
          <w:i/>
        </w:rPr>
        <w:t xml:space="preserve">, </w:t>
      </w:r>
      <w:r w:rsidR="002B3541" w:rsidRPr="002B3541">
        <w:rPr>
          <w:i/>
        </w:rPr>
        <w:t>#</w:t>
      </w:r>
      <w:r w:rsidRPr="002B3541">
        <w:rPr>
          <w:i/>
        </w:rPr>
        <w:t>1</w:t>
      </w:r>
      <w:r>
        <w:t>)</w:t>
      </w:r>
    </w:p>
    <w:p w:rsidR="00CE3B4F" w:rsidRDefault="002B3541" w:rsidP="00CE3B4F">
      <w:pPr>
        <w:pStyle w:val="Lijstalinea"/>
        <w:numPr>
          <w:ilvl w:val="0"/>
          <w:numId w:val="28"/>
        </w:numPr>
        <w:spacing w:before="200" w:after="200" w:line="276" w:lineRule="auto"/>
      </w:pPr>
      <w:r>
        <w:t xml:space="preserve">Optional: </w:t>
      </w:r>
      <w:r w:rsidR="00CE3B4F">
        <w:t>Select to which thi</w:t>
      </w:r>
      <w:r>
        <w:t>s rule will apply.</w:t>
      </w:r>
      <w:r w:rsidR="000B0221" w:rsidRPr="000B0221">
        <w:rPr>
          <w:noProof/>
          <w:lang w:val="en-GB" w:eastAsia="nl-NL"/>
        </w:rPr>
        <w:t xml:space="preserve"> </w:t>
      </w:r>
    </w:p>
    <w:p w:rsidR="00CE3B4F" w:rsidRDefault="00CE3B4F" w:rsidP="00CE3B4F">
      <w:pPr>
        <w:pStyle w:val="Lijstalinea"/>
        <w:numPr>
          <w:ilvl w:val="0"/>
          <w:numId w:val="28"/>
        </w:numPr>
        <w:spacing w:before="200" w:after="200" w:line="276" w:lineRule="auto"/>
      </w:pPr>
      <w:r>
        <w:t>Enable or Disable this rule</w:t>
      </w:r>
      <w:r w:rsidR="002B3541">
        <w:t xml:space="preserve"> when it’s created.(</w:t>
      </w:r>
      <w:r w:rsidR="002B3541" w:rsidRPr="002B3541">
        <w:rPr>
          <w:i/>
        </w:rPr>
        <w:t xml:space="preserve">Figure </w:t>
      </w:r>
      <w:r w:rsidR="00E659FA">
        <w:rPr>
          <w:i/>
        </w:rPr>
        <w:t>5</w:t>
      </w:r>
      <w:r w:rsidR="002B3541" w:rsidRPr="002B3541">
        <w:rPr>
          <w:i/>
        </w:rPr>
        <w:t>, #2</w:t>
      </w:r>
      <w:r>
        <w:t>)</w:t>
      </w:r>
    </w:p>
    <w:p w:rsidR="00CE3B4F" w:rsidRDefault="00CE3B4F" w:rsidP="00CE3B4F">
      <w:pPr>
        <w:pStyle w:val="Lijstalinea"/>
        <w:numPr>
          <w:ilvl w:val="0"/>
          <w:numId w:val="28"/>
        </w:numPr>
        <w:spacing w:before="200" w:after="200" w:line="276" w:lineRule="auto"/>
      </w:pPr>
      <w:r>
        <w:t>Optional: Enter a description for this rule. (</w:t>
      </w:r>
      <w:r w:rsidR="002B3541">
        <w:rPr>
          <w:i/>
        </w:rPr>
        <w:t xml:space="preserve">Figure </w:t>
      </w:r>
      <w:r w:rsidR="00E659FA">
        <w:rPr>
          <w:i/>
        </w:rPr>
        <w:t>5</w:t>
      </w:r>
      <w:r w:rsidR="002B3541">
        <w:rPr>
          <w:i/>
        </w:rPr>
        <w:t>, #3</w:t>
      </w:r>
      <w:r>
        <w:t>)</w:t>
      </w:r>
    </w:p>
    <w:p w:rsidR="00CE3B4F" w:rsidRDefault="00CE3B4F" w:rsidP="00CE3B4F">
      <w:pPr>
        <w:pStyle w:val="Lijstalinea"/>
        <w:numPr>
          <w:ilvl w:val="0"/>
          <w:numId w:val="28"/>
        </w:numPr>
        <w:spacing w:before="200" w:after="200" w:line="276" w:lineRule="auto"/>
      </w:pPr>
      <w:r>
        <w:t>Optional: Add exception rules. See chapter: Advanced Tasks, Adding Exceptions</w:t>
      </w:r>
      <w:r w:rsidR="002B3541">
        <w:t>(</w:t>
      </w:r>
      <w:r w:rsidR="002B3541" w:rsidRPr="002B3541">
        <w:rPr>
          <w:i/>
        </w:rPr>
        <w:t xml:space="preserve">Figure </w:t>
      </w:r>
      <w:r w:rsidR="00E659FA">
        <w:rPr>
          <w:i/>
        </w:rPr>
        <w:t>5</w:t>
      </w:r>
      <w:r w:rsidR="002B3541">
        <w:t>, #4)</w:t>
      </w:r>
    </w:p>
    <w:p w:rsidR="00CE3B4F" w:rsidRDefault="00CE3B4F" w:rsidP="00CE3B4F">
      <w:pPr>
        <w:pStyle w:val="Lijstalinea"/>
        <w:numPr>
          <w:ilvl w:val="0"/>
          <w:numId w:val="28"/>
        </w:numPr>
        <w:spacing w:before="200" w:after="200" w:line="276" w:lineRule="auto"/>
      </w:pPr>
      <w:r>
        <w:t xml:space="preserve">Fill in any details required by the rule type. </w:t>
      </w:r>
    </w:p>
    <w:p w:rsidR="00CE3B4F" w:rsidRDefault="00CE3B4F" w:rsidP="00CE3B4F">
      <w:pPr>
        <w:pStyle w:val="Lijstalinea"/>
        <w:numPr>
          <w:ilvl w:val="1"/>
          <w:numId w:val="28"/>
        </w:numPr>
        <w:spacing w:before="200" w:after="200" w:line="276" w:lineRule="auto"/>
      </w:pPr>
      <w:r>
        <w:t xml:space="preserve">Naming convention rule:  enter a regex; use “Configure filter” to specify class or package level. </w:t>
      </w:r>
    </w:p>
    <w:p w:rsidR="00CE3B4F" w:rsidRDefault="00CE3B4F" w:rsidP="00CE3B4F">
      <w:pPr>
        <w:pStyle w:val="Lijstalinea"/>
        <w:numPr>
          <w:ilvl w:val="1"/>
          <w:numId w:val="28"/>
        </w:numPr>
        <w:spacing w:before="200" w:after="200" w:line="276" w:lineRule="auto"/>
      </w:pPr>
      <w:r>
        <w:t>Visibility convention rule:  use “Configure filter” to specify the visibility level.</w:t>
      </w:r>
    </w:p>
    <w:p w:rsidR="00CE3B4F" w:rsidRDefault="00CE3B4F" w:rsidP="00CE3B4F">
      <w:pPr>
        <w:pStyle w:val="Lijstalinea"/>
        <w:numPr>
          <w:ilvl w:val="0"/>
          <w:numId w:val="28"/>
        </w:numPr>
        <w:spacing w:before="200" w:after="200" w:line="276" w:lineRule="auto"/>
      </w:pPr>
      <w:r>
        <w:t>Click on the “Add” button to add this rule with all its exception rules.</w:t>
      </w:r>
      <w:r w:rsidR="002B3541" w:rsidRPr="002B3541">
        <w:t xml:space="preserve"> </w:t>
      </w:r>
      <w:r w:rsidR="002B3541">
        <w:t>(</w:t>
      </w:r>
      <w:r w:rsidR="002B3541" w:rsidRPr="002B3541">
        <w:rPr>
          <w:i/>
        </w:rPr>
        <w:t xml:space="preserve">Figure </w:t>
      </w:r>
      <w:r w:rsidR="00E659FA">
        <w:rPr>
          <w:i/>
        </w:rPr>
        <w:t>5</w:t>
      </w:r>
      <w:r w:rsidR="005515D0">
        <w:rPr>
          <w:i/>
        </w:rPr>
        <w:t xml:space="preserve">, </w:t>
      </w:r>
      <w:r w:rsidR="002B3541">
        <w:t xml:space="preserve"> #5)</w:t>
      </w:r>
    </w:p>
    <w:p w:rsidR="00CE3B4F" w:rsidRDefault="000B0221" w:rsidP="00CE3B4F">
      <w:r>
        <w:rPr>
          <w:noProof/>
          <w:lang w:val="nl-NL" w:eastAsia="ko-KR"/>
        </w:rPr>
        <w:lastRenderedPageBreak/>
        <mc:AlternateContent>
          <mc:Choice Requires="wps">
            <w:drawing>
              <wp:anchor distT="0" distB="0" distL="114300" distR="114300" simplePos="0" relativeHeight="251677696" behindDoc="0" locked="0" layoutInCell="1" allowOverlap="1" wp14:anchorId="3228ED06" wp14:editId="6719C709">
                <wp:simplePos x="0" y="0"/>
                <wp:positionH relativeFrom="column">
                  <wp:posOffset>5057775</wp:posOffset>
                </wp:positionH>
                <wp:positionV relativeFrom="paragraph">
                  <wp:posOffset>4210050</wp:posOffset>
                </wp:positionV>
                <wp:extent cx="638175" cy="238125"/>
                <wp:effectExtent l="0" t="0" r="0" b="0"/>
                <wp:wrapNone/>
                <wp:docPr id="10" name="Tekstvak 10"/>
                <wp:cNvGraphicFramePr/>
                <a:graphic xmlns:a="http://schemas.openxmlformats.org/drawingml/2006/main">
                  <a:graphicData uri="http://schemas.microsoft.com/office/word/2010/wordprocessingShape">
                    <wps:wsp>
                      <wps:cNvSpPr txBox="1"/>
                      <wps:spPr>
                        <a:xfrm>
                          <a:off x="0" y="0"/>
                          <a:ext cx="6381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0221" w:rsidRPr="007E3BBD" w:rsidRDefault="000B0221" w:rsidP="000B0221">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sidR="00E659FA">
                              <w:rPr>
                                <w:rFonts w:asciiTheme="majorHAnsi" w:hAnsiTheme="majorHAnsi"/>
                                <w:color w:val="00A0DB" w:themeColor="accent6"/>
                                <w:szCs w:val="16"/>
                                <w:lang w:val="nl-NL"/>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228ED06" id="Tekstvak 10" o:spid="_x0000_s1031" type="#_x0000_t202" style="position:absolute;margin-left:398.25pt;margin-top:331.5pt;width:50.25pt;height:1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" filled="f" stroked="f" strokeweight=".5pt">
                <v:textbox>
                  <w:txbxContent>
                    <w:p w:rsidR="000B0221" w:rsidRPr="007E3BBD" w:rsidRDefault="000B0221" w:rsidP="000B0221">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sidR="00E659FA">
                        <w:rPr>
                          <w:rFonts w:asciiTheme="majorHAnsi" w:hAnsiTheme="majorHAnsi"/>
                          <w:color w:val="00A0DB" w:themeColor="accent6"/>
                          <w:szCs w:val="16"/>
                          <w:lang w:val="nl-NL"/>
                        </w:rPr>
                        <w:t>5</w:t>
                      </w:r>
                    </w:p>
                  </w:txbxContent>
                </v:textbox>
              </v:shape>
            </w:pict>
          </mc:Fallback>
        </mc:AlternateContent>
      </w:r>
      <w:r w:rsidR="00CE3B4F">
        <w:rPr>
          <w:noProof/>
          <w:lang w:val="nl-NL" w:eastAsia="ko-KR"/>
        </w:rPr>
        <w:drawing>
          <wp:inline distT="0" distB="0" distL="0" distR="0" wp14:anchorId="62F58586" wp14:editId="00105D0B">
            <wp:extent cx="5699146" cy="426720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99146" cy="4267200"/>
                    </a:xfrm>
                    <a:prstGeom prst="rect">
                      <a:avLst/>
                    </a:prstGeom>
                    <a:noFill/>
                    <a:ln>
                      <a:noFill/>
                    </a:ln>
                  </pic:spPr>
                </pic:pic>
              </a:graphicData>
            </a:graphic>
          </wp:inline>
        </w:drawing>
      </w:r>
      <w:r w:rsidR="00CE3B4F">
        <w:br/>
      </w:r>
    </w:p>
    <w:p w:rsidR="00CE3B4F" w:rsidRDefault="00CE3B4F" w:rsidP="00CE3B4F">
      <w:r>
        <w:br/>
      </w:r>
    </w:p>
    <w:p w:rsidR="00CE3B4F" w:rsidRDefault="00CE3B4F" w:rsidP="00CE3B4F"/>
    <w:p w:rsidR="002B3541" w:rsidRDefault="002B3541">
      <w:pPr>
        <w:spacing w:after="200"/>
        <w:rPr>
          <w:rFonts w:asciiTheme="majorHAnsi" w:hAnsiTheme="majorHAnsi" w:cstheme="majorBidi"/>
          <w:bCs/>
          <w:caps/>
          <w:color w:val="ED0010" w:themeColor="accent3"/>
          <w:sz w:val="36"/>
          <w:szCs w:val="28"/>
        </w:rPr>
      </w:pPr>
      <w:r>
        <w:br w:type="page"/>
      </w:r>
    </w:p>
    <w:p w:rsidR="00CE3B4F" w:rsidRDefault="00327970" w:rsidP="00CE3B4F">
      <w:pPr>
        <w:pStyle w:val="Kop1"/>
        <w:rPr>
          <w:rFonts w:eastAsiaTheme="minorHAnsi"/>
        </w:rPr>
      </w:pPr>
      <w:bookmarkStart w:id="10" w:name="_Toc359868020"/>
      <w:r>
        <w:rPr>
          <w:rFonts w:eastAsiaTheme="minorHAnsi"/>
        </w:rPr>
        <w:lastRenderedPageBreak/>
        <w:t>3</w:t>
      </w:r>
      <w:r>
        <w:rPr>
          <w:rFonts w:eastAsiaTheme="minorHAnsi"/>
        </w:rPr>
        <w:tab/>
      </w:r>
      <w:r w:rsidR="00CE3B4F">
        <w:rPr>
          <w:rFonts w:eastAsiaTheme="minorHAnsi"/>
        </w:rPr>
        <w:t>Advanced Tasks</w:t>
      </w:r>
      <w:bookmarkEnd w:id="10"/>
    </w:p>
    <w:p w:rsidR="00CE3B4F" w:rsidRDefault="00327970" w:rsidP="00375405">
      <w:pPr>
        <w:pStyle w:val="Kop2"/>
        <w:rPr>
          <w:rFonts w:eastAsiaTheme="minorHAnsi"/>
        </w:rPr>
      </w:pPr>
      <w:bookmarkStart w:id="11" w:name="_Toc359868021"/>
      <w:r>
        <w:rPr>
          <w:rFonts w:eastAsiaTheme="minorHAnsi"/>
        </w:rPr>
        <w:t>3.1</w:t>
      </w:r>
      <w:r>
        <w:rPr>
          <w:rFonts w:eastAsiaTheme="minorHAnsi"/>
        </w:rPr>
        <w:tab/>
      </w:r>
      <w:r w:rsidR="00CE3B4F">
        <w:rPr>
          <w:rFonts w:eastAsiaTheme="minorHAnsi"/>
        </w:rPr>
        <w:t>Adding exceptions</w:t>
      </w:r>
      <w:bookmarkEnd w:id="11"/>
    </w:p>
    <w:p w:rsidR="00CE3B4F" w:rsidRDefault="00CE3B4F" w:rsidP="00CE3B4F">
      <w:r>
        <w:t>To add an exception rule to a rule please follow the following steps:</w:t>
      </w:r>
    </w:p>
    <w:p w:rsidR="00CE3B4F" w:rsidRDefault="00CE3B4F" w:rsidP="00CE3B4F">
      <w:pPr>
        <w:pStyle w:val="Lijstalinea"/>
        <w:numPr>
          <w:ilvl w:val="0"/>
          <w:numId w:val="29"/>
        </w:numPr>
        <w:spacing w:before="200" w:after="200" w:line="276" w:lineRule="auto"/>
      </w:pPr>
      <w:r>
        <w:t xml:space="preserve">Open the rule details panel. You can do this by adding a new rule, or by selecting an existing rule and pressing the “Edit” button in the </w:t>
      </w:r>
      <w:r>
        <w:rPr>
          <w:i/>
        </w:rPr>
        <w:t>Rules</w:t>
      </w:r>
      <w:r>
        <w:t xml:space="preserve"> section.</w:t>
      </w:r>
    </w:p>
    <w:p w:rsidR="00CE3B4F" w:rsidRDefault="00CE3B4F" w:rsidP="00CE3B4F">
      <w:pPr>
        <w:pStyle w:val="Lijstalinea"/>
        <w:numPr>
          <w:ilvl w:val="0"/>
          <w:numId w:val="29"/>
        </w:numPr>
        <w:spacing w:before="200" w:after="200" w:line="276" w:lineRule="auto"/>
      </w:pPr>
      <w:r>
        <w:t>Press the “Add exception” button</w:t>
      </w:r>
      <w:r w:rsidR="005515D0">
        <w:t>.</w:t>
      </w:r>
    </w:p>
    <w:p w:rsidR="00CE3B4F" w:rsidRDefault="00CE3B4F" w:rsidP="00CE3B4F">
      <w:pPr>
        <w:pStyle w:val="Lijstalinea"/>
        <w:numPr>
          <w:ilvl w:val="0"/>
          <w:numId w:val="29"/>
        </w:numPr>
        <w:spacing w:before="200" w:after="200" w:line="276" w:lineRule="auto"/>
        <w:rPr>
          <w:sz w:val="20"/>
          <w:szCs w:val="20"/>
        </w:rPr>
      </w:pPr>
      <w:r>
        <w:t>Select the rule type you wish to create. Although most rules have only one exception rule available.</w:t>
      </w:r>
    </w:p>
    <w:p w:rsidR="00CE3B4F" w:rsidRDefault="00CE3B4F" w:rsidP="00CE3B4F">
      <w:pPr>
        <w:pStyle w:val="Lijstalinea"/>
        <w:numPr>
          <w:ilvl w:val="0"/>
          <w:numId w:val="29"/>
        </w:numPr>
        <w:spacing w:before="200" w:after="200" w:line="276" w:lineRule="auto"/>
      </w:pPr>
      <w:r>
        <w:t>Select from where this rule will apply.</w:t>
      </w:r>
    </w:p>
    <w:p w:rsidR="00CE3B4F" w:rsidRDefault="00CE3B4F" w:rsidP="00CE3B4F">
      <w:pPr>
        <w:pStyle w:val="Lijstalinea"/>
        <w:numPr>
          <w:ilvl w:val="0"/>
          <w:numId w:val="29"/>
        </w:numPr>
        <w:spacing w:before="200" w:after="200" w:line="276" w:lineRule="auto"/>
      </w:pPr>
      <w:r>
        <w:t>Select to where this rule will apply.</w:t>
      </w:r>
    </w:p>
    <w:p w:rsidR="00CE3B4F" w:rsidRDefault="00CE3B4F" w:rsidP="00CE3B4F">
      <w:pPr>
        <w:pStyle w:val="Lijstalinea"/>
        <w:numPr>
          <w:ilvl w:val="0"/>
          <w:numId w:val="29"/>
        </w:numPr>
        <w:spacing w:before="200" w:after="200" w:line="276" w:lineRule="auto"/>
      </w:pPr>
      <w:r>
        <w:t>Enable or Disable this exception rule when it’s created.</w:t>
      </w:r>
    </w:p>
    <w:p w:rsidR="00CE3B4F" w:rsidRDefault="00CE3B4F" w:rsidP="00CE3B4F">
      <w:pPr>
        <w:pStyle w:val="Lijstalinea"/>
        <w:numPr>
          <w:ilvl w:val="0"/>
          <w:numId w:val="29"/>
        </w:numPr>
        <w:spacing w:before="200" w:after="200" w:line="276" w:lineRule="auto"/>
      </w:pPr>
      <w:r>
        <w:t>Optional: Enter a description for this rule.</w:t>
      </w:r>
    </w:p>
    <w:p w:rsidR="00CE3B4F" w:rsidRDefault="00CE3B4F" w:rsidP="00CE3B4F">
      <w:pPr>
        <w:pStyle w:val="Lijstalinea"/>
        <w:numPr>
          <w:ilvl w:val="0"/>
          <w:numId w:val="29"/>
        </w:numPr>
        <w:spacing w:before="200" w:after="200" w:line="276" w:lineRule="auto"/>
      </w:pPr>
      <w:r>
        <w:t>Optional: Configure the Violation Types.</w:t>
      </w:r>
    </w:p>
    <w:p w:rsidR="00CE3B4F" w:rsidRDefault="00CE3B4F" w:rsidP="00CE3B4F">
      <w:pPr>
        <w:pStyle w:val="Lijstalinea"/>
        <w:numPr>
          <w:ilvl w:val="0"/>
          <w:numId w:val="29"/>
        </w:numPr>
        <w:spacing w:before="200" w:after="200" w:line="276" w:lineRule="auto"/>
      </w:pPr>
      <w:r>
        <w:t>Fill in any details required by the rule type. For example, the naming convention rule requires you to enter a regex.</w:t>
      </w:r>
    </w:p>
    <w:p w:rsidR="00CE3B4F" w:rsidRDefault="00CE3B4F" w:rsidP="00CE3B4F">
      <w:pPr>
        <w:pStyle w:val="Lijstalinea"/>
        <w:numPr>
          <w:ilvl w:val="0"/>
          <w:numId w:val="29"/>
        </w:numPr>
        <w:spacing w:before="200" w:after="200" w:line="276" w:lineRule="auto"/>
      </w:pPr>
      <w:r>
        <w:t>Click on the “Add” button to add this exception rule to the main rules.</w:t>
      </w:r>
    </w:p>
    <w:p w:rsidR="00CE3B4F" w:rsidRDefault="00CE3B4F" w:rsidP="00CE3B4F">
      <w:pPr>
        <w:ind w:left="360"/>
      </w:pPr>
    </w:p>
    <w:p w:rsidR="00CE3B4F" w:rsidRDefault="00327970" w:rsidP="00375405">
      <w:pPr>
        <w:pStyle w:val="Kop2"/>
        <w:rPr>
          <w:rFonts w:eastAsiaTheme="minorHAnsi"/>
        </w:rPr>
      </w:pPr>
      <w:bookmarkStart w:id="12" w:name="_Toc359868022"/>
      <w:r>
        <w:rPr>
          <w:rFonts w:eastAsiaTheme="minorHAnsi"/>
        </w:rPr>
        <w:t>3.2</w:t>
      </w:r>
      <w:r>
        <w:rPr>
          <w:rFonts w:eastAsiaTheme="minorHAnsi"/>
        </w:rPr>
        <w:tab/>
      </w:r>
      <w:r w:rsidR="00CE3B4F">
        <w:rPr>
          <w:rFonts w:eastAsiaTheme="minorHAnsi"/>
        </w:rPr>
        <w:t>Moving Layers</w:t>
      </w:r>
      <w:bookmarkEnd w:id="12"/>
    </w:p>
    <w:p w:rsidR="00CE3B4F" w:rsidRDefault="00CE3B4F" w:rsidP="00CE3B4F">
      <w:r>
        <w:t xml:space="preserve">The order of the layers in the Module Hierarchy represents a layer model. The higher the layer is in the Module Hierarchy, the higher it is in the layer model. </w:t>
      </w:r>
    </w:p>
    <w:p w:rsidR="00CE3B4F" w:rsidRDefault="00CE3B4F" w:rsidP="00CE3B4F">
      <w:pPr>
        <w:rPr>
          <w:u w:val="single"/>
        </w:rPr>
      </w:pPr>
      <w:r>
        <w:rPr>
          <w:u w:val="single"/>
        </w:rPr>
        <w:t>Please note that this only matters with layers, the order of the rest of the module types do not matter.</w:t>
      </w:r>
    </w:p>
    <w:p w:rsidR="00CE3B4F" w:rsidRDefault="00CE3B4F" w:rsidP="00CE3B4F">
      <w:r>
        <w:t xml:space="preserve">The module hierarchy in Figure </w:t>
      </w:r>
      <w:r w:rsidR="00E659FA">
        <w:t>6</w:t>
      </w:r>
      <w:r>
        <w:t xml:space="preserve"> this is equivalent to the layer module in Figure </w:t>
      </w:r>
      <w:r w:rsidR="00E659FA">
        <w:t>7</w:t>
      </w:r>
      <w:r>
        <w:t>.</w:t>
      </w:r>
    </w:p>
    <w:p w:rsidR="00CE3B4F" w:rsidRDefault="00E659FA" w:rsidP="00CE3B4F">
      <w:r>
        <w:rPr>
          <w:noProof/>
          <w:lang w:val="nl-NL" w:eastAsia="ko-KR"/>
        </w:rPr>
        <mc:AlternateContent>
          <mc:Choice Requires="wps">
            <w:drawing>
              <wp:anchor distT="0" distB="0" distL="114300" distR="114300" simplePos="0" relativeHeight="251682816" behindDoc="0" locked="0" layoutInCell="1" allowOverlap="1" wp14:anchorId="018BE143" wp14:editId="6E4D6F6D">
                <wp:simplePos x="0" y="0"/>
                <wp:positionH relativeFrom="column">
                  <wp:posOffset>4686300</wp:posOffset>
                </wp:positionH>
                <wp:positionV relativeFrom="paragraph">
                  <wp:posOffset>1814830</wp:posOffset>
                </wp:positionV>
                <wp:extent cx="638175" cy="238125"/>
                <wp:effectExtent l="0" t="0" r="0" b="0"/>
                <wp:wrapNone/>
                <wp:docPr id="11" name="Tekstvak 11"/>
                <wp:cNvGraphicFramePr/>
                <a:graphic xmlns:a="http://schemas.openxmlformats.org/drawingml/2006/main">
                  <a:graphicData uri="http://schemas.microsoft.com/office/word/2010/wordprocessingShape">
                    <wps:wsp>
                      <wps:cNvSpPr txBox="1"/>
                      <wps:spPr>
                        <a:xfrm>
                          <a:off x="0" y="0"/>
                          <a:ext cx="6381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59FA" w:rsidRPr="007E3BBD" w:rsidRDefault="00E659FA" w:rsidP="00E659FA">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18BE143" id="Tekstvak 11" o:spid="_x0000_s1032" type="#_x0000_t202" style="position:absolute;margin-left:369pt;margin-top:142.9pt;width:50.25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" filled="f" stroked="f" strokeweight=".5pt">
                <v:textbox>
                  <w:txbxContent>
                    <w:p w:rsidR="00E659FA" w:rsidRPr="007E3BBD" w:rsidRDefault="00E659FA" w:rsidP="00E659FA">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7</w:t>
                      </w:r>
                    </w:p>
                  </w:txbxContent>
                </v:textbox>
              </v:shape>
            </w:pict>
          </mc:Fallback>
        </mc:AlternateContent>
      </w:r>
      <w:r>
        <w:rPr>
          <w:noProof/>
          <w:lang w:val="nl-NL" w:eastAsia="ko-KR"/>
        </w:rPr>
        <mc:AlternateContent>
          <mc:Choice Requires="wps">
            <w:drawing>
              <wp:anchor distT="0" distB="0" distL="114300" distR="114300" simplePos="0" relativeHeight="251680768" behindDoc="0" locked="0" layoutInCell="1" allowOverlap="1" wp14:anchorId="09D16090" wp14:editId="40723906">
                <wp:simplePos x="0" y="0"/>
                <wp:positionH relativeFrom="column">
                  <wp:posOffset>1743075</wp:posOffset>
                </wp:positionH>
                <wp:positionV relativeFrom="paragraph">
                  <wp:posOffset>1871980</wp:posOffset>
                </wp:positionV>
                <wp:extent cx="638175" cy="238125"/>
                <wp:effectExtent l="0" t="0" r="0" b="0"/>
                <wp:wrapNone/>
                <wp:docPr id="3" name="Tekstvak 3"/>
                <wp:cNvGraphicFramePr/>
                <a:graphic xmlns:a="http://schemas.openxmlformats.org/drawingml/2006/main">
                  <a:graphicData uri="http://schemas.microsoft.com/office/word/2010/wordprocessingShape">
                    <wps:wsp>
                      <wps:cNvSpPr txBox="1"/>
                      <wps:spPr>
                        <a:xfrm>
                          <a:off x="0" y="0"/>
                          <a:ext cx="6381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59FA" w:rsidRPr="007E3BBD" w:rsidRDefault="00E659FA" w:rsidP="00E659FA">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9D16090" id="Tekstvak 3" o:spid="_x0000_s1033" type="#_x0000_t202" style="position:absolute;margin-left:137.25pt;margin-top:147.4pt;width:50.25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" filled="f" stroked="f" strokeweight=".5pt">
                <v:textbox>
                  <w:txbxContent>
                    <w:p w:rsidR="00E659FA" w:rsidRPr="007E3BBD" w:rsidRDefault="00E659FA" w:rsidP="00E659FA">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6</w:t>
                      </w:r>
                    </w:p>
                  </w:txbxContent>
                </v:textbox>
              </v:shape>
            </w:pict>
          </mc:Fallback>
        </mc:AlternateContent>
      </w:r>
      <w:r w:rsidR="00CE3B4F">
        <w:rPr>
          <w:noProof/>
          <w:lang w:val="nl-NL" w:eastAsia="ko-KR"/>
        </w:rPr>
        <w:drawing>
          <wp:inline distT="0" distB="0" distL="0" distR="0" wp14:anchorId="7902644E" wp14:editId="6BCF0F53">
            <wp:extent cx="2380472" cy="1857375"/>
            <wp:effectExtent l="0" t="0" r="127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380472" cy="1857375"/>
                    </a:xfrm>
                    <a:prstGeom prst="rect">
                      <a:avLst/>
                    </a:prstGeom>
                    <a:noFill/>
                    <a:ln>
                      <a:noFill/>
                    </a:ln>
                  </pic:spPr>
                </pic:pic>
              </a:graphicData>
            </a:graphic>
          </wp:inline>
        </w:drawing>
      </w:r>
      <w:r w:rsidR="00CE3B4F">
        <w:t xml:space="preserve">                               </w:t>
      </w:r>
      <w:r w:rsidR="00CE3B4F">
        <w:rPr>
          <w:sz w:val="20"/>
          <w:szCs w:val="20"/>
        </w:rPr>
        <w:object w:dxaOrig="3195" w:dyaOrig="2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pt;height:147.7pt" o:ole="">
            <v:imagedata r:id="rId19" o:title=""/>
          </v:shape>
          <o:OLEObject Type="Embed" ProgID="Visio.Drawing.11" ShapeID="_x0000_i1025" DrawAspect="Content" ObjectID="_1433609905" r:id="rId20"/>
        </w:object>
      </w:r>
      <w:r w:rsidR="00CE3B4F">
        <w:rPr>
          <w:sz w:val="16"/>
          <w:szCs w:val="16"/>
        </w:rPr>
        <w:tab/>
      </w:r>
      <w:r w:rsidR="00CE3B4F">
        <w:rPr>
          <w:sz w:val="16"/>
          <w:szCs w:val="16"/>
        </w:rPr>
        <w:tab/>
      </w:r>
      <w:r w:rsidR="00CE3B4F">
        <w:rPr>
          <w:sz w:val="16"/>
          <w:szCs w:val="16"/>
        </w:rPr>
        <w:tab/>
      </w:r>
      <w:r w:rsidR="00CE3B4F">
        <w:rPr>
          <w:sz w:val="16"/>
          <w:szCs w:val="16"/>
        </w:rPr>
        <w:tab/>
      </w:r>
      <w:r w:rsidR="00CE3B4F">
        <w:rPr>
          <w:sz w:val="16"/>
          <w:szCs w:val="16"/>
        </w:rPr>
        <w:tab/>
      </w:r>
      <w:r w:rsidR="00CE3B4F">
        <w:rPr>
          <w:sz w:val="16"/>
          <w:szCs w:val="16"/>
        </w:rPr>
        <w:tab/>
      </w:r>
      <w:r w:rsidR="00CE3B4F">
        <w:rPr>
          <w:sz w:val="16"/>
          <w:szCs w:val="16"/>
        </w:rPr>
        <w:tab/>
        <w:t xml:space="preserve">            </w:t>
      </w:r>
    </w:p>
    <w:p w:rsidR="00CE3B4F" w:rsidRDefault="00CE3B4F" w:rsidP="00CE3B4F">
      <w:r>
        <w:t>To move a layer up or down you will need to:</w:t>
      </w:r>
    </w:p>
    <w:p w:rsidR="00CE3B4F" w:rsidRDefault="00CE3B4F" w:rsidP="00CE3B4F">
      <w:pPr>
        <w:pStyle w:val="Lijstalinea"/>
        <w:numPr>
          <w:ilvl w:val="0"/>
          <w:numId w:val="30"/>
        </w:numPr>
        <w:spacing w:before="200" w:after="200" w:line="276" w:lineRule="auto"/>
      </w:pPr>
      <w:r>
        <w:t>Select a layer.</w:t>
      </w:r>
    </w:p>
    <w:p w:rsidR="00CE3B4F" w:rsidRDefault="00CE3B4F" w:rsidP="00CE3B4F">
      <w:pPr>
        <w:pStyle w:val="Lijstalinea"/>
        <w:numPr>
          <w:ilvl w:val="0"/>
          <w:numId w:val="30"/>
        </w:numPr>
        <w:spacing w:before="200" w:after="200" w:line="276" w:lineRule="auto"/>
      </w:pPr>
      <w:r>
        <w:t xml:space="preserve">Click on the “Move up” or “Move down” button in the </w:t>
      </w:r>
      <w:r>
        <w:rPr>
          <w:i/>
        </w:rPr>
        <w:t>Module Hierarchy</w:t>
      </w:r>
      <w:r>
        <w:t xml:space="preserve"> section.</w:t>
      </w:r>
      <w:r>
        <w:br w:type="page"/>
      </w:r>
    </w:p>
    <w:p w:rsidR="00CE3B4F" w:rsidRDefault="00327970" w:rsidP="00CE3B4F">
      <w:pPr>
        <w:pStyle w:val="Kop1"/>
        <w:rPr>
          <w:rFonts w:eastAsiaTheme="minorHAnsi"/>
        </w:rPr>
      </w:pPr>
      <w:bookmarkStart w:id="13" w:name="_Toc359868023"/>
      <w:r>
        <w:rPr>
          <w:rFonts w:eastAsiaTheme="minorHAnsi"/>
        </w:rPr>
        <w:lastRenderedPageBreak/>
        <w:t>4</w:t>
      </w:r>
      <w:r>
        <w:rPr>
          <w:rFonts w:eastAsiaTheme="minorHAnsi"/>
        </w:rPr>
        <w:tab/>
      </w:r>
      <w:r w:rsidR="00CE3B4F">
        <w:rPr>
          <w:rFonts w:eastAsiaTheme="minorHAnsi"/>
        </w:rPr>
        <w:t>Troubleshooting</w:t>
      </w:r>
      <w:bookmarkEnd w:id="13"/>
    </w:p>
    <w:p w:rsidR="00CE3B4F" w:rsidRDefault="00327970" w:rsidP="00375405">
      <w:pPr>
        <w:pStyle w:val="Kop2"/>
        <w:rPr>
          <w:rFonts w:eastAsiaTheme="minorHAnsi"/>
        </w:rPr>
      </w:pPr>
      <w:bookmarkStart w:id="14" w:name="_Toc359868024"/>
      <w:r>
        <w:rPr>
          <w:rFonts w:eastAsiaTheme="minorHAnsi"/>
        </w:rPr>
        <w:t>4.1</w:t>
      </w:r>
      <w:r>
        <w:rPr>
          <w:rFonts w:eastAsiaTheme="minorHAnsi"/>
        </w:rPr>
        <w:tab/>
      </w:r>
      <w:r w:rsidR="00CE3B4F">
        <w:rPr>
          <w:rFonts w:eastAsiaTheme="minorHAnsi"/>
        </w:rPr>
        <w:t>Cannot Map software units to a module</w:t>
      </w:r>
      <w:bookmarkEnd w:id="14"/>
    </w:p>
    <w:p w:rsidR="00CE3B4F" w:rsidRDefault="00CE3B4F" w:rsidP="00CE3B4F">
      <w:r>
        <w:t>When you have yet to analyze the application or when you’re just making a logical architecture it is not possible to map a software unit to a module. You will need to analyze an application first, if you haven’t done so far, you will see the following error message when you click on the “Add” button in the “Software Units Assigned” section.</w:t>
      </w:r>
    </w:p>
    <w:p w:rsidR="00CE3B4F" w:rsidRDefault="00BF1755" w:rsidP="00CE3B4F">
      <w:r>
        <w:rPr>
          <w:noProof/>
          <w:lang w:val="nl-NL" w:eastAsia="ko-KR"/>
        </w:rPr>
        <mc:AlternateContent>
          <mc:Choice Requires="wps">
            <w:drawing>
              <wp:anchor distT="0" distB="0" distL="114300" distR="114300" simplePos="0" relativeHeight="251687936" behindDoc="0" locked="0" layoutInCell="1" allowOverlap="1" wp14:anchorId="7AC9FDA9" wp14:editId="32153B8D">
                <wp:simplePos x="0" y="0"/>
                <wp:positionH relativeFrom="column">
                  <wp:posOffset>2847975</wp:posOffset>
                </wp:positionH>
                <wp:positionV relativeFrom="paragraph">
                  <wp:posOffset>1340485</wp:posOffset>
                </wp:positionV>
                <wp:extent cx="638175" cy="238125"/>
                <wp:effectExtent l="0" t="0" r="0" b="0"/>
                <wp:wrapNone/>
                <wp:docPr id="15" name="Tekstvak 15"/>
                <wp:cNvGraphicFramePr/>
                <a:graphic xmlns:a="http://schemas.openxmlformats.org/drawingml/2006/main">
                  <a:graphicData uri="http://schemas.microsoft.com/office/word/2010/wordprocessingShape">
                    <wps:wsp>
                      <wps:cNvSpPr txBox="1"/>
                      <wps:spPr>
                        <a:xfrm>
                          <a:off x="0" y="0"/>
                          <a:ext cx="6381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755" w:rsidRPr="007E3BBD" w:rsidRDefault="00BF1755" w:rsidP="00BF1755">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AC9FDA9" id="Tekstvak 15" o:spid="_x0000_s1034" type="#_x0000_t202" style="position:absolute;margin-left:224.25pt;margin-top:105.55pt;width:50.25pt;height:1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" filled="f" stroked="f" strokeweight=".5pt">
                <v:textbox>
                  <w:txbxContent>
                    <w:p w:rsidR="00BF1755" w:rsidRPr="007E3BBD" w:rsidRDefault="00BF1755" w:rsidP="00BF1755">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8</w:t>
                      </w:r>
                    </w:p>
                  </w:txbxContent>
                </v:textbox>
              </v:shape>
            </w:pict>
          </mc:Fallback>
        </mc:AlternateContent>
      </w:r>
      <w:r w:rsidR="00CE3B4F">
        <w:rPr>
          <w:noProof/>
          <w:lang w:val="nl-NL" w:eastAsia="ko-KR"/>
        </w:rPr>
        <w:drawing>
          <wp:inline distT="0" distB="0" distL="0" distR="0" wp14:anchorId="2555719A" wp14:editId="59F3D89E">
            <wp:extent cx="3486150" cy="13335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6150" cy="1333500"/>
                    </a:xfrm>
                    <a:prstGeom prst="rect">
                      <a:avLst/>
                    </a:prstGeom>
                    <a:noFill/>
                    <a:ln>
                      <a:noFill/>
                    </a:ln>
                  </pic:spPr>
                </pic:pic>
              </a:graphicData>
            </a:graphic>
          </wp:inline>
        </w:drawing>
      </w:r>
    </w:p>
    <w:p w:rsidR="00CE3B4F" w:rsidRDefault="00327970" w:rsidP="00375405">
      <w:pPr>
        <w:pStyle w:val="Kop2"/>
        <w:rPr>
          <w:rFonts w:eastAsiaTheme="minorHAnsi"/>
        </w:rPr>
      </w:pPr>
      <w:bookmarkStart w:id="15" w:name="_Toc359868025"/>
      <w:r>
        <w:rPr>
          <w:rFonts w:eastAsiaTheme="minorHAnsi"/>
        </w:rPr>
        <w:t>4.2</w:t>
      </w:r>
      <w:r>
        <w:rPr>
          <w:rFonts w:eastAsiaTheme="minorHAnsi"/>
        </w:rPr>
        <w:tab/>
      </w:r>
      <w:r w:rsidR="00CE3B4F">
        <w:rPr>
          <w:rFonts w:eastAsiaTheme="minorHAnsi"/>
        </w:rPr>
        <w:t>Conflicting rules</w:t>
      </w:r>
      <w:bookmarkEnd w:id="15"/>
    </w:p>
    <w:p w:rsidR="00CE3B4F" w:rsidRDefault="00CE3B4F" w:rsidP="00CE3B4F">
      <w:r>
        <w:t>It is not possible to define conflicting rules. For instance, if you were to create a rule that would state that the “Presentation” module is not allowed to use the “Domain” module. It would be impossible to define a rule that would state that the “Presentation” module must use the “Domain” module. If you would try to, this will result in the following error message.</w:t>
      </w:r>
    </w:p>
    <w:p w:rsidR="00CE3B4F" w:rsidRDefault="00BF1755" w:rsidP="00CE3B4F">
      <w:r>
        <w:rPr>
          <w:noProof/>
          <w:lang w:val="nl-NL" w:eastAsia="ko-KR"/>
        </w:rPr>
        <mc:AlternateContent>
          <mc:Choice Requires="wps">
            <w:drawing>
              <wp:anchor distT="0" distB="0" distL="114300" distR="114300" simplePos="0" relativeHeight="251689984" behindDoc="0" locked="0" layoutInCell="1" allowOverlap="1" wp14:anchorId="6B48B861" wp14:editId="5FD65FF1">
                <wp:simplePos x="0" y="0"/>
                <wp:positionH relativeFrom="column">
                  <wp:posOffset>3305175</wp:posOffset>
                </wp:positionH>
                <wp:positionV relativeFrom="paragraph">
                  <wp:posOffset>1399540</wp:posOffset>
                </wp:positionV>
                <wp:extent cx="638175" cy="238125"/>
                <wp:effectExtent l="0" t="0" r="0" b="0"/>
                <wp:wrapNone/>
                <wp:docPr id="16" name="Tekstvak 16"/>
                <wp:cNvGraphicFramePr/>
                <a:graphic xmlns:a="http://schemas.openxmlformats.org/drawingml/2006/main">
                  <a:graphicData uri="http://schemas.microsoft.com/office/word/2010/wordprocessingShape">
                    <wps:wsp>
                      <wps:cNvSpPr txBox="1"/>
                      <wps:spPr>
                        <a:xfrm>
                          <a:off x="0" y="0"/>
                          <a:ext cx="6381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755" w:rsidRPr="007E3BBD" w:rsidRDefault="00BF1755" w:rsidP="00BF1755">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B48B861" id="Tekstvak 16" o:spid="_x0000_s1035" type="#_x0000_t202" style="position:absolute;margin-left:260.25pt;margin-top:110.2pt;width:50.25pt;height:1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" filled="f" stroked="f" strokeweight=".5pt">
                <v:textbox>
                  <w:txbxContent>
                    <w:p w:rsidR="00BF1755" w:rsidRPr="007E3BBD" w:rsidRDefault="00BF1755" w:rsidP="00BF1755">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9</w:t>
                      </w:r>
                    </w:p>
                  </w:txbxContent>
                </v:textbox>
              </v:shape>
            </w:pict>
          </mc:Fallback>
        </mc:AlternateContent>
      </w:r>
      <w:r w:rsidR="00CE3B4F">
        <w:rPr>
          <w:noProof/>
          <w:lang w:val="nl-NL" w:eastAsia="ko-KR"/>
        </w:rPr>
        <w:drawing>
          <wp:inline distT="0" distB="0" distL="0" distR="0" wp14:anchorId="11B801CD" wp14:editId="5B29BD1C">
            <wp:extent cx="3943350" cy="14001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43350" cy="1400175"/>
                    </a:xfrm>
                    <a:prstGeom prst="rect">
                      <a:avLst/>
                    </a:prstGeom>
                    <a:noFill/>
                    <a:ln>
                      <a:noFill/>
                    </a:ln>
                  </pic:spPr>
                </pic:pic>
              </a:graphicData>
            </a:graphic>
          </wp:inline>
        </w:drawing>
      </w:r>
    </w:p>
    <w:p w:rsidR="00BF1755" w:rsidRDefault="00BF1755" w:rsidP="00CE3B4F"/>
    <w:p w:rsidR="00CE3B4F" w:rsidRDefault="00CE3B4F" w:rsidP="00CE3B4F">
      <w:r>
        <w:t>Here is a list of all rules that cannot be defined if a rule of a certain type is already in place.</w:t>
      </w:r>
    </w:p>
    <w:tbl>
      <w:tblPr>
        <w:tblStyle w:val="Gemiddeldelijst1-accent2"/>
        <w:tblW w:w="0" w:type="auto"/>
        <w:tblLook w:val="04A0" w:firstRow="1" w:lastRow="0" w:firstColumn="1" w:lastColumn="0" w:noHBand="0" w:noVBand="1"/>
      </w:tblPr>
      <w:tblGrid>
        <w:gridCol w:w="3227"/>
        <w:gridCol w:w="5985"/>
      </w:tblGrid>
      <w:tr w:rsidR="00CE3B4F" w:rsidRPr="00CE3B4F" w:rsidTr="00CE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hideMark/>
          </w:tcPr>
          <w:p w:rsidR="00CE3B4F" w:rsidRDefault="00CE3B4F">
            <w:pPr>
              <w:rPr>
                <w:sz w:val="20"/>
                <w:szCs w:val="20"/>
              </w:rPr>
            </w:pPr>
            <w:r w:rsidRPr="001B4769">
              <w:rPr>
                <w:rFonts w:cs="Courier New"/>
                <w:b w:val="0"/>
                <w:color w:val="00A0DB" w:themeColor="accent6"/>
                <w:sz w:val="24"/>
              </w:rPr>
              <w:t>USE CASE</w:t>
            </w:r>
          </w:p>
        </w:tc>
        <w:tc>
          <w:tcPr>
            <w:tcW w:w="5985" w:type="dxa"/>
            <w:hideMark/>
          </w:tcPr>
          <w:p w:rsidR="00CE3B4F" w:rsidRPr="00CE3B4F" w:rsidRDefault="00CE3B4F">
            <w:pPr>
              <w:cnfStyle w:val="100000000000" w:firstRow="1" w:lastRow="0" w:firstColumn="0" w:lastColumn="0" w:oddVBand="0" w:evenVBand="0" w:oddHBand="0" w:evenHBand="0" w:firstRowFirstColumn="0" w:firstRowLastColumn="0" w:lastRowFirstColumn="0" w:lastRowLastColumn="0"/>
              <w:rPr>
                <w:sz w:val="20"/>
                <w:szCs w:val="20"/>
                <w:lang w:val="en-GB"/>
              </w:rPr>
            </w:pPr>
            <w:r>
              <w:rPr>
                <w:rFonts w:cs="Courier New"/>
                <w:color w:val="00A0DB" w:themeColor="accent6"/>
                <w:sz w:val="24"/>
              </w:rPr>
              <w:t>FORBIDDEN WHEN FOLLOWING RULE IS DEFINED</w:t>
            </w:r>
          </w:p>
        </w:tc>
      </w:tr>
      <w:tr w:rsidR="00CE3B4F" w:rsidRPr="00CE3B4F" w:rsidTr="00CE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hideMark/>
          </w:tcPr>
          <w:p w:rsidR="00CE3B4F" w:rsidRDefault="00CE3B4F">
            <w:pPr>
              <w:rPr>
                <w:sz w:val="20"/>
                <w:szCs w:val="20"/>
              </w:rPr>
            </w:pPr>
            <w:r>
              <w:rPr>
                <w:sz w:val="20"/>
                <w:szCs w:val="20"/>
              </w:rPr>
              <w:t>Naming convention</w:t>
            </w:r>
          </w:p>
        </w:tc>
        <w:tc>
          <w:tcPr>
            <w:tcW w:w="5985" w:type="dxa"/>
            <w:hideMark/>
          </w:tcPr>
          <w:p w:rsidR="00CE3B4F" w:rsidRDefault="00CE3B4F" w:rsidP="00CE3B4F">
            <w:pPr>
              <w:pStyle w:val="Lijstalinea"/>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“Naming convention” rule in the same module</w:t>
            </w:r>
          </w:p>
        </w:tc>
      </w:tr>
      <w:tr w:rsidR="00CE3B4F" w:rsidRPr="00CE3B4F" w:rsidTr="00CE3B4F">
        <w:tc>
          <w:tcPr>
            <w:cnfStyle w:val="001000000000" w:firstRow="0" w:lastRow="0" w:firstColumn="1" w:lastColumn="0" w:oddVBand="0" w:evenVBand="0" w:oddHBand="0" w:evenHBand="0" w:firstRowFirstColumn="0" w:firstRowLastColumn="0" w:lastRowFirstColumn="0" w:lastRowLastColumn="0"/>
            <w:tcW w:w="3227" w:type="dxa"/>
            <w:hideMark/>
          </w:tcPr>
          <w:p w:rsidR="00CE3B4F" w:rsidRDefault="00CE3B4F">
            <w:pPr>
              <w:rPr>
                <w:sz w:val="20"/>
                <w:szCs w:val="20"/>
              </w:rPr>
            </w:pPr>
            <w:r>
              <w:rPr>
                <w:sz w:val="20"/>
                <w:szCs w:val="20"/>
              </w:rPr>
              <w:t>Visibility convention</w:t>
            </w:r>
          </w:p>
        </w:tc>
        <w:tc>
          <w:tcPr>
            <w:tcW w:w="5985" w:type="dxa"/>
            <w:hideMark/>
          </w:tcPr>
          <w:p w:rsidR="00CE3B4F" w:rsidRDefault="00CE3B4F" w:rsidP="00CE3B4F">
            <w:pPr>
              <w:pStyle w:val="Lijstalinea"/>
              <w:numPr>
                <w:ilvl w:val="0"/>
                <w:numId w:val="31"/>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“Visibility convention” rule in the same module</w:t>
            </w:r>
          </w:p>
        </w:tc>
      </w:tr>
      <w:tr w:rsidR="00CE3B4F" w:rsidRPr="00CE3B4F" w:rsidTr="00CE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hideMark/>
          </w:tcPr>
          <w:p w:rsidR="00CE3B4F" w:rsidRDefault="00CE3B4F">
            <w:pPr>
              <w:rPr>
                <w:sz w:val="20"/>
                <w:szCs w:val="20"/>
              </w:rPr>
            </w:pPr>
            <w:r>
              <w:rPr>
                <w:sz w:val="20"/>
                <w:szCs w:val="20"/>
              </w:rPr>
              <w:t>Subclass convention</w:t>
            </w:r>
          </w:p>
        </w:tc>
        <w:tc>
          <w:tcPr>
            <w:tcW w:w="5985" w:type="dxa"/>
            <w:hideMark/>
          </w:tcPr>
          <w:p w:rsidR="00CE3B4F" w:rsidRDefault="00CE3B4F" w:rsidP="00CE3B4F">
            <w:pPr>
              <w:pStyle w:val="Lijstalinea"/>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“Subclass convention”:  rule in the same module</w:t>
            </w:r>
          </w:p>
          <w:p w:rsidR="00CE3B4F" w:rsidRDefault="00CE3B4F" w:rsidP="00CE3B4F">
            <w:pPr>
              <w:pStyle w:val="Lijstalinea"/>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Same checks as a “must use” rule</w:t>
            </w:r>
          </w:p>
        </w:tc>
      </w:tr>
      <w:tr w:rsidR="00CE3B4F" w:rsidRPr="00CE3B4F" w:rsidTr="00CE3B4F">
        <w:tc>
          <w:tcPr>
            <w:cnfStyle w:val="001000000000" w:firstRow="0" w:lastRow="0" w:firstColumn="1" w:lastColumn="0" w:oddVBand="0" w:evenVBand="0" w:oddHBand="0" w:evenHBand="0" w:firstRowFirstColumn="0" w:firstRowLastColumn="0" w:lastRowFirstColumn="0" w:lastRowLastColumn="0"/>
            <w:tcW w:w="3227" w:type="dxa"/>
            <w:hideMark/>
          </w:tcPr>
          <w:p w:rsidR="00CE3B4F" w:rsidRDefault="00CE3B4F">
            <w:pPr>
              <w:rPr>
                <w:sz w:val="20"/>
                <w:szCs w:val="20"/>
              </w:rPr>
            </w:pPr>
            <w:r>
              <w:rPr>
                <w:sz w:val="20"/>
                <w:szCs w:val="20"/>
              </w:rPr>
              <w:t>Interface convention</w:t>
            </w:r>
          </w:p>
        </w:tc>
        <w:tc>
          <w:tcPr>
            <w:tcW w:w="5985" w:type="dxa"/>
            <w:hideMark/>
          </w:tcPr>
          <w:p w:rsidR="00CE3B4F" w:rsidRDefault="00CE3B4F" w:rsidP="00CE3B4F">
            <w:pPr>
              <w:pStyle w:val="Lijstalinea"/>
              <w:numPr>
                <w:ilvl w:val="0"/>
                <w:numId w:val="32"/>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convention” rule in the same module</w:t>
            </w:r>
          </w:p>
          <w:p w:rsidR="00CE3B4F" w:rsidRDefault="00CE3B4F" w:rsidP="00CE3B4F">
            <w:pPr>
              <w:pStyle w:val="Lijstalinea"/>
              <w:numPr>
                <w:ilvl w:val="0"/>
                <w:numId w:val="32"/>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Same checks as a “must use” rule</w:t>
            </w:r>
          </w:p>
        </w:tc>
      </w:tr>
      <w:tr w:rsidR="00CE3B4F" w:rsidRPr="00CE3B4F" w:rsidTr="00CE3B4F">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3227" w:type="dxa"/>
            <w:hideMark/>
          </w:tcPr>
          <w:p w:rsidR="00CE3B4F" w:rsidRDefault="00CE3B4F">
            <w:pPr>
              <w:rPr>
                <w:sz w:val="20"/>
                <w:szCs w:val="20"/>
              </w:rPr>
            </w:pPr>
            <w:r>
              <w:rPr>
                <w:sz w:val="20"/>
                <w:szCs w:val="20"/>
              </w:rPr>
              <w:t>Is not allowed to use</w:t>
            </w:r>
          </w:p>
        </w:tc>
        <w:tc>
          <w:tcPr>
            <w:tcW w:w="5985" w:type="dxa"/>
            <w:hideMark/>
          </w:tcPr>
          <w:p w:rsidR="00CE3B4F" w:rsidRDefault="00CE3B4F" w:rsidP="00CE3B4F">
            <w:pPr>
              <w:pStyle w:val="Lijstalinea"/>
              <w:numPr>
                <w:ilvl w:val="0"/>
                <w:numId w:val="33"/>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only allowed to use”, “is only module allowed to use”, “Is allowed to use” or “must use” rule from the selected module to the selected “module to”</w:t>
            </w:r>
          </w:p>
        </w:tc>
      </w:tr>
      <w:tr w:rsidR="00CE3B4F" w:rsidRPr="00CE3B4F" w:rsidTr="00CE3B4F">
        <w:tc>
          <w:tcPr>
            <w:cnfStyle w:val="001000000000" w:firstRow="0" w:lastRow="0" w:firstColumn="1" w:lastColumn="0" w:oddVBand="0" w:evenVBand="0" w:oddHBand="0" w:evenHBand="0" w:firstRowFirstColumn="0" w:firstRowLastColumn="0" w:lastRowFirstColumn="0" w:lastRowLastColumn="0"/>
            <w:tcW w:w="3227" w:type="dxa"/>
            <w:hideMark/>
          </w:tcPr>
          <w:p w:rsidR="00CE3B4F" w:rsidRDefault="00CE3B4F">
            <w:pPr>
              <w:rPr>
                <w:sz w:val="20"/>
                <w:szCs w:val="20"/>
              </w:rPr>
            </w:pPr>
            <w:r>
              <w:rPr>
                <w:sz w:val="20"/>
                <w:szCs w:val="20"/>
              </w:rPr>
              <w:t>Is only allowed to use</w:t>
            </w:r>
          </w:p>
        </w:tc>
        <w:tc>
          <w:tcPr>
            <w:tcW w:w="5985" w:type="dxa"/>
            <w:hideMark/>
          </w:tcPr>
          <w:p w:rsidR="00CE3B4F" w:rsidRDefault="00CE3B4F" w:rsidP="00CE3B4F">
            <w:pPr>
              <w:pStyle w:val="Lijstalinea"/>
              <w:numPr>
                <w:ilvl w:val="0"/>
                <w:numId w:val="33"/>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not allowed to use” rule from this module to the selected “module to”</w:t>
            </w:r>
          </w:p>
          <w:p w:rsidR="00CE3B4F" w:rsidRDefault="00CE3B4F" w:rsidP="00CE3B4F">
            <w:pPr>
              <w:pStyle w:val="Lijstalinea"/>
              <w:numPr>
                <w:ilvl w:val="0"/>
                <w:numId w:val="33"/>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“Is only allowed to use”, “is only module allowed to use”, “is </w:t>
            </w:r>
            <w:r>
              <w:rPr>
                <w:sz w:val="20"/>
                <w:szCs w:val="20"/>
              </w:rPr>
              <w:lastRenderedPageBreak/>
              <w:t>allowed to use” or “must use” rule from this module to other then the selected “module to”</w:t>
            </w:r>
          </w:p>
          <w:p w:rsidR="00CE3B4F" w:rsidRDefault="00CE3B4F" w:rsidP="00CE3B4F">
            <w:pPr>
              <w:pStyle w:val="Lijstalinea"/>
              <w:numPr>
                <w:ilvl w:val="0"/>
                <w:numId w:val="33"/>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only module allowed to use” rule from other then the selected module to the selected “module to”</w:t>
            </w:r>
          </w:p>
        </w:tc>
      </w:tr>
      <w:tr w:rsidR="00CE3B4F" w:rsidRPr="00CE3B4F" w:rsidTr="00CE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hideMark/>
          </w:tcPr>
          <w:p w:rsidR="00CE3B4F" w:rsidRDefault="00CE3B4F">
            <w:pPr>
              <w:rPr>
                <w:sz w:val="20"/>
                <w:szCs w:val="20"/>
              </w:rPr>
            </w:pPr>
            <w:r>
              <w:rPr>
                <w:sz w:val="20"/>
                <w:szCs w:val="20"/>
              </w:rPr>
              <w:lastRenderedPageBreak/>
              <w:t>Is only module allowed to use</w:t>
            </w:r>
          </w:p>
        </w:tc>
        <w:tc>
          <w:tcPr>
            <w:tcW w:w="5985" w:type="dxa"/>
            <w:hideMark/>
          </w:tcPr>
          <w:p w:rsidR="00CE3B4F" w:rsidRDefault="00CE3B4F" w:rsidP="00CE3B4F">
            <w:pPr>
              <w:pStyle w:val="Lijstalinea"/>
              <w:numPr>
                <w:ilvl w:val="0"/>
                <w:numId w:val="33"/>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not allowed to use” rule from this module to the selected “module to”</w:t>
            </w:r>
          </w:p>
          <w:p w:rsidR="00CE3B4F" w:rsidRDefault="00CE3B4F" w:rsidP="00CE3B4F">
            <w:pPr>
              <w:pStyle w:val="Lijstalinea"/>
              <w:numPr>
                <w:ilvl w:val="0"/>
                <w:numId w:val="34"/>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only module allowed to use”, “is only module allowed to use”, “is allowed to use” or “must use”  rule from other then the selected module to the selected “module to”</w:t>
            </w:r>
          </w:p>
        </w:tc>
      </w:tr>
      <w:tr w:rsidR="00CE3B4F" w:rsidRPr="00CE3B4F" w:rsidTr="00CE3B4F">
        <w:tc>
          <w:tcPr>
            <w:cnfStyle w:val="001000000000" w:firstRow="0" w:lastRow="0" w:firstColumn="1" w:lastColumn="0" w:oddVBand="0" w:evenVBand="0" w:oddHBand="0" w:evenHBand="0" w:firstRowFirstColumn="0" w:firstRowLastColumn="0" w:lastRowFirstColumn="0" w:lastRowLastColumn="0"/>
            <w:tcW w:w="3227" w:type="dxa"/>
            <w:hideMark/>
          </w:tcPr>
          <w:p w:rsidR="00CE3B4F" w:rsidRDefault="00CE3B4F">
            <w:pPr>
              <w:rPr>
                <w:sz w:val="20"/>
                <w:szCs w:val="20"/>
              </w:rPr>
            </w:pPr>
            <w:r>
              <w:rPr>
                <w:sz w:val="20"/>
                <w:szCs w:val="20"/>
              </w:rPr>
              <w:t>Is allowed to use</w:t>
            </w:r>
          </w:p>
        </w:tc>
        <w:tc>
          <w:tcPr>
            <w:tcW w:w="5985" w:type="dxa"/>
            <w:hideMark/>
          </w:tcPr>
          <w:p w:rsidR="00CE3B4F" w:rsidRDefault="00CE3B4F" w:rsidP="00CE3B4F">
            <w:pPr>
              <w:pStyle w:val="Lijstalinea"/>
              <w:numPr>
                <w:ilvl w:val="0"/>
                <w:numId w:val="33"/>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not allowed to use” rule from this module to the selected “module to”</w:t>
            </w:r>
          </w:p>
          <w:p w:rsidR="00CE3B4F" w:rsidRDefault="00CE3B4F" w:rsidP="00CE3B4F">
            <w:pPr>
              <w:pStyle w:val="Lijstalinea"/>
              <w:numPr>
                <w:ilvl w:val="0"/>
                <w:numId w:val="33"/>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only allowed to use” rule from this module to other then the selected “module to”</w:t>
            </w:r>
          </w:p>
          <w:p w:rsidR="00CE3B4F" w:rsidRDefault="00CE3B4F" w:rsidP="00CE3B4F">
            <w:pPr>
              <w:pStyle w:val="Lijstalinea"/>
              <w:numPr>
                <w:ilvl w:val="0"/>
                <w:numId w:val="34"/>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only module allowed to use” rule from other then the selected module to the selected “module to”</w:t>
            </w:r>
          </w:p>
        </w:tc>
      </w:tr>
      <w:tr w:rsidR="00CE3B4F" w:rsidRPr="00CE3B4F" w:rsidTr="00CE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hideMark/>
          </w:tcPr>
          <w:p w:rsidR="00CE3B4F" w:rsidRDefault="00CE3B4F">
            <w:pPr>
              <w:rPr>
                <w:sz w:val="20"/>
                <w:szCs w:val="20"/>
              </w:rPr>
            </w:pPr>
            <w:r>
              <w:rPr>
                <w:sz w:val="20"/>
                <w:szCs w:val="20"/>
              </w:rPr>
              <w:t>Must use</w:t>
            </w:r>
          </w:p>
        </w:tc>
        <w:tc>
          <w:tcPr>
            <w:tcW w:w="5985" w:type="dxa"/>
            <w:hideMark/>
          </w:tcPr>
          <w:p w:rsidR="00CE3B4F" w:rsidRDefault="00CE3B4F" w:rsidP="00CE3B4F">
            <w:pPr>
              <w:pStyle w:val="Lijstalinea"/>
              <w:numPr>
                <w:ilvl w:val="0"/>
                <w:numId w:val="33"/>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not allowed to use” rule from this module to the selected “module to”</w:t>
            </w:r>
          </w:p>
          <w:p w:rsidR="00CE3B4F" w:rsidRDefault="00CE3B4F" w:rsidP="00CE3B4F">
            <w:pPr>
              <w:pStyle w:val="Lijstalinea"/>
              <w:numPr>
                <w:ilvl w:val="0"/>
                <w:numId w:val="33"/>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only allowed to use” rule from this module to other then the selected “module to”</w:t>
            </w:r>
          </w:p>
          <w:p w:rsidR="00CE3B4F" w:rsidRDefault="00CE3B4F" w:rsidP="00CE3B4F">
            <w:pPr>
              <w:pStyle w:val="Lijstalinea"/>
              <w:numPr>
                <w:ilvl w:val="0"/>
                <w:numId w:val="33"/>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only module allowed to use” rule from other then the selected module to the selected “module to”</w:t>
            </w:r>
          </w:p>
        </w:tc>
      </w:tr>
      <w:tr w:rsidR="00CE3B4F" w:rsidRPr="00CE3B4F" w:rsidTr="00CE3B4F">
        <w:tc>
          <w:tcPr>
            <w:cnfStyle w:val="001000000000" w:firstRow="0" w:lastRow="0" w:firstColumn="1" w:lastColumn="0" w:oddVBand="0" w:evenVBand="0" w:oddHBand="0" w:evenHBand="0" w:firstRowFirstColumn="0" w:firstRowLastColumn="0" w:lastRowFirstColumn="0" w:lastRowLastColumn="0"/>
            <w:tcW w:w="3227" w:type="dxa"/>
            <w:hideMark/>
          </w:tcPr>
          <w:p w:rsidR="00CE3B4F" w:rsidRDefault="00CE3B4F">
            <w:pPr>
              <w:rPr>
                <w:sz w:val="20"/>
                <w:szCs w:val="20"/>
              </w:rPr>
            </w:pPr>
            <w:r>
              <w:rPr>
                <w:sz w:val="20"/>
                <w:szCs w:val="20"/>
              </w:rPr>
              <w:t>Skip call</w:t>
            </w:r>
          </w:p>
        </w:tc>
        <w:tc>
          <w:tcPr>
            <w:tcW w:w="5985" w:type="dxa"/>
            <w:hideMark/>
          </w:tcPr>
          <w:p w:rsidR="00CE3B4F" w:rsidRDefault="00CE3B4F" w:rsidP="00CE3B4F">
            <w:pPr>
              <w:pStyle w:val="Lijstalinea"/>
              <w:numPr>
                <w:ilvl w:val="0"/>
                <w:numId w:val="35"/>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Same checks as a “is not allowed to use” rule for the 2</w:t>
            </w:r>
            <w:r>
              <w:rPr>
                <w:sz w:val="20"/>
                <w:szCs w:val="20"/>
                <w:vertAlign w:val="superscript"/>
              </w:rPr>
              <w:t>nd</w:t>
            </w:r>
            <w:r>
              <w:rPr>
                <w:sz w:val="20"/>
                <w:szCs w:val="20"/>
              </w:rPr>
              <w:t xml:space="preserve"> layer below the selected layer, and each layer below this 2</w:t>
            </w:r>
            <w:r>
              <w:rPr>
                <w:sz w:val="20"/>
                <w:szCs w:val="20"/>
                <w:vertAlign w:val="superscript"/>
              </w:rPr>
              <w:t>nd</w:t>
            </w:r>
            <w:r>
              <w:rPr>
                <w:sz w:val="20"/>
                <w:szCs w:val="20"/>
              </w:rPr>
              <w:t xml:space="preserve"> layer. You can see this layer as the selected “module to” layer.</w:t>
            </w:r>
          </w:p>
        </w:tc>
      </w:tr>
      <w:tr w:rsidR="00CE3B4F" w:rsidRPr="00CE3B4F" w:rsidTr="00CE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hideMark/>
          </w:tcPr>
          <w:p w:rsidR="00CE3B4F" w:rsidRDefault="00CE3B4F">
            <w:pPr>
              <w:rPr>
                <w:sz w:val="20"/>
                <w:szCs w:val="20"/>
              </w:rPr>
            </w:pPr>
            <w:r>
              <w:rPr>
                <w:sz w:val="20"/>
                <w:szCs w:val="20"/>
              </w:rPr>
              <w:t>Back call</w:t>
            </w:r>
          </w:p>
        </w:tc>
        <w:tc>
          <w:tcPr>
            <w:tcW w:w="5985" w:type="dxa"/>
            <w:hideMark/>
          </w:tcPr>
          <w:p w:rsidR="00CE3B4F" w:rsidRDefault="00CE3B4F" w:rsidP="00CE3B4F">
            <w:pPr>
              <w:pStyle w:val="Lijstalinea"/>
              <w:numPr>
                <w:ilvl w:val="0"/>
                <w:numId w:val="35"/>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Same checks as a “is not allowed to use” rule for each layer above the selected layer. You can see this layer as the selected “module to” layer.</w:t>
            </w:r>
          </w:p>
        </w:tc>
      </w:tr>
    </w:tbl>
    <w:p w:rsidR="00077531" w:rsidRDefault="00077531" w:rsidP="00CE3B4F"/>
    <w:p w:rsidR="00BF1755" w:rsidRDefault="00BF1755">
      <w:pPr>
        <w:spacing w:after="200"/>
        <w:rPr>
          <w:rFonts w:asciiTheme="majorHAnsi" w:eastAsiaTheme="majorEastAsia" w:hAnsiTheme="majorHAnsi" w:cstheme="majorBidi"/>
          <w:bCs/>
          <w:caps/>
          <w:color w:val="00A0DB" w:themeColor="accent2"/>
          <w:sz w:val="32"/>
          <w:szCs w:val="26"/>
        </w:rPr>
      </w:pPr>
      <w:r>
        <w:br w:type="page"/>
      </w:r>
    </w:p>
    <w:p w:rsidR="00077531" w:rsidRDefault="00077531" w:rsidP="00077531">
      <w:pPr>
        <w:pStyle w:val="Kop2"/>
      </w:pPr>
      <w:bookmarkStart w:id="16" w:name="_Toc359868026"/>
      <w:r>
        <w:lastRenderedPageBreak/>
        <w:t>4.</w:t>
      </w:r>
      <w:r w:rsidR="00632B98">
        <w:t>3</w:t>
      </w:r>
      <w:r>
        <w:tab/>
        <w:t>View in browser</w:t>
      </w:r>
      <w:bookmarkEnd w:id="16"/>
    </w:p>
    <w:p w:rsidR="00BF1755" w:rsidRPr="00BF1755" w:rsidRDefault="00BF1755" w:rsidP="00BF1755">
      <w:r>
        <w:rPr>
          <w:noProof/>
          <w:lang w:val="nl-NL" w:eastAsia="ko-KR"/>
        </w:rPr>
        <w:drawing>
          <wp:anchor distT="0" distB="0" distL="114300" distR="114300" simplePos="0" relativeHeight="251685888" behindDoc="1" locked="0" layoutInCell="1" allowOverlap="1" wp14:anchorId="355210A0" wp14:editId="285490B6">
            <wp:simplePos x="0" y="0"/>
            <wp:positionH relativeFrom="column">
              <wp:posOffset>-628650</wp:posOffset>
            </wp:positionH>
            <wp:positionV relativeFrom="paragraph">
              <wp:posOffset>908050</wp:posOffset>
            </wp:positionV>
            <wp:extent cx="5943600" cy="2009775"/>
            <wp:effectExtent l="0" t="0" r="0" b="9525"/>
            <wp:wrapTight wrapText="bothSides">
              <wp:wrapPolygon edited="0">
                <wp:start x="0" y="0"/>
                <wp:lineTo x="0" y="21498"/>
                <wp:lineTo x="21531" y="21498"/>
                <wp:lineTo x="21531" y="0"/>
                <wp:lineTo x="0" y="0"/>
              </wp:wrapPolygon>
            </wp:wrapTight>
            <wp:docPr id="13" name="Afbeelding 13" descr="D:\Documenten\Dropbox\Dropbox\HUSACCT\3 Construction\Construction 5\E Documentatie\images\repo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en\Dropbox\Dropbox\HUSACCT\3 Construction\Construction 5\E Documentatie\images\report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14:sizeRelH relativeFrom="page">
              <wp14:pctWidth>0</wp14:pctWidth>
            </wp14:sizeRelH>
            <wp14:sizeRelV relativeFrom="page">
              <wp14:pctHeight>0</wp14:pctHeight>
            </wp14:sizeRelV>
          </wp:anchor>
        </w:drawing>
      </w:r>
      <w:r>
        <w:t>When you click on the ‘View in Browser’-button on the main screen of the define component, a report will be generated. This report consists out of an overview of modules, applied rules and software units  and of a table with all the modules with their software units and applied rules. See figure 10 and 11 for an example.</w:t>
      </w:r>
    </w:p>
    <w:p w:rsidR="00077531" w:rsidRPr="00077531" w:rsidRDefault="00077531" w:rsidP="00077531"/>
    <w:p w:rsidR="00CE3B4F" w:rsidRDefault="00632B98" w:rsidP="00CE3B4F">
      <w:r>
        <w:rPr>
          <w:noProof/>
          <w:lang w:val="nl-NL" w:eastAsia="ko-KR"/>
        </w:rPr>
        <mc:AlternateContent>
          <mc:Choice Requires="wps">
            <w:drawing>
              <wp:anchor distT="0" distB="0" distL="114300" distR="114300" simplePos="0" relativeHeight="251694080" behindDoc="0" locked="0" layoutInCell="1" allowOverlap="1" wp14:anchorId="70E94BF2" wp14:editId="41137E3F">
                <wp:simplePos x="0" y="0"/>
                <wp:positionH relativeFrom="column">
                  <wp:posOffset>-779780</wp:posOffset>
                </wp:positionH>
                <wp:positionV relativeFrom="paragraph">
                  <wp:posOffset>4472940</wp:posOffset>
                </wp:positionV>
                <wp:extent cx="695325" cy="238125"/>
                <wp:effectExtent l="0" t="0" r="0" b="0"/>
                <wp:wrapNone/>
                <wp:docPr id="18" name="Tekstvak 18"/>
                <wp:cNvGraphicFramePr/>
                <a:graphic xmlns:a="http://schemas.openxmlformats.org/drawingml/2006/main">
                  <a:graphicData uri="http://schemas.microsoft.com/office/word/2010/wordprocessingShape">
                    <wps:wsp>
                      <wps:cNvSpPr txBox="1"/>
                      <wps:spPr>
                        <a:xfrm>
                          <a:off x="0" y="0"/>
                          <a:ext cx="6953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755" w:rsidRPr="007E3BBD" w:rsidRDefault="00BF1755" w:rsidP="00BF1755">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8" o:spid="_x0000_s1036" type="#_x0000_t202" style="position:absolute;margin-left:-61.4pt;margin-top:352.2pt;width:54.75pt;height:1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" filled="f" stroked="f" strokeweight=".5pt">
                <v:textbox>
                  <w:txbxContent>
                    <w:p w:rsidR="00BF1755" w:rsidRPr="007E3BBD" w:rsidRDefault="00BF1755" w:rsidP="00BF1755">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11</w:t>
                      </w:r>
                    </w:p>
                  </w:txbxContent>
                </v:textbox>
              </v:shape>
            </w:pict>
          </mc:Fallback>
        </mc:AlternateContent>
      </w:r>
      <w:r>
        <w:rPr>
          <w:noProof/>
          <w:lang w:val="nl-NL" w:eastAsia="ko-KR"/>
        </w:rPr>
        <w:drawing>
          <wp:anchor distT="0" distB="0" distL="114300" distR="114300" simplePos="0" relativeHeight="251684864" behindDoc="1" locked="0" layoutInCell="1" allowOverlap="1" wp14:anchorId="2CE18F8C" wp14:editId="644CC9DF">
            <wp:simplePos x="0" y="0"/>
            <wp:positionH relativeFrom="column">
              <wp:posOffset>-6033770</wp:posOffset>
            </wp:positionH>
            <wp:positionV relativeFrom="paragraph">
              <wp:posOffset>2112645</wp:posOffset>
            </wp:positionV>
            <wp:extent cx="5943600" cy="2276475"/>
            <wp:effectExtent l="0" t="0" r="0" b="9525"/>
            <wp:wrapTight wrapText="bothSides">
              <wp:wrapPolygon edited="0">
                <wp:start x="0" y="0"/>
                <wp:lineTo x="0" y="21510"/>
                <wp:lineTo x="21531" y="21510"/>
                <wp:lineTo x="21531" y="0"/>
                <wp:lineTo x="0" y="0"/>
              </wp:wrapPolygon>
            </wp:wrapTight>
            <wp:docPr id="14" name="Afbeelding 14" descr="D:\Documenten\Dropbox\Dropbox\HUSACCT\3 Construction\Construction 5\E Documentatie\images\rep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en\Dropbox\Dropbox\HUSACCT\3 Construction\Construction 5\E Documentatie\images\report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14:sizeRelH relativeFrom="page">
              <wp14:pctWidth>0</wp14:pctWidth>
            </wp14:sizeRelH>
            <wp14:sizeRelV relativeFrom="page">
              <wp14:pctHeight>0</wp14:pctHeight>
            </wp14:sizeRelV>
          </wp:anchor>
        </w:drawing>
      </w:r>
      <w:r w:rsidR="00BF1755">
        <w:rPr>
          <w:noProof/>
          <w:lang w:val="nl-NL" w:eastAsia="ko-KR"/>
        </w:rPr>
        <mc:AlternateContent>
          <mc:Choice Requires="wps">
            <w:drawing>
              <wp:anchor distT="0" distB="0" distL="114300" distR="114300" simplePos="0" relativeHeight="251692032" behindDoc="0" locked="0" layoutInCell="1" allowOverlap="1" wp14:anchorId="105138A3" wp14:editId="16F686A1">
                <wp:simplePos x="0" y="0"/>
                <wp:positionH relativeFrom="column">
                  <wp:posOffset>-857250</wp:posOffset>
                </wp:positionH>
                <wp:positionV relativeFrom="paragraph">
                  <wp:posOffset>1805940</wp:posOffset>
                </wp:positionV>
                <wp:extent cx="695325" cy="238125"/>
                <wp:effectExtent l="0" t="0" r="0" b="0"/>
                <wp:wrapNone/>
                <wp:docPr id="17" name="Tekstvak 17"/>
                <wp:cNvGraphicFramePr/>
                <a:graphic xmlns:a="http://schemas.openxmlformats.org/drawingml/2006/main">
                  <a:graphicData uri="http://schemas.microsoft.com/office/word/2010/wordprocessingShape">
                    <wps:wsp>
                      <wps:cNvSpPr txBox="1"/>
                      <wps:spPr>
                        <a:xfrm>
                          <a:off x="0" y="0"/>
                          <a:ext cx="6953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755" w:rsidRPr="007E3BBD" w:rsidRDefault="00BF1755" w:rsidP="00BF1755">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17" o:spid="_x0000_s1037" type="#_x0000_t202" style="position:absolute;margin-left:-67.5pt;margin-top:142.2pt;width:54.75pt;height:1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" filled="f" stroked="f" strokeweight=".5pt">
                <v:textbox>
                  <w:txbxContent>
                    <w:p w:rsidR="00BF1755" w:rsidRPr="007E3BBD" w:rsidRDefault="00BF1755" w:rsidP="00BF1755">
                      <w:pPr>
                        <w:rPr>
                          <w:rFonts w:asciiTheme="majorHAnsi" w:hAnsiTheme="majorHAnsi"/>
                          <w:color w:val="00A0DB" w:themeColor="accent6"/>
                          <w:szCs w:val="16"/>
                          <w:lang w:val="nl-NL"/>
                        </w:rPr>
                      </w:pPr>
                      <w:r w:rsidRPr="007E3BBD">
                        <w:rPr>
                          <w:rFonts w:asciiTheme="majorHAnsi" w:hAnsiTheme="majorHAnsi"/>
                          <w:color w:val="00A0DB" w:themeColor="accent6"/>
                          <w:szCs w:val="16"/>
                          <w:lang w:val="nl-NL"/>
                        </w:rPr>
                        <w:t xml:space="preserve">FIGURE </w:t>
                      </w:r>
                      <w:r>
                        <w:rPr>
                          <w:rFonts w:asciiTheme="majorHAnsi" w:hAnsiTheme="majorHAnsi"/>
                          <w:color w:val="00A0DB" w:themeColor="accent6"/>
                          <w:szCs w:val="16"/>
                          <w:lang w:val="nl-NL"/>
                        </w:rPr>
                        <w:t>10</w:t>
                      </w:r>
                    </w:p>
                  </w:txbxContent>
                </v:textbox>
              </v:shape>
            </w:pict>
          </mc:Fallback>
        </mc:AlternateContent>
      </w:r>
      <w:r w:rsidR="00CE3B4F">
        <w:br w:type="page"/>
      </w:r>
    </w:p>
    <w:p w:rsidR="00CE3B4F" w:rsidRDefault="00327970" w:rsidP="00CE3B4F">
      <w:pPr>
        <w:pStyle w:val="Kop1"/>
        <w:rPr>
          <w:rFonts w:eastAsiaTheme="minorHAnsi"/>
        </w:rPr>
      </w:pPr>
      <w:bookmarkStart w:id="17" w:name="_Toc359868027"/>
      <w:r>
        <w:rPr>
          <w:rFonts w:eastAsiaTheme="minorHAnsi"/>
        </w:rPr>
        <w:lastRenderedPageBreak/>
        <w:t>5</w:t>
      </w:r>
      <w:r>
        <w:rPr>
          <w:rFonts w:eastAsiaTheme="minorHAnsi"/>
        </w:rPr>
        <w:tab/>
      </w:r>
      <w:r w:rsidR="00CE3B4F">
        <w:rPr>
          <w:rFonts w:eastAsiaTheme="minorHAnsi"/>
        </w:rPr>
        <w:t>Glossary</w:t>
      </w:r>
      <w:bookmarkEnd w:id="17"/>
    </w:p>
    <w:p w:rsidR="00CE3B4F" w:rsidRDefault="00CE3B4F" w:rsidP="00CE3B4F">
      <w:pPr>
        <w:pStyle w:val="Geenafstand"/>
        <w:spacing w:line="276" w:lineRule="auto"/>
        <w:rPr>
          <w:u w:val="single"/>
        </w:rPr>
      </w:pPr>
    </w:p>
    <w:p w:rsidR="00CE3B4F" w:rsidRDefault="00CE3B4F" w:rsidP="008D6491">
      <w:pPr>
        <w:pStyle w:val="Kop3"/>
      </w:pPr>
      <w:r>
        <w:t>Software Architecture</w:t>
      </w:r>
    </w:p>
    <w:p w:rsidR="00CE3B4F" w:rsidRDefault="00CE3B4F" w:rsidP="00CE3B4F">
      <w:pPr>
        <w:pStyle w:val="Geenafstand"/>
        <w:spacing w:line="276" w:lineRule="auto"/>
        <w:rPr>
          <w:i/>
        </w:rPr>
      </w:pPr>
      <w:r>
        <w:rPr>
          <w:i/>
        </w:rPr>
        <w:t>The software architecture of a system is the set of structures needed to reason about the system, which comprise software elements, relations among them, and properties of both. The term also refers to documentation of a system's software architecture.</w:t>
      </w:r>
    </w:p>
    <w:p w:rsidR="00CE3B4F" w:rsidRDefault="00CE3B4F" w:rsidP="008D6491">
      <w:pPr>
        <w:pStyle w:val="Kop3"/>
      </w:pPr>
      <w:r>
        <w:t>Module</w:t>
      </w:r>
    </w:p>
    <w:p w:rsidR="00CE3B4F" w:rsidRPr="004746E6" w:rsidRDefault="00CE3B4F" w:rsidP="00CE3B4F">
      <w:pPr>
        <w:pStyle w:val="Geenafstand"/>
        <w:spacing w:line="276" w:lineRule="auto"/>
        <w:rPr>
          <w:i/>
        </w:rPr>
      </w:pPr>
      <w:r>
        <w:rPr>
          <w:i/>
        </w:rPr>
        <w:t xml:space="preserve">A module is a </w:t>
      </w:r>
      <w:r>
        <w:rPr>
          <w:rStyle w:val="hps"/>
          <w:i/>
        </w:rPr>
        <w:t xml:space="preserve">generic term for </w:t>
      </w:r>
      <w:r>
        <w:rPr>
          <w:i/>
        </w:rPr>
        <w:t>a part of an application. Software is composed of separate, interchangeable components called modules by breaking down program functions into modules, each of which accomplishes one function and contains everything necessary to accomplish this. This can be logical or physical.</w:t>
      </w:r>
    </w:p>
    <w:p w:rsidR="00CE3B4F" w:rsidRDefault="00CE3B4F" w:rsidP="008D6491">
      <w:pPr>
        <w:pStyle w:val="Kop3"/>
      </w:pPr>
      <w:r>
        <w:t>Module Type</w:t>
      </w:r>
    </w:p>
    <w:p w:rsidR="00CE3B4F" w:rsidRPr="004746E6" w:rsidRDefault="00CE3B4F" w:rsidP="00CE3B4F">
      <w:pPr>
        <w:pStyle w:val="Geenafstand"/>
        <w:spacing w:line="276" w:lineRule="auto"/>
        <w:rPr>
          <w:i/>
        </w:rPr>
      </w:pPr>
      <w:r>
        <w:rPr>
          <w:i/>
        </w:rPr>
        <w:t>The term module type is used to specify what kind of module is referred to.</w:t>
      </w:r>
    </w:p>
    <w:p w:rsidR="00CE3B4F" w:rsidRDefault="00CE3B4F" w:rsidP="008D6491">
      <w:pPr>
        <w:pStyle w:val="Kop3"/>
      </w:pPr>
      <w:r>
        <w:t xml:space="preserve">Rule </w:t>
      </w:r>
    </w:p>
    <w:p w:rsidR="00CE3B4F" w:rsidRPr="004746E6" w:rsidRDefault="00CE3B4F" w:rsidP="00CE3B4F">
      <w:pPr>
        <w:pStyle w:val="Geenafstand"/>
        <w:spacing w:line="276" w:lineRule="auto"/>
        <w:rPr>
          <w:i/>
        </w:rPr>
      </w:pPr>
      <w:r>
        <w:rPr>
          <w:i/>
        </w:rPr>
        <w:t>A rule lays constraints on modules which the modules will need to follow.</w:t>
      </w:r>
    </w:p>
    <w:p w:rsidR="00CE3B4F" w:rsidRDefault="00CE3B4F" w:rsidP="008D6491">
      <w:pPr>
        <w:pStyle w:val="Kop3"/>
      </w:pPr>
      <w:r>
        <w:t>Rule Type</w:t>
      </w:r>
    </w:p>
    <w:p w:rsidR="00CE3B4F" w:rsidRPr="004746E6" w:rsidRDefault="00CE3B4F" w:rsidP="00CE3B4F">
      <w:pPr>
        <w:pStyle w:val="Geenafstand"/>
        <w:spacing w:line="276" w:lineRule="auto"/>
        <w:rPr>
          <w:i/>
        </w:rPr>
      </w:pPr>
      <w:r>
        <w:rPr>
          <w:i/>
        </w:rPr>
        <w:t>A rule type is a term used to specify what kind of rule is referred to.</w:t>
      </w:r>
    </w:p>
    <w:p w:rsidR="00CE3B4F" w:rsidRDefault="00CE3B4F" w:rsidP="008D6491">
      <w:pPr>
        <w:pStyle w:val="Kop3"/>
      </w:pPr>
      <w:r>
        <w:t>Exception Rule</w:t>
      </w:r>
    </w:p>
    <w:p w:rsidR="00CE3B4F" w:rsidRDefault="00CE3B4F" w:rsidP="00CE3B4F">
      <w:pPr>
        <w:pStyle w:val="Geenafstand"/>
        <w:spacing w:line="276" w:lineRule="auto"/>
        <w:rPr>
          <w:i/>
          <w:u w:val="single"/>
        </w:rPr>
      </w:pPr>
      <w:r>
        <w:rPr>
          <w:i/>
        </w:rPr>
        <w:t>An exception rule is an extension of a rule that allows for immunity of the defined rule. This means the rule will ignore all parts where an exception rule is defined on.</w:t>
      </w:r>
    </w:p>
    <w:p w:rsidR="00CE3B4F" w:rsidRDefault="00CE3B4F" w:rsidP="00CE3B4F">
      <w:pPr>
        <w:pStyle w:val="Geenafstand"/>
        <w:rPr>
          <w:b/>
        </w:rPr>
      </w:pPr>
    </w:p>
    <w:p w:rsidR="00CE3B4F" w:rsidRDefault="00CE3B4F" w:rsidP="00CE3B4F">
      <w:pPr>
        <w:pStyle w:val="Geenafstand"/>
      </w:pPr>
      <w:r w:rsidRPr="008D6491">
        <w:rPr>
          <w:rStyle w:val="Kop3Char"/>
        </w:rPr>
        <w:t>Software Unit</w:t>
      </w:r>
      <w:r>
        <w:rPr>
          <w:u w:val="single"/>
        </w:rPr>
        <w:br/>
      </w:r>
      <w:r>
        <w:rPr>
          <w:i/>
        </w:rPr>
        <w:t>A software unit is a physical part of the application. An example of this is: a package, class, enumeration or interface.</w:t>
      </w:r>
    </w:p>
    <w:p w:rsidR="00CE3B4F" w:rsidRDefault="00CE3B4F" w:rsidP="00CE3B4F">
      <w:pPr>
        <w:pStyle w:val="Geenafstand"/>
        <w:rPr>
          <w:b/>
        </w:rPr>
      </w:pPr>
    </w:p>
    <w:p w:rsidR="003B2365" w:rsidRPr="001208D8" w:rsidRDefault="00CE3B4F" w:rsidP="00632B98">
      <w:pPr>
        <w:pStyle w:val="Geenafstand"/>
      </w:pPr>
      <w:r w:rsidRPr="008D6491">
        <w:rPr>
          <w:rStyle w:val="Kop3Char"/>
        </w:rPr>
        <w:t>Violation Types</w:t>
      </w:r>
      <w:r>
        <w:rPr>
          <w:b/>
        </w:rPr>
        <w:br/>
      </w:r>
      <w:r>
        <w:rPr>
          <w:i/>
        </w:rPr>
        <w:t>A violation type is the type of the violation that can be checked on during the validation process.</w:t>
      </w:r>
      <w:r>
        <w:t xml:space="preserve"> </w:t>
      </w:r>
    </w:p>
    <w:sectPr w:rsidR="003B2365" w:rsidRPr="001208D8" w:rsidSect="004D5DEA">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35A" w:rsidRDefault="00F6035A" w:rsidP="00B2111F">
      <w:pPr>
        <w:spacing w:line="240" w:lineRule="auto"/>
      </w:pPr>
      <w:r>
        <w:separator/>
      </w:r>
    </w:p>
  </w:endnote>
  <w:endnote w:type="continuationSeparator" w:id="0">
    <w:p w:rsidR="00F6035A" w:rsidRDefault="00F6035A" w:rsidP="00B211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usans-Normal">
    <w:panose1 w:val="00000000000000000000"/>
    <w:charset w:val="00"/>
    <w:family w:val="modern"/>
    <w:notTrueType/>
    <w:pitch w:val="variable"/>
    <w:sig w:usb0="80000027" w:usb1="00000042"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usans-Inline">
    <w:panose1 w:val="00000000000000000000"/>
    <w:charset w:val="00"/>
    <w:family w:val="modern"/>
    <w:notTrueType/>
    <w:pitch w:val="variable"/>
    <w:sig w:usb0="80000027" w:usb1="00000042"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365" w:rsidRPr="00CE2285" w:rsidRDefault="003B2365" w:rsidP="00B2111F">
    <w:pPr>
      <w:pStyle w:val="Voettekst"/>
      <w:jc w:val="right"/>
      <w:rPr>
        <w:rFonts w:asciiTheme="majorHAnsi" w:hAnsiTheme="majorHAnsi"/>
        <w:color w:val="5C5C5C" w:themeColor="text1" w:themeTint="BF"/>
        <w:sz w:val="28"/>
        <w:szCs w:val="28"/>
      </w:rPr>
    </w:pPr>
    <w:r w:rsidRPr="00CE3B4F">
      <w:rPr>
        <w:rFonts w:asciiTheme="majorHAnsi" w:hAnsiTheme="majorHAnsi"/>
        <w:color w:val="FF0000"/>
        <w:sz w:val="28"/>
        <w:szCs w:val="28"/>
        <w:lang w:val="en-GB"/>
      </w:rPr>
      <w:t>H</w:t>
    </w:r>
    <w:r w:rsidRPr="00CE3B4F">
      <w:rPr>
        <w:rFonts w:asciiTheme="majorHAnsi" w:hAnsiTheme="majorHAnsi"/>
        <w:color w:val="00A0DB"/>
        <w:sz w:val="28"/>
        <w:szCs w:val="28"/>
        <w:lang w:val="en-GB"/>
      </w:rPr>
      <w:t>U</w:t>
    </w:r>
    <w:r w:rsidRPr="00CE3B4F">
      <w:rPr>
        <w:rFonts w:asciiTheme="majorHAnsi" w:hAnsiTheme="majorHAnsi"/>
        <w:color w:val="929292" w:themeColor="text1" w:themeTint="80"/>
        <w:sz w:val="28"/>
        <w:szCs w:val="28"/>
        <w:lang w:val="en-GB"/>
      </w:rPr>
      <w:t xml:space="preserve">SACCT TEAM 5 DEFINE </w:t>
    </w:r>
    <w:r w:rsidRPr="00CE2285">
      <w:rPr>
        <w:rFonts w:asciiTheme="majorHAnsi" w:hAnsiTheme="majorHAnsi"/>
        <w:color w:val="929292" w:themeColor="text1" w:themeTint="80"/>
        <w:sz w:val="28"/>
        <w:szCs w:val="28"/>
      </w:rPr>
      <w:t xml:space="preserve">– </w:t>
    </w:r>
    <w:r w:rsidR="00CE3B4F">
      <w:rPr>
        <w:rFonts w:asciiTheme="majorHAnsi" w:hAnsiTheme="majorHAnsi"/>
        <w:color w:val="929292" w:themeColor="text1" w:themeTint="80"/>
        <w:sz w:val="28"/>
        <w:szCs w:val="28"/>
      </w:rPr>
      <w:t xml:space="preserve"> </w:t>
    </w:r>
    <w:r w:rsidR="00CE3B4F">
      <w:rPr>
        <w:rFonts w:asciiTheme="majorHAnsi" w:hAnsiTheme="majorHAnsi"/>
        <w:color w:val="262626" w:themeColor="text1"/>
        <w:sz w:val="28"/>
        <w:szCs w:val="28"/>
      </w:rPr>
      <w:t xml:space="preserve">USER GUIDE </w:t>
    </w:r>
    <w:r w:rsidRPr="00CE2285">
      <w:rPr>
        <w:rFonts w:asciiTheme="majorHAnsi" w:hAnsiTheme="majorHAnsi"/>
        <w:color w:val="929292" w:themeColor="text1" w:themeTint="80"/>
        <w:sz w:val="28"/>
        <w:szCs w:val="28"/>
      </w:rPr>
      <w:t xml:space="preserve">- PAGE </w:t>
    </w:r>
    <w:sdt>
      <w:sdtPr>
        <w:rPr>
          <w:rFonts w:asciiTheme="majorHAnsi" w:hAnsiTheme="majorHAnsi"/>
          <w:color w:val="929292" w:themeColor="text1" w:themeTint="80"/>
          <w:sz w:val="28"/>
          <w:szCs w:val="28"/>
        </w:rPr>
        <w:id w:val="-817338973"/>
        <w:docPartObj>
          <w:docPartGallery w:val="Page Numbers (Bottom of Page)"/>
          <w:docPartUnique/>
        </w:docPartObj>
      </w:sdtPr>
      <w:sdtEndPr>
        <w:rPr>
          <w:noProof/>
        </w:rPr>
      </w:sdtEndPr>
      <w:sdtContent>
        <w:r w:rsidRPr="00CE2285">
          <w:rPr>
            <w:rFonts w:asciiTheme="majorHAnsi" w:hAnsiTheme="majorHAnsi"/>
            <w:color w:val="929292" w:themeColor="text1" w:themeTint="80"/>
            <w:sz w:val="28"/>
            <w:szCs w:val="28"/>
          </w:rPr>
          <w:fldChar w:fldCharType="begin"/>
        </w:r>
        <w:r w:rsidRPr="00CE2285">
          <w:rPr>
            <w:rFonts w:asciiTheme="majorHAnsi" w:hAnsiTheme="majorHAnsi"/>
            <w:color w:val="929292" w:themeColor="text1" w:themeTint="80"/>
            <w:sz w:val="28"/>
            <w:szCs w:val="28"/>
          </w:rPr>
          <w:instrText xml:space="preserve"> PAGE   \* MERGEFORMAT </w:instrText>
        </w:r>
        <w:r w:rsidRPr="00CE2285">
          <w:rPr>
            <w:rFonts w:asciiTheme="majorHAnsi" w:hAnsiTheme="majorHAnsi"/>
            <w:color w:val="929292" w:themeColor="text1" w:themeTint="80"/>
            <w:sz w:val="28"/>
            <w:szCs w:val="28"/>
          </w:rPr>
          <w:fldChar w:fldCharType="separate"/>
        </w:r>
        <w:r w:rsidR="00632B98">
          <w:rPr>
            <w:rFonts w:asciiTheme="majorHAnsi" w:hAnsiTheme="majorHAnsi"/>
            <w:noProof/>
            <w:color w:val="929292" w:themeColor="text1" w:themeTint="80"/>
            <w:sz w:val="28"/>
            <w:szCs w:val="28"/>
          </w:rPr>
          <w:t>12</w:t>
        </w:r>
        <w:r w:rsidRPr="00CE2285">
          <w:rPr>
            <w:rFonts w:asciiTheme="majorHAnsi" w:hAnsiTheme="majorHAnsi"/>
            <w:noProof/>
            <w:color w:val="929292" w:themeColor="text1" w:themeTint="80"/>
            <w:sz w:val="28"/>
            <w:szCs w:val="28"/>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35A" w:rsidRDefault="00F6035A" w:rsidP="00B2111F">
      <w:pPr>
        <w:spacing w:line="240" w:lineRule="auto"/>
      </w:pPr>
      <w:r>
        <w:separator/>
      </w:r>
    </w:p>
  </w:footnote>
  <w:footnote w:type="continuationSeparator" w:id="0">
    <w:p w:rsidR="00F6035A" w:rsidRDefault="00F6035A" w:rsidP="00B2111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4614"/>
    <w:multiLevelType w:val="hybridMultilevel"/>
    <w:tmpl w:val="637847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nsid w:val="0E337D67"/>
    <w:multiLevelType w:val="hybridMultilevel"/>
    <w:tmpl w:val="6B90FE56"/>
    <w:lvl w:ilvl="0" w:tplc="8CA05820">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38D4A26"/>
    <w:multiLevelType w:val="hybridMultilevel"/>
    <w:tmpl w:val="88EAF452"/>
    <w:lvl w:ilvl="0" w:tplc="7774FE88">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nsid w:val="17B10E72"/>
    <w:multiLevelType w:val="hybridMultilevel"/>
    <w:tmpl w:val="BC802B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C692D5F"/>
    <w:multiLevelType w:val="hybridMultilevel"/>
    <w:tmpl w:val="86E8F09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EA72F60"/>
    <w:multiLevelType w:val="hybridMultilevel"/>
    <w:tmpl w:val="49E64D94"/>
    <w:lvl w:ilvl="0" w:tplc="CC2EA5D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F314A7E"/>
    <w:multiLevelType w:val="hybridMultilevel"/>
    <w:tmpl w:val="E758A9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1F5F3C97"/>
    <w:multiLevelType w:val="hybridMultilevel"/>
    <w:tmpl w:val="F70AC6F2"/>
    <w:lvl w:ilvl="0" w:tplc="4BD817F2">
      <w:start w:val="1"/>
      <w:numFmt w:val="decimal"/>
      <w:lvlText w:val="%1."/>
      <w:lvlJc w:val="left"/>
      <w:pPr>
        <w:ind w:left="720" w:hanging="360"/>
      </w:pPr>
      <w:rPr>
        <w:rFonts w:ascii="Husans-Normal" w:hAnsi="Husans-Normal" w:hint="default"/>
        <w:b w:val="0"/>
        <w:i w:val="0"/>
        <w:color w:val="00A0DB" w:themeColor="accent6"/>
        <w:sz w:val="24"/>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8">
    <w:nsid w:val="22206A4D"/>
    <w:multiLevelType w:val="hybridMultilevel"/>
    <w:tmpl w:val="B474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5A4A95"/>
    <w:multiLevelType w:val="hybridMultilevel"/>
    <w:tmpl w:val="E8FCCF6E"/>
    <w:lvl w:ilvl="0" w:tplc="4BD817F2">
      <w:start w:val="1"/>
      <w:numFmt w:val="decimal"/>
      <w:lvlText w:val="%1."/>
      <w:lvlJc w:val="left"/>
      <w:pPr>
        <w:ind w:left="720" w:hanging="360"/>
      </w:pPr>
      <w:rPr>
        <w:rFonts w:ascii="Husans-Normal" w:hAnsi="Husans-Normal" w:hint="default"/>
        <w:b w:val="0"/>
        <w:i w:val="0"/>
        <w:color w:val="00A0DB" w:themeColor="accent6"/>
        <w:sz w:val="24"/>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0">
    <w:nsid w:val="288F26B4"/>
    <w:multiLevelType w:val="hybridMultilevel"/>
    <w:tmpl w:val="47FE5200"/>
    <w:lvl w:ilvl="0" w:tplc="BFA82C70">
      <w:start w:val="4"/>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8D23D65"/>
    <w:multiLevelType w:val="hybridMultilevel"/>
    <w:tmpl w:val="025C02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2D665DE7"/>
    <w:multiLevelType w:val="hybridMultilevel"/>
    <w:tmpl w:val="415AA7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30A27AFE"/>
    <w:multiLevelType w:val="hybridMultilevel"/>
    <w:tmpl w:val="6A1060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61B58E4"/>
    <w:multiLevelType w:val="hybridMultilevel"/>
    <w:tmpl w:val="EA8210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372840DB"/>
    <w:multiLevelType w:val="hybridMultilevel"/>
    <w:tmpl w:val="E49A7286"/>
    <w:lvl w:ilvl="0" w:tplc="4BD817F2">
      <w:start w:val="1"/>
      <w:numFmt w:val="decimal"/>
      <w:lvlText w:val="%1."/>
      <w:lvlJc w:val="left"/>
      <w:pPr>
        <w:ind w:left="720" w:hanging="360"/>
      </w:pPr>
      <w:rPr>
        <w:rFonts w:ascii="Husans-Normal" w:hAnsi="Husans-Normal" w:hint="default"/>
        <w:b w:val="0"/>
        <w:i w:val="0"/>
        <w:color w:val="00A0DB" w:themeColor="accent6"/>
        <w:sz w:val="24"/>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6">
    <w:nsid w:val="37B13578"/>
    <w:multiLevelType w:val="hybridMultilevel"/>
    <w:tmpl w:val="80D031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3BEE4ED1"/>
    <w:multiLevelType w:val="hybridMultilevel"/>
    <w:tmpl w:val="C6A68080"/>
    <w:lvl w:ilvl="0" w:tplc="598236CC">
      <w:start w:val="8"/>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4C8142A4"/>
    <w:multiLevelType w:val="hybridMultilevel"/>
    <w:tmpl w:val="179AC7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4CDE2E5D"/>
    <w:multiLevelType w:val="hybridMultilevel"/>
    <w:tmpl w:val="8E1A23A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0">
    <w:nsid w:val="4E8E73DA"/>
    <w:multiLevelType w:val="hybridMultilevel"/>
    <w:tmpl w:val="BCE8C996"/>
    <w:lvl w:ilvl="0" w:tplc="86D89DF0">
      <w:start w:val="1"/>
      <w:numFmt w:val="bullet"/>
      <w:lvlText w:val=""/>
      <w:lvlJc w:val="left"/>
      <w:pPr>
        <w:ind w:left="720" w:hanging="360"/>
      </w:pPr>
      <w:rPr>
        <w:rFonts w:ascii="Wingdings" w:hAnsi="Wingdings" w:hint="default"/>
        <w:color w:val="00A0DB" w:themeColor="accent6"/>
        <w:u w:color="00A0DB" w:themeColor="accent4"/>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1">
    <w:nsid w:val="5DB77A9D"/>
    <w:multiLevelType w:val="hybridMultilevel"/>
    <w:tmpl w:val="67521584"/>
    <w:lvl w:ilvl="0" w:tplc="BAE0C77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5F977DB6"/>
    <w:multiLevelType w:val="hybridMultilevel"/>
    <w:tmpl w:val="1D2A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263365"/>
    <w:multiLevelType w:val="hybridMultilevel"/>
    <w:tmpl w:val="E1EE23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698D0E63"/>
    <w:multiLevelType w:val="hybridMultilevel"/>
    <w:tmpl w:val="E44A8FA0"/>
    <w:lvl w:ilvl="0" w:tplc="86D89DF0">
      <w:start w:val="1"/>
      <w:numFmt w:val="bullet"/>
      <w:lvlText w:val=""/>
      <w:lvlJc w:val="left"/>
      <w:pPr>
        <w:ind w:left="720" w:hanging="360"/>
      </w:pPr>
      <w:rPr>
        <w:rFonts w:ascii="Wingdings" w:hAnsi="Wingdings" w:hint="default"/>
        <w:color w:val="00A0DB" w:themeColor="accent6"/>
        <w:u w:color="00A0DB" w:themeColor="accent4"/>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5">
    <w:nsid w:val="6AFE57A9"/>
    <w:multiLevelType w:val="hybridMultilevel"/>
    <w:tmpl w:val="EA78BD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6C955796"/>
    <w:multiLevelType w:val="hybridMultilevel"/>
    <w:tmpl w:val="8DE40B78"/>
    <w:lvl w:ilvl="0" w:tplc="4BD817F2">
      <w:start w:val="1"/>
      <w:numFmt w:val="decimal"/>
      <w:lvlText w:val="%1."/>
      <w:lvlJc w:val="left"/>
      <w:pPr>
        <w:ind w:left="720" w:hanging="360"/>
      </w:pPr>
      <w:rPr>
        <w:rFonts w:ascii="Husans-Normal" w:hAnsi="Husans-Normal" w:hint="default"/>
        <w:b w:val="0"/>
        <w:i w:val="0"/>
        <w:color w:val="00A0DB" w:themeColor="accent6"/>
        <w:sz w:val="24"/>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7">
    <w:nsid w:val="6D4136AF"/>
    <w:multiLevelType w:val="hybridMultilevel"/>
    <w:tmpl w:val="E758A9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6D731D46"/>
    <w:multiLevelType w:val="hybridMultilevel"/>
    <w:tmpl w:val="A0EADBB8"/>
    <w:lvl w:ilvl="0" w:tplc="C8DC1A72">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724C14EC"/>
    <w:multiLevelType w:val="hybridMultilevel"/>
    <w:tmpl w:val="88D6FD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7404031B"/>
    <w:multiLevelType w:val="hybridMultilevel"/>
    <w:tmpl w:val="8D1A85D4"/>
    <w:lvl w:ilvl="0" w:tplc="86D89DF0">
      <w:start w:val="1"/>
      <w:numFmt w:val="bullet"/>
      <w:lvlText w:val=""/>
      <w:lvlJc w:val="left"/>
      <w:pPr>
        <w:ind w:left="720" w:hanging="360"/>
      </w:pPr>
      <w:rPr>
        <w:rFonts w:ascii="Wingdings" w:hAnsi="Wingdings" w:hint="default"/>
        <w:color w:val="00A0DB" w:themeColor="accent6"/>
        <w:u w:color="00A0DB" w:themeColor="accent4"/>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1">
    <w:nsid w:val="751C7940"/>
    <w:multiLevelType w:val="hybridMultilevel"/>
    <w:tmpl w:val="D55A7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7B4263F9"/>
    <w:multiLevelType w:val="hybridMultilevel"/>
    <w:tmpl w:val="E758A9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7D5E593E"/>
    <w:multiLevelType w:val="hybridMultilevel"/>
    <w:tmpl w:val="745EAF9E"/>
    <w:lvl w:ilvl="0" w:tplc="86D89DF0">
      <w:start w:val="1"/>
      <w:numFmt w:val="bullet"/>
      <w:lvlText w:val=""/>
      <w:lvlJc w:val="left"/>
      <w:pPr>
        <w:ind w:left="720" w:hanging="360"/>
      </w:pPr>
      <w:rPr>
        <w:rFonts w:ascii="Wingdings" w:hAnsi="Wingdings" w:hint="default"/>
        <w:color w:val="00A0DB" w:themeColor="accent6"/>
        <w:u w:color="00A0DB" w:themeColor="accent4"/>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4">
    <w:nsid w:val="7D5E64E7"/>
    <w:multiLevelType w:val="hybridMultilevel"/>
    <w:tmpl w:val="4EE056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nsid w:val="7FF127B2"/>
    <w:multiLevelType w:val="hybridMultilevel"/>
    <w:tmpl w:val="34AC1F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1"/>
  </w:num>
  <w:num w:numId="2">
    <w:abstractNumId w:val="29"/>
  </w:num>
  <w:num w:numId="3">
    <w:abstractNumId w:val="5"/>
  </w:num>
  <w:num w:numId="4">
    <w:abstractNumId w:val="32"/>
  </w:num>
  <w:num w:numId="5">
    <w:abstractNumId w:val="6"/>
  </w:num>
  <w:num w:numId="6">
    <w:abstractNumId w:val="27"/>
  </w:num>
  <w:num w:numId="7">
    <w:abstractNumId w:val="10"/>
  </w:num>
  <w:num w:numId="8">
    <w:abstractNumId w:val="4"/>
  </w:num>
  <w:num w:numId="9">
    <w:abstractNumId w:val="22"/>
  </w:num>
  <w:num w:numId="10">
    <w:abstractNumId w:val="8"/>
  </w:num>
  <w:num w:numId="11">
    <w:abstractNumId w:val="35"/>
  </w:num>
  <w:num w:numId="12">
    <w:abstractNumId w:val="16"/>
  </w:num>
  <w:num w:numId="13">
    <w:abstractNumId w:val="23"/>
  </w:num>
  <w:num w:numId="14">
    <w:abstractNumId w:val="13"/>
  </w:num>
  <w:num w:numId="15">
    <w:abstractNumId w:val="18"/>
  </w:num>
  <w:num w:numId="16">
    <w:abstractNumId w:val="25"/>
  </w:num>
  <w:num w:numId="17">
    <w:abstractNumId w:val="1"/>
  </w:num>
  <w:num w:numId="18">
    <w:abstractNumId w:val="28"/>
  </w:num>
  <w:num w:numId="19">
    <w:abstractNumId w:val="17"/>
  </w:num>
  <w:num w:numId="20">
    <w:abstractNumId w:val="34"/>
  </w:num>
  <w:num w:numId="21">
    <w:abstractNumId w:val="0"/>
  </w:num>
  <w:num w:numId="22">
    <w:abstractNumId w:val="33"/>
  </w:num>
  <w:num w:numId="23">
    <w:abstractNumId w:val="24"/>
  </w:num>
  <w:num w:numId="24">
    <w:abstractNumId w:val="20"/>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26"/>
  </w:num>
  <w:num w:numId="28">
    <w:abstractNumId w:val="7"/>
  </w:num>
  <w:num w:numId="29">
    <w:abstractNumId w:val="9"/>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3"/>
  </w:num>
  <w:num w:numId="33">
    <w:abstractNumId w:val="13"/>
  </w:num>
  <w:num w:numId="34">
    <w:abstractNumId w:val="18"/>
  </w:num>
  <w:num w:numId="35">
    <w:abstractNumId w:val="25"/>
  </w:num>
  <w:num w:numId="36">
    <w:abstractNumId w:val="11"/>
  </w:num>
  <w:num w:numId="37">
    <w:abstractNumId w:val="14"/>
  </w:num>
  <w:num w:numId="38">
    <w:abstractNumId w:val="31"/>
  </w:num>
  <w:num w:numId="39">
    <w:abstractNumId w:val="3"/>
  </w:num>
  <w:num w:numId="40">
    <w:abstractNumId w:val="12"/>
  </w:num>
  <w:num w:numId="41">
    <w:abstractNumId w:val="2"/>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F98"/>
    <w:rsid w:val="00005157"/>
    <w:rsid w:val="00046762"/>
    <w:rsid w:val="00071241"/>
    <w:rsid w:val="00077531"/>
    <w:rsid w:val="000802DF"/>
    <w:rsid w:val="00085DA0"/>
    <w:rsid w:val="000A1B0F"/>
    <w:rsid w:val="000B0221"/>
    <w:rsid w:val="000B7661"/>
    <w:rsid w:val="000E01C1"/>
    <w:rsid w:val="00102930"/>
    <w:rsid w:val="0012428D"/>
    <w:rsid w:val="00127ADC"/>
    <w:rsid w:val="00141291"/>
    <w:rsid w:val="001B4769"/>
    <w:rsid w:val="001C6D61"/>
    <w:rsid w:val="001E6839"/>
    <w:rsid w:val="001F1927"/>
    <w:rsid w:val="00212863"/>
    <w:rsid w:val="002128D8"/>
    <w:rsid w:val="002B3541"/>
    <w:rsid w:val="002C08BE"/>
    <w:rsid w:val="002C22EC"/>
    <w:rsid w:val="002E2D03"/>
    <w:rsid w:val="00316B4A"/>
    <w:rsid w:val="00327970"/>
    <w:rsid w:val="00375405"/>
    <w:rsid w:val="003A21C0"/>
    <w:rsid w:val="003A5654"/>
    <w:rsid w:val="003B2365"/>
    <w:rsid w:val="003C523B"/>
    <w:rsid w:val="00431FC3"/>
    <w:rsid w:val="00452A40"/>
    <w:rsid w:val="00472516"/>
    <w:rsid w:val="00472601"/>
    <w:rsid w:val="004746E6"/>
    <w:rsid w:val="0049115F"/>
    <w:rsid w:val="004A37AE"/>
    <w:rsid w:val="004A672F"/>
    <w:rsid w:val="004C0292"/>
    <w:rsid w:val="004D5DEA"/>
    <w:rsid w:val="005515D0"/>
    <w:rsid w:val="005856ED"/>
    <w:rsid w:val="005877EC"/>
    <w:rsid w:val="00592DB1"/>
    <w:rsid w:val="005A3A09"/>
    <w:rsid w:val="005B5FCF"/>
    <w:rsid w:val="005C5F0D"/>
    <w:rsid w:val="005D007D"/>
    <w:rsid w:val="005F3553"/>
    <w:rsid w:val="00607787"/>
    <w:rsid w:val="00632B98"/>
    <w:rsid w:val="00634A70"/>
    <w:rsid w:val="006448D0"/>
    <w:rsid w:val="00714C15"/>
    <w:rsid w:val="00735F50"/>
    <w:rsid w:val="00764945"/>
    <w:rsid w:val="00765600"/>
    <w:rsid w:val="007705B1"/>
    <w:rsid w:val="00777D15"/>
    <w:rsid w:val="0078788C"/>
    <w:rsid w:val="007A7F8B"/>
    <w:rsid w:val="007B76C9"/>
    <w:rsid w:val="007D09EC"/>
    <w:rsid w:val="007E3BBD"/>
    <w:rsid w:val="00802CA9"/>
    <w:rsid w:val="00841FB9"/>
    <w:rsid w:val="008A772A"/>
    <w:rsid w:val="008D6491"/>
    <w:rsid w:val="008F0173"/>
    <w:rsid w:val="0098163E"/>
    <w:rsid w:val="009B662F"/>
    <w:rsid w:val="009C622B"/>
    <w:rsid w:val="009D28D2"/>
    <w:rsid w:val="009F69B7"/>
    <w:rsid w:val="00A644E4"/>
    <w:rsid w:val="00A64D67"/>
    <w:rsid w:val="00A71202"/>
    <w:rsid w:val="00A854DE"/>
    <w:rsid w:val="00AA3C14"/>
    <w:rsid w:val="00AB1EA5"/>
    <w:rsid w:val="00AC04DE"/>
    <w:rsid w:val="00AC3674"/>
    <w:rsid w:val="00AD4475"/>
    <w:rsid w:val="00AE66F1"/>
    <w:rsid w:val="00B14754"/>
    <w:rsid w:val="00B2111F"/>
    <w:rsid w:val="00B2725E"/>
    <w:rsid w:val="00B279A7"/>
    <w:rsid w:val="00B3644D"/>
    <w:rsid w:val="00B700D1"/>
    <w:rsid w:val="00B973C3"/>
    <w:rsid w:val="00BA5FB4"/>
    <w:rsid w:val="00BC4699"/>
    <w:rsid w:val="00BE364A"/>
    <w:rsid w:val="00BF1755"/>
    <w:rsid w:val="00C4455D"/>
    <w:rsid w:val="00C55280"/>
    <w:rsid w:val="00C63201"/>
    <w:rsid w:val="00C72DC9"/>
    <w:rsid w:val="00C74FEB"/>
    <w:rsid w:val="00C9746F"/>
    <w:rsid w:val="00CA4554"/>
    <w:rsid w:val="00CC32DE"/>
    <w:rsid w:val="00CE2285"/>
    <w:rsid w:val="00CE3B4F"/>
    <w:rsid w:val="00D324B7"/>
    <w:rsid w:val="00D34929"/>
    <w:rsid w:val="00D55B9D"/>
    <w:rsid w:val="00D75AE4"/>
    <w:rsid w:val="00D762D8"/>
    <w:rsid w:val="00D92085"/>
    <w:rsid w:val="00D94266"/>
    <w:rsid w:val="00E3596B"/>
    <w:rsid w:val="00E659FA"/>
    <w:rsid w:val="00E91CC3"/>
    <w:rsid w:val="00E97F98"/>
    <w:rsid w:val="00EB6EF1"/>
    <w:rsid w:val="00EC629E"/>
    <w:rsid w:val="00EE650D"/>
    <w:rsid w:val="00EE6EC6"/>
    <w:rsid w:val="00EF3E4A"/>
    <w:rsid w:val="00EF677E"/>
    <w:rsid w:val="00F10FA3"/>
    <w:rsid w:val="00F46C8B"/>
    <w:rsid w:val="00F47B9A"/>
    <w:rsid w:val="00F6035A"/>
    <w:rsid w:val="00F70873"/>
    <w:rsid w:val="00FC2733"/>
    <w:rsid w:val="00FE05D7"/>
    <w:rsid w:val="00FE4F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ard">
    <w:name w:val="Normal"/>
    <w:qFormat/>
    <w:rsid w:val="000802DF"/>
    <w:pPr>
      <w:spacing w:after="0"/>
    </w:pPr>
  </w:style>
  <w:style w:type="paragraph" w:styleId="Kop1">
    <w:name w:val="heading 1"/>
    <w:basedOn w:val="Standaard"/>
    <w:next w:val="Standaard"/>
    <w:link w:val="Kop1Char"/>
    <w:uiPriority w:val="9"/>
    <w:qFormat/>
    <w:rsid w:val="000802DF"/>
    <w:pPr>
      <w:keepNext/>
      <w:keepLines/>
      <w:spacing w:before="200" w:after="200" w:line="240" w:lineRule="auto"/>
      <w:outlineLvl w:val="0"/>
    </w:pPr>
    <w:rPr>
      <w:rFonts w:asciiTheme="majorHAnsi" w:eastAsiaTheme="majorEastAsia" w:hAnsiTheme="majorHAnsi" w:cstheme="majorBidi"/>
      <w:bCs/>
      <w:caps/>
      <w:color w:val="ED0010" w:themeColor="accent3"/>
      <w:sz w:val="36"/>
      <w:szCs w:val="28"/>
    </w:rPr>
  </w:style>
  <w:style w:type="paragraph" w:styleId="Kop2">
    <w:name w:val="heading 2"/>
    <w:basedOn w:val="Standaard"/>
    <w:next w:val="Standaard"/>
    <w:link w:val="Kop2Char"/>
    <w:uiPriority w:val="9"/>
    <w:unhideWhenUsed/>
    <w:qFormat/>
    <w:rsid w:val="00375405"/>
    <w:pPr>
      <w:keepNext/>
      <w:keepLines/>
      <w:spacing w:before="200" w:after="200" w:line="240" w:lineRule="auto"/>
      <w:outlineLvl w:val="1"/>
    </w:pPr>
    <w:rPr>
      <w:rFonts w:asciiTheme="majorHAnsi" w:eastAsiaTheme="majorEastAsia" w:hAnsiTheme="majorHAnsi" w:cstheme="majorBidi"/>
      <w:bCs/>
      <w:caps/>
      <w:color w:val="00A0DB" w:themeColor="accent2"/>
      <w:sz w:val="32"/>
      <w:szCs w:val="26"/>
    </w:rPr>
  </w:style>
  <w:style w:type="paragraph" w:styleId="Kop3">
    <w:name w:val="heading 3"/>
    <w:basedOn w:val="Standaard"/>
    <w:next w:val="Standaard"/>
    <w:link w:val="Kop3Char"/>
    <w:uiPriority w:val="9"/>
    <w:unhideWhenUsed/>
    <w:qFormat/>
    <w:rsid w:val="000802DF"/>
    <w:pPr>
      <w:keepNext/>
      <w:keepLines/>
      <w:spacing w:before="200" w:after="200" w:line="240" w:lineRule="auto"/>
      <w:outlineLvl w:val="2"/>
    </w:pPr>
    <w:rPr>
      <w:rFonts w:ascii="Husans-Normal" w:hAnsi="Husans-Normal"/>
      <w:bCs/>
      <w:caps/>
      <w:color w:val="262626" w:themeColor="text2"/>
      <w:sz w:val="28"/>
    </w:rPr>
  </w:style>
  <w:style w:type="paragraph" w:styleId="Kop4">
    <w:name w:val="heading 4"/>
    <w:basedOn w:val="Standaard"/>
    <w:next w:val="Standaard"/>
    <w:link w:val="Kop4Char"/>
    <w:uiPriority w:val="9"/>
    <w:semiHidden/>
    <w:unhideWhenUsed/>
    <w:rsid w:val="00B2111F"/>
    <w:pPr>
      <w:keepNext/>
      <w:keepLines/>
      <w:spacing w:before="200"/>
      <w:outlineLvl w:val="3"/>
    </w:pPr>
    <w:rPr>
      <w:rFonts w:asciiTheme="majorHAnsi" w:eastAsiaTheme="majorEastAsia" w:hAnsiTheme="majorHAnsi" w:cstheme="majorBidi"/>
      <w:b/>
      <w:bCs/>
      <w:i/>
      <w:iCs/>
      <w:color w:val="464646" w:themeColor="text1" w:themeTint="D9"/>
    </w:rPr>
  </w:style>
  <w:style w:type="paragraph" w:styleId="Kop5">
    <w:name w:val="heading 5"/>
    <w:basedOn w:val="Standaard"/>
    <w:next w:val="Standaard"/>
    <w:link w:val="Kop5Char"/>
    <w:uiPriority w:val="9"/>
    <w:semiHidden/>
    <w:unhideWhenUsed/>
    <w:qFormat/>
    <w:rsid w:val="00B2111F"/>
    <w:pPr>
      <w:keepNext/>
      <w:keepLines/>
      <w:spacing w:before="200"/>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rsid w:val="00B2111F"/>
    <w:pPr>
      <w:keepNext/>
      <w:keepLines/>
      <w:spacing w:before="200"/>
      <w:outlineLvl w:val="5"/>
    </w:pPr>
    <w:rPr>
      <w:rFonts w:asciiTheme="majorHAnsi" w:eastAsiaTheme="majorEastAsia" w:hAnsiTheme="majorHAnsi" w:cstheme="majorBidi"/>
      <w:i/>
      <w:iCs/>
      <w:color w:val="262626" w:themeColor="text1"/>
    </w:rPr>
  </w:style>
  <w:style w:type="paragraph" w:styleId="Kop7">
    <w:name w:val="heading 7"/>
    <w:basedOn w:val="Standaard"/>
    <w:next w:val="Standaard"/>
    <w:link w:val="Kop7Char"/>
    <w:uiPriority w:val="9"/>
    <w:semiHidden/>
    <w:unhideWhenUsed/>
    <w:qFormat/>
    <w:rsid w:val="00B2111F"/>
    <w:pPr>
      <w:keepNext/>
      <w:keepLines/>
      <w:spacing w:before="200"/>
      <w:outlineLvl w:val="6"/>
    </w:pPr>
    <w:rPr>
      <w:rFonts w:asciiTheme="majorHAnsi" w:eastAsiaTheme="majorEastAsia" w:hAnsiTheme="majorHAnsi" w:cstheme="majorBidi"/>
      <w:i/>
      <w:iCs/>
      <w:color w:val="262626" w:themeColor="text2"/>
    </w:rPr>
  </w:style>
  <w:style w:type="paragraph" w:styleId="Kop8">
    <w:name w:val="heading 8"/>
    <w:basedOn w:val="Standaard"/>
    <w:next w:val="Standaard"/>
    <w:link w:val="Kop8Char"/>
    <w:uiPriority w:val="9"/>
    <w:semiHidden/>
    <w:unhideWhenUsed/>
    <w:qFormat/>
    <w:rsid w:val="00B2111F"/>
    <w:pPr>
      <w:keepNext/>
      <w:keepLines/>
      <w:spacing w:before="200"/>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rsid w:val="00B2111F"/>
    <w:pPr>
      <w:keepNext/>
      <w:keepLines/>
      <w:spacing w:before="200"/>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802DF"/>
    <w:rPr>
      <w:rFonts w:asciiTheme="majorHAnsi" w:eastAsiaTheme="majorEastAsia" w:hAnsiTheme="majorHAnsi" w:cstheme="majorBidi"/>
      <w:bCs/>
      <w:caps/>
      <w:color w:val="ED0010" w:themeColor="accent3"/>
      <w:sz w:val="36"/>
      <w:szCs w:val="28"/>
    </w:rPr>
  </w:style>
  <w:style w:type="character" w:customStyle="1" w:styleId="Kop2Char">
    <w:name w:val="Kop 2 Char"/>
    <w:basedOn w:val="Standaardalinea-lettertype"/>
    <w:link w:val="Kop2"/>
    <w:uiPriority w:val="9"/>
    <w:rsid w:val="00375405"/>
    <w:rPr>
      <w:rFonts w:asciiTheme="majorHAnsi" w:eastAsiaTheme="majorEastAsia" w:hAnsiTheme="majorHAnsi" w:cstheme="majorBidi"/>
      <w:bCs/>
      <w:caps/>
      <w:color w:val="00A0DB" w:themeColor="accent2"/>
      <w:sz w:val="32"/>
      <w:szCs w:val="26"/>
    </w:rPr>
  </w:style>
  <w:style w:type="character" w:customStyle="1" w:styleId="Kop3Char">
    <w:name w:val="Kop 3 Char"/>
    <w:basedOn w:val="Standaardalinea-lettertype"/>
    <w:link w:val="Kop3"/>
    <w:uiPriority w:val="9"/>
    <w:rsid w:val="000802DF"/>
    <w:rPr>
      <w:rFonts w:ascii="Husans-Normal" w:hAnsi="Husans-Normal"/>
      <w:bCs/>
      <w:caps/>
      <w:color w:val="262626" w:themeColor="text2"/>
      <w:sz w:val="28"/>
    </w:rPr>
  </w:style>
  <w:style w:type="character" w:customStyle="1" w:styleId="Kop4Char">
    <w:name w:val="Kop 4 Char"/>
    <w:basedOn w:val="Standaardalinea-lettertype"/>
    <w:link w:val="Kop4"/>
    <w:uiPriority w:val="9"/>
    <w:semiHidden/>
    <w:rsid w:val="00B2111F"/>
    <w:rPr>
      <w:rFonts w:asciiTheme="majorHAnsi" w:eastAsiaTheme="majorEastAsia" w:hAnsiTheme="majorHAnsi" w:cstheme="majorBidi"/>
      <w:b/>
      <w:bCs/>
      <w:i/>
      <w:iCs/>
      <w:color w:val="464646" w:themeColor="text1" w:themeTint="D9"/>
    </w:rPr>
  </w:style>
  <w:style w:type="character" w:customStyle="1" w:styleId="Kop5Char">
    <w:name w:val="Kop 5 Char"/>
    <w:basedOn w:val="Standaardalinea-lettertype"/>
    <w:link w:val="Kop5"/>
    <w:uiPriority w:val="9"/>
    <w:semiHidden/>
    <w:rsid w:val="00B2111F"/>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sid w:val="00B2111F"/>
    <w:rPr>
      <w:rFonts w:asciiTheme="majorHAnsi" w:eastAsiaTheme="majorEastAsia" w:hAnsiTheme="majorHAnsi" w:cstheme="majorBidi"/>
      <w:i/>
      <w:iCs/>
      <w:color w:val="262626" w:themeColor="text1"/>
    </w:rPr>
  </w:style>
  <w:style w:type="character" w:customStyle="1" w:styleId="Kop7Char">
    <w:name w:val="Kop 7 Char"/>
    <w:basedOn w:val="Standaardalinea-lettertype"/>
    <w:link w:val="Kop7"/>
    <w:uiPriority w:val="9"/>
    <w:semiHidden/>
    <w:rsid w:val="00B2111F"/>
    <w:rPr>
      <w:rFonts w:asciiTheme="majorHAnsi" w:eastAsiaTheme="majorEastAsia" w:hAnsiTheme="majorHAnsi" w:cstheme="majorBidi"/>
      <w:i/>
      <w:iCs/>
      <w:color w:val="262626" w:themeColor="text2"/>
    </w:rPr>
  </w:style>
  <w:style w:type="character" w:customStyle="1" w:styleId="Kop8Char">
    <w:name w:val="Kop 8 Char"/>
    <w:basedOn w:val="Standaardalinea-lettertype"/>
    <w:link w:val="Kop8"/>
    <w:uiPriority w:val="9"/>
    <w:semiHidden/>
    <w:rsid w:val="00B2111F"/>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sid w:val="00B2111F"/>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unhideWhenUsed/>
    <w:qFormat/>
    <w:rsid w:val="004C0292"/>
    <w:pPr>
      <w:spacing w:before="120" w:after="120" w:line="240" w:lineRule="auto"/>
    </w:pPr>
    <w:rPr>
      <w:rFonts w:ascii="Husans-Normal" w:eastAsiaTheme="minorEastAsia" w:hAnsi="Husans-Normal"/>
      <w:bCs/>
      <w:i/>
      <w:caps/>
      <w:color w:val="ED0010" w:themeColor="accent3"/>
      <w:spacing w:val="6"/>
      <w:szCs w:val="18"/>
      <w:lang w:bidi="hi-IN"/>
    </w:rPr>
  </w:style>
  <w:style w:type="paragraph" w:styleId="Titel">
    <w:name w:val="Title"/>
    <w:basedOn w:val="Standaard"/>
    <w:next w:val="Standaard"/>
    <w:link w:val="TitelChar"/>
    <w:qFormat/>
    <w:rsid w:val="00B2111F"/>
    <w:pPr>
      <w:spacing w:after="120" w:line="240" w:lineRule="auto"/>
      <w:contextualSpacing/>
    </w:pPr>
    <w:rPr>
      <w:rFonts w:asciiTheme="majorHAnsi" w:eastAsiaTheme="majorEastAsia" w:hAnsiTheme="majorHAnsi" w:cstheme="majorBidi"/>
      <w:color w:val="262626" w:themeColor="text2"/>
      <w:spacing w:val="30"/>
      <w:kern w:val="28"/>
      <w:sz w:val="72"/>
      <w:szCs w:val="52"/>
      <w14:ligatures w14:val="standard"/>
      <w14:numForm w14:val="oldStyle"/>
    </w:rPr>
  </w:style>
  <w:style w:type="character" w:customStyle="1" w:styleId="TitelChar">
    <w:name w:val="Titel Char"/>
    <w:basedOn w:val="Standaardalinea-lettertype"/>
    <w:link w:val="Titel"/>
    <w:rsid w:val="00B2111F"/>
    <w:rPr>
      <w:rFonts w:asciiTheme="majorHAnsi" w:eastAsiaTheme="majorEastAsia" w:hAnsiTheme="majorHAnsi" w:cstheme="majorBidi"/>
      <w:color w:val="262626" w:themeColor="text2"/>
      <w:spacing w:val="30"/>
      <w:kern w:val="28"/>
      <w:sz w:val="72"/>
      <w:szCs w:val="52"/>
      <w14:ligatures w14:val="standard"/>
      <w14:numForm w14:val="oldStyle"/>
    </w:rPr>
  </w:style>
  <w:style w:type="paragraph" w:styleId="Ondertitel">
    <w:name w:val="Subtitle"/>
    <w:basedOn w:val="Standaard"/>
    <w:next w:val="Standaard"/>
    <w:link w:val="OndertitelChar"/>
    <w:uiPriority w:val="11"/>
    <w:rsid w:val="00B2111F"/>
    <w:pPr>
      <w:numPr>
        <w:ilvl w:val="1"/>
      </w:numPr>
    </w:pPr>
    <w:rPr>
      <w:rFonts w:eastAsiaTheme="majorEastAsia" w:cstheme="majorBidi"/>
      <w:iCs/>
      <w:color w:val="3B3B3B" w:themeColor="text2" w:themeTint="E6"/>
      <w:sz w:val="32"/>
      <w:szCs w:val="24"/>
      <w:lang w:bidi="hi-IN"/>
      <w14:ligatures w14:val="standard"/>
    </w:rPr>
  </w:style>
  <w:style w:type="character" w:customStyle="1" w:styleId="OndertitelChar">
    <w:name w:val="Ondertitel Char"/>
    <w:basedOn w:val="Standaardalinea-lettertype"/>
    <w:link w:val="Ondertitel"/>
    <w:uiPriority w:val="11"/>
    <w:rsid w:val="00B2111F"/>
    <w:rPr>
      <w:rFonts w:eastAsiaTheme="majorEastAsia" w:cstheme="majorBidi"/>
      <w:iCs/>
      <w:color w:val="3B3B3B" w:themeColor="text2" w:themeTint="E6"/>
      <w:sz w:val="32"/>
      <w:szCs w:val="24"/>
      <w:lang w:bidi="hi-IN"/>
      <w14:ligatures w14:val="standard"/>
    </w:rPr>
  </w:style>
  <w:style w:type="character" w:styleId="Zwaar">
    <w:name w:val="Strong"/>
    <w:basedOn w:val="Standaardalinea-lettertype"/>
    <w:uiPriority w:val="22"/>
    <w:qFormat/>
    <w:rsid w:val="00B2111F"/>
    <w:rPr>
      <w:b/>
      <w:bCs/>
      <w:color w:val="3B3B3B" w:themeColor="text2" w:themeTint="E6"/>
    </w:rPr>
  </w:style>
  <w:style w:type="character" w:styleId="Nadruk">
    <w:name w:val="Emphasis"/>
    <w:basedOn w:val="Standaardalinea-lettertype"/>
    <w:uiPriority w:val="20"/>
    <w:rsid w:val="00B2111F"/>
    <w:rPr>
      <w:b w:val="0"/>
      <w:i/>
      <w:iCs/>
      <w:color w:val="262626" w:themeColor="text2"/>
    </w:rPr>
  </w:style>
  <w:style w:type="paragraph" w:styleId="Geenafstand">
    <w:name w:val="No Spacing"/>
    <w:link w:val="GeenafstandChar"/>
    <w:uiPriority w:val="1"/>
    <w:qFormat/>
    <w:rsid w:val="00B2111F"/>
    <w:pPr>
      <w:spacing w:after="0" w:line="240" w:lineRule="auto"/>
    </w:pPr>
  </w:style>
  <w:style w:type="character" w:customStyle="1" w:styleId="GeenafstandChar">
    <w:name w:val="Geen afstand Char"/>
    <w:basedOn w:val="Standaardalinea-lettertype"/>
    <w:link w:val="Geenafstand"/>
    <w:uiPriority w:val="1"/>
    <w:rsid w:val="00B2111F"/>
  </w:style>
  <w:style w:type="paragraph" w:styleId="Lijstalinea">
    <w:name w:val="List Paragraph"/>
    <w:basedOn w:val="Standaard"/>
    <w:uiPriority w:val="34"/>
    <w:qFormat/>
    <w:rsid w:val="00B2111F"/>
    <w:pPr>
      <w:spacing w:line="240" w:lineRule="auto"/>
      <w:ind w:left="720" w:hanging="288"/>
      <w:contextualSpacing/>
    </w:pPr>
    <w:rPr>
      <w:color w:val="262626" w:themeColor="text2"/>
    </w:rPr>
  </w:style>
  <w:style w:type="paragraph" w:styleId="Citaat">
    <w:name w:val="Quote"/>
    <w:basedOn w:val="Standaard"/>
    <w:next w:val="Standaard"/>
    <w:link w:val="CitaatChar"/>
    <w:uiPriority w:val="29"/>
    <w:rsid w:val="00B2111F"/>
    <w:pPr>
      <w:pBdr>
        <w:left w:val="single" w:sz="48" w:space="13" w:color="7F7F7F" w:themeColor="accent1"/>
      </w:pBdr>
      <w:spacing w:line="360" w:lineRule="auto"/>
    </w:pPr>
    <w:rPr>
      <w:rFonts w:asciiTheme="majorHAnsi" w:eastAsiaTheme="minorEastAsia" w:hAnsiTheme="majorHAnsi"/>
      <w:b/>
      <w:i/>
      <w:iCs/>
      <w:color w:val="7F7F7F" w:themeColor="accent1"/>
      <w:sz w:val="24"/>
      <w:lang w:bidi="hi-IN"/>
    </w:rPr>
  </w:style>
  <w:style w:type="character" w:customStyle="1" w:styleId="CitaatChar">
    <w:name w:val="Citaat Char"/>
    <w:basedOn w:val="Standaardalinea-lettertype"/>
    <w:link w:val="Citaat"/>
    <w:uiPriority w:val="29"/>
    <w:rsid w:val="00B2111F"/>
    <w:rPr>
      <w:rFonts w:asciiTheme="majorHAnsi" w:eastAsiaTheme="minorEastAsia" w:hAnsiTheme="majorHAnsi"/>
      <w:b/>
      <w:i/>
      <w:iCs/>
      <w:color w:val="7F7F7F" w:themeColor="accent1"/>
      <w:sz w:val="24"/>
      <w:lang w:bidi="hi-IN"/>
    </w:rPr>
  </w:style>
  <w:style w:type="paragraph" w:styleId="Duidelijkcitaat">
    <w:name w:val="Intense Quote"/>
    <w:basedOn w:val="Standaard"/>
    <w:next w:val="Standaard"/>
    <w:link w:val="DuidelijkcitaatChar"/>
    <w:uiPriority w:val="30"/>
    <w:qFormat/>
    <w:rsid w:val="00B2111F"/>
    <w:pPr>
      <w:pBdr>
        <w:left w:val="single" w:sz="48" w:space="13" w:color="00A0DB" w:themeColor="accent2"/>
      </w:pBdr>
      <w:spacing w:before="240" w:after="120" w:line="300" w:lineRule="auto"/>
    </w:pPr>
    <w:rPr>
      <w:rFonts w:eastAsiaTheme="minorEastAsia"/>
      <w:b/>
      <w:bCs/>
      <w:i/>
      <w:iCs/>
      <w:color w:val="00A0DB" w:themeColor="accent2"/>
      <w:sz w:val="26"/>
      <w:lang w:bidi="hi-IN"/>
      <w14:ligatures w14:val="standard"/>
      <w14:numForm w14:val="oldStyle"/>
    </w:rPr>
  </w:style>
  <w:style w:type="character" w:customStyle="1" w:styleId="DuidelijkcitaatChar">
    <w:name w:val="Duidelijk citaat Char"/>
    <w:basedOn w:val="Standaardalinea-lettertype"/>
    <w:link w:val="Duidelijkcitaat"/>
    <w:uiPriority w:val="30"/>
    <w:rsid w:val="00B2111F"/>
    <w:rPr>
      <w:rFonts w:eastAsiaTheme="minorEastAsia"/>
      <w:b/>
      <w:bCs/>
      <w:i/>
      <w:iCs/>
      <w:color w:val="00A0DB" w:themeColor="accent2"/>
      <w:sz w:val="26"/>
      <w:lang w:bidi="hi-IN"/>
      <w14:ligatures w14:val="standard"/>
      <w14:numForm w14:val="oldStyle"/>
    </w:rPr>
  </w:style>
  <w:style w:type="character" w:styleId="Subtielebenadrukking">
    <w:name w:val="Subtle Emphasis"/>
    <w:basedOn w:val="Standaardalinea-lettertype"/>
    <w:uiPriority w:val="19"/>
    <w:rsid w:val="00B2111F"/>
    <w:rPr>
      <w:i/>
      <w:iCs/>
      <w:color w:val="000000"/>
    </w:rPr>
  </w:style>
  <w:style w:type="character" w:styleId="Intensievebenadrukking">
    <w:name w:val="Intense Emphasis"/>
    <w:basedOn w:val="Standaardalinea-lettertype"/>
    <w:uiPriority w:val="21"/>
    <w:rsid w:val="00B2111F"/>
    <w:rPr>
      <w:b/>
      <w:bCs/>
      <w:i/>
      <w:iCs/>
      <w:color w:val="262626" w:themeColor="text2"/>
    </w:rPr>
  </w:style>
  <w:style w:type="character" w:styleId="Subtieleverwijzing">
    <w:name w:val="Subtle Reference"/>
    <w:basedOn w:val="Standaardalinea-lettertype"/>
    <w:uiPriority w:val="31"/>
    <w:rsid w:val="00B2111F"/>
    <w:rPr>
      <w:smallCaps/>
      <w:color w:val="000000"/>
      <w:u w:val="single"/>
    </w:rPr>
  </w:style>
  <w:style w:type="character" w:styleId="Intensieveverwijzing">
    <w:name w:val="Intense Reference"/>
    <w:basedOn w:val="Standaardalinea-lettertype"/>
    <w:uiPriority w:val="32"/>
    <w:rsid w:val="00B2111F"/>
    <w:rPr>
      <w:rFonts w:asciiTheme="minorHAnsi" w:hAnsiTheme="minorHAnsi"/>
      <w:b/>
      <w:bCs/>
      <w:smallCaps/>
      <w:color w:val="262626" w:themeColor="text2"/>
      <w:spacing w:val="5"/>
      <w:sz w:val="22"/>
      <w:u w:val="single"/>
    </w:rPr>
  </w:style>
  <w:style w:type="character" w:styleId="Titelvanboek">
    <w:name w:val="Book Title"/>
    <w:basedOn w:val="Standaardalinea-lettertype"/>
    <w:uiPriority w:val="33"/>
    <w:rsid w:val="00B2111F"/>
    <w:rPr>
      <w:rFonts w:asciiTheme="majorHAnsi" w:hAnsiTheme="majorHAnsi"/>
      <w:b/>
      <w:bCs/>
      <w:caps w:val="0"/>
      <w:smallCaps/>
      <w:color w:val="262626" w:themeColor="text2"/>
      <w:spacing w:val="10"/>
      <w:sz w:val="22"/>
    </w:rPr>
  </w:style>
  <w:style w:type="paragraph" w:styleId="Kopvaninhoudsopgave">
    <w:name w:val="TOC Heading"/>
    <w:basedOn w:val="Kop1"/>
    <w:next w:val="Standaard"/>
    <w:uiPriority w:val="39"/>
    <w:unhideWhenUsed/>
    <w:qFormat/>
    <w:rsid w:val="00B2111F"/>
    <w:pPr>
      <w:spacing w:before="480" w:line="264" w:lineRule="auto"/>
      <w:outlineLvl w:val="9"/>
    </w:pPr>
    <w:rPr>
      <w:b/>
    </w:rPr>
  </w:style>
  <w:style w:type="paragraph" w:styleId="Ballontekst">
    <w:name w:val="Balloon Text"/>
    <w:basedOn w:val="Standaard"/>
    <w:link w:val="BallontekstChar"/>
    <w:uiPriority w:val="99"/>
    <w:semiHidden/>
    <w:unhideWhenUsed/>
    <w:rsid w:val="004D5D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5DEA"/>
    <w:rPr>
      <w:rFonts w:ascii="Tahoma" w:hAnsi="Tahoma" w:cs="Tahoma"/>
      <w:sz w:val="16"/>
      <w:szCs w:val="16"/>
    </w:rPr>
  </w:style>
  <w:style w:type="paragraph" w:styleId="Inhopg1">
    <w:name w:val="toc 1"/>
    <w:basedOn w:val="Standaard"/>
    <w:next w:val="Standaard"/>
    <w:autoRedefine/>
    <w:uiPriority w:val="39"/>
    <w:unhideWhenUsed/>
    <w:rsid w:val="00EF3E4A"/>
    <w:pPr>
      <w:spacing w:after="100"/>
    </w:pPr>
  </w:style>
  <w:style w:type="character" w:styleId="Hyperlink">
    <w:name w:val="Hyperlink"/>
    <w:basedOn w:val="Standaardalinea-lettertype"/>
    <w:uiPriority w:val="99"/>
    <w:unhideWhenUsed/>
    <w:rsid w:val="00EF3E4A"/>
    <w:rPr>
      <w:color w:val="ED0010" w:themeColor="hyperlink"/>
      <w:u w:val="single"/>
    </w:rPr>
  </w:style>
  <w:style w:type="paragraph" w:styleId="Koptekst">
    <w:name w:val="header"/>
    <w:basedOn w:val="Standaard"/>
    <w:link w:val="KoptekstChar"/>
    <w:uiPriority w:val="99"/>
    <w:unhideWhenUsed/>
    <w:rsid w:val="00B2111F"/>
    <w:pPr>
      <w:tabs>
        <w:tab w:val="center" w:pos="4680"/>
        <w:tab w:val="right" w:pos="9360"/>
      </w:tabs>
      <w:spacing w:line="240" w:lineRule="auto"/>
    </w:pPr>
  </w:style>
  <w:style w:type="character" w:customStyle="1" w:styleId="KoptekstChar">
    <w:name w:val="Koptekst Char"/>
    <w:basedOn w:val="Standaardalinea-lettertype"/>
    <w:link w:val="Koptekst"/>
    <w:uiPriority w:val="99"/>
    <w:rsid w:val="00B2111F"/>
  </w:style>
  <w:style w:type="paragraph" w:styleId="Voettekst">
    <w:name w:val="footer"/>
    <w:basedOn w:val="Standaard"/>
    <w:link w:val="VoettekstChar"/>
    <w:uiPriority w:val="99"/>
    <w:unhideWhenUsed/>
    <w:rsid w:val="00B2111F"/>
    <w:pPr>
      <w:tabs>
        <w:tab w:val="center" w:pos="4680"/>
        <w:tab w:val="right" w:pos="9360"/>
      </w:tabs>
      <w:spacing w:line="240" w:lineRule="auto"/>
    </w:pPr>
  </w:style>
  <w:style w:type="character" w:customStyle="1" w:styleId="VoettekstChar">
    <w:name w:val="Voettekst Char"/>
    <w:basedOn w:val="Standaardalinea-lettertype"/>
    <w:link w:val="Voettekst"/>
    <w:uiPriority w:val="99"/>
    <w:rsid w:val="00B2111F"/>
  </w:style>
  <w:style w:type="table" w:styleId="Gemiddeldelijst1-accent2">
    <w:name w:val="Medium List 1 Accent 2"/>
    <w:basedOn w:val="Standaardtabel"/>
    <w:uiPriority w:val="65"/>
    <w:rsid w:val="009D28D2"/>
    <w:pPr>
      <w:spacing w:after="0" w:line="240" w:lineRule="auto"/>
    </w:pPr>
    <w:rPr>
      <w:color w:val="262626" w:themeColor="text1"/>
    </w:rPr>
    <w:tblPr>
      <w:tblStyleRowBandSize w:val="1"/>
      <w:tblStyleColBandSize w:val="1"/>
      <w:tblInd w:w="0" w:type="dxa"/>
      <w:tblBorders>
        <w:top w:val="single" w:sz="8" w:space="0" w:color="00A0DB" w:themeColor="accent2"/>
        <w:bottom w:val="single" w:sz="8" w:space="0" w:color="00A0DB"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2"/>
        </w:tcBorders>
      </w:tcPr>
    </w:tblStylePr>
    <w:tblStylePr w:type="lastRow">
      <w:rPr>
        <w:b/>
        <w:bCs/>
        <w:color w:val="262626" w:themeColor="text2"/>
      </w:rPr>
      <w:tblPr/>
      <w:tcPr>
        <w:tcBorders>
          <w:top w:val="single" w:sz="8" w:space="0" w:color="00A0DB" w:themeColor="accent2"/>
          <w:bottom w:val="single" w:sz="8" w:space="0" w:color="00A0DB" w:themeColor="accent2"/>
        </w:tcBorders>
      </w:tcPr>
    </w:tblStylePr>
    <w:tblStylePr w:type="firstCol">
      <w:rPr>
        <w:b/>
        <w:bCs/>
      </w:rPr>
    </w:tblStylePr>
    <w:tblStylePr w:type="lastCol">
      <w:rPr>
        <w:b/>
        <w:bCs/>
      </w:rPr>
      <w:tblPr/>
      <w:tcPr>
        <w:tcBorders>
          <w:top w:val="single" w:sz="8" w:space="0" w:color="00A0DB" w:themeColor="accent2"/>
          <w:bottom w:val="single" w:sz="8" w:space="0" w:color="00A0DB" w:themeColor="accent2"/>
        </w:tcBorders>
      </w:tcPr>
    </w:tblStylePr>
    <w:tblStylePr w:type="band1Vert">
      <w:tblPr/>
      <w:tcPr>
        <w:shd w:val="clear" w:color="auto" w:fill="B7EBFF" w:themeFill="accent2" w:themeFillTint="3F"/>
      </w:tcPr>
    </w:tblStylePr>
    <w:tblStylePr w:type="band1Horz">
      <w:tblPr/>
      <w:tcPr>
        <w:shd w:val="clear" w:color="auto" w:fill="B7EBFF" w:themeFill="accent2" w:themeFillTint="3F"/>
      </w:tcPr>
    </w:tblStylePr>
  </w:style>
  <w:style w:type="paragraph" w:styleId="Inhopg2">
    <w:name w:val="toc 2"/>
    <w:basedOn w:val="Standaard"/>
    <w:next w:val="Standaard"/>
    <w:autoRedefine/>
    <w:uiPriority w:val="39"/>
    <w:unhideWhenUsed/>
    <w:rsid w:val="00C72DC9"/>
    <w:pPr>
      <w:spacing w:after="100"/>
      <w:ind w:left="220"/>
    </w:pPr>
  </w:style>
  <w:style w:type="paragraph" w:styleId="Inhopg3">
    <w:name w:val="toc 3"/>
    <w:basedOn w:val="Standaard"/>
    <w:next w:val="Standaard"/>
    <w:autoRedefine/>
    <w:uiPriority w:val="39"/>
    <w:unhideWhenUsed/>
    <w:rsid w:val="00C72DC9"/>
    <w:pPr>
      <w:spacing w:after="100"/>
      <w:ind w:left="440"/>
    </w:pPr>
  </w:style>
  <w:style w:type="table" w:styleId="Tabelraster">
    <w:name w:val="Table Grid"/>
    <w:basedOn w:val="Standaardtabel"/>
    <w:uiPriority w:val="59"/>
    <w:rsid w:val="00714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emiddeldelijst1-accent6">
    <w:name w:val="Medium List 1 Accent 6"/>
    <w:basedOn w:val="Standaardtabel"/>
    <w:uiPriority w:val="65"/>
    <w:rsid w:val="00714C15"/>
    <w:pPr>
      <w:spacing w:after="0" w:line="240" w:lineRule="auto"/>
    </w:pPr>
    <w:rPr>
      <w:color w:val="262626" w:themeColor="text1"/>
    </w:rPr>
    <w:tblPr>
      <w:tblStyleRowBandSize w:val="1"/>
      <w:tblStyleColBandSize w:val="1"/>
      <w:tblInd w:w="0" w:type="dxa"/>
      <w:tblBorders>
        <w:top w:val="single" w:sz="8" w:space="0" w:color="00A0DB" w:themeColor="accent6"/>
        <w:bottom w:val="single" w:sz="8" w:space="0" w:color="00A0D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6"/>
        </w:tcBorders>
      </w:tcPr>
    </w:tblStylePr>
    <w:tblStylePr w:type="lastRow">
      <w:rPr>
        <w:b/>
        <w:bCs/>
        <w:color w:val="262626" w:themeColor="text2"/>
      </w:rPr>
      <w:tblPr/>
      <w:tcPr>
        <w:tcBorders>
          <w:top w:val="single" w:sz="8" w:space="0" w:color="00A0DB" w:themeColor="accent6"/>
          <w:bottom w:val="single" w:sz="8" w:space="0" w:color="00A0DB" w:themeColor="accent6"/>
        </w:tcBorders>
      </w:tcPr>
    </w:tblStylePr>
    <w:tblStylePr w:type="firstCol">
      <w:rPr>
        <w:b/>
        <w:bCs/>
      </w:rPr>
    </w:tblStylePr>
    <w:tblStylePr w:type="lastCol">
      <w:rPr>
        <w:b/>
        <w:bCs/>
      </w:rPr>
      <w:tblPr/>
      <w:tcPr>
        <w:tcBorders>
          <w:top w:val="single" w:sz="8" w:space="0" w:color="00A0DB" w:themeColor="accent6"/>
          <w:bottom w:val="single" w:sz="8" w:space="0" w:color="00A0DB" w:themeColor="accent6"/>
        </w:tcBorders>
      </w:tcPr>
    </w:tblStylePr>
    <w:tblStylePr w:type="band1Vert">
      <w:tblPr/>
      <w:tcPr>
        <w:shd w:val="clear" w:color="auto" w:fill="B7EBFF" w:themeFill="accent6" w:themeFillTint="3F"/>
      </w:tcPr>
    </w:tblStylePr>
    <w:tblStylePr w:type="band1Horz">
      <w:tblPr/>
      <w:tcPr>
        <w:shd w:val="clear" w:color="auto" w:fill="B7EBFF" w:themeFill="accent6" w:themeFillTint="3F"/>
      </w:tcPr>
    </w:tblStylePr>
  </w:style>
  <w:style w:type="character" w:styleId="GevolgdeHyperlink">
    <w:name w:val="FollowedHyperlink"/>
    <w:basedOn w:val="Standaardalinea-lettertype"/>
    <w:uiPriority w:val="99"/>
    <w:semiHidden/>
    <w:unhideWhenUsed/>
    <w:rsid w:val="00FC2733"/>
    <w:rPr>
      <w:color w:val="ED0010" w:themeColor="followedHyperlink"/>
      <w:u w:val="single"/>
    </w:rPr>
  </w:style>
  <w:style w:type="paragraph" w:customStyle="1" w:styleId="088095CB421E4E02BDC9682AFEE1723A">
    <w:name w:val="088095CB421E4E02BDC9682AFEE1723A"/>
    <w:rsid w:val="003B2365"/>
    <w:rPr>
      <w:rFonts w:eastAsiaTheme="minorEastAsia"/>
      <w:lang w:eastAsia="ja-JP"/>
    </w:rPr>
  </w:style>
  <w:style w:type="table" w:customStyle="1" w:styleId="LightShading-Accent11">
    <w:name w:val="Light Shading - Accent 11"/>
    <w:basedOn w:val="Standaardtabel"/>
    <w:uiPriority w:val="60"/>
    <w:rsid w:val="003B2365"/>
    <w:pPr>
      <w:spacing w:after="0" w:line="240" w:lineRule="auto"/>
    </w:pPr>
    <w:rPr>
      <w:rFonts w:eastAsiaTheme="minorEastAsia"/>
      <w:color w:val="5F5F5F" w:themeColor="accent1" w:themeShade="BF"/>
      <w:lang w:bidi="en-US"/>
    </w:rPr>
    <w:tblPr>
      <w:tblStyleRowBandSize w:val="1"/>
      <w:tblStyleColBandSize w:val="1"/>
      <w:tblInd w:w="0" w:type="dxa"/>
      <w:tblBorders>
        <w:top w:val="single" w:sz="8" w:space="0" w:color="7F7F7F" w:themeColor="accent1"/>
        <w:bottom w:val="single" w:sz="8" w:space="0" w:color="7F7F7F"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la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table" w:styleId="Lichtelijst-accent6">
    <w:name w:val="Light List Accent 6"/>
    <w:basedOn w:val="Standaardtabel"/>
    <w:uiPriority w:val="61"/>
    <w:rsid w:val="003B2365"/>
    <w:pPr>
      <w:spacing w:after="0" w:line="240" w:lineRule="auto"/>
    </w:pPr>
    <w:rPr>
      <w:lang w:val="nl-NL"/>
    </w:rPr>
    <w:tblPr>
      <w:tblStyleRowBandSize w:val="1"/>
      <w:tblStyleColBandSize w:val="1"/>
      <w:tblInd w:w="0" w:type="dxa"/>
      <w:tblBorders>
        <w:top w:val="single" w:sz="8" w:space="0" w:color="00A0DB" w:themeColor="accent6"/>
        <w:left w:val="single" w:sz="8" w:space="0" w:color="00A0DB" w:themeColor="accent6"/>
        <w:bottom w:val="single" w:sz="8" w:space="0" w:color="00A0DB" w:themeColor="accent6"/>
        <w:right w:val="single" w:sz="8" w:space="0" w:color="00A0D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DB" w:themeFill="accent6"/>
      </w:tcPr>
    </w:tblStylePr>
    <w:tblStylePr w:type="lastRow">
      <w:pPr>
        <w:spacing w:before="0" w:after="0" w:line="240" w:lineRule="auto"/>
      </w:pPr>
      <w:rPr>
        <w:b/>
        <w:bCs/>
      </w:rPr>
      <w:tblPr/>
      <w:tcPr>
        <w:tcBorders>
          <w:top w:val="double" w:sz="6" w:space="0" w:color="00A0DB" w:themeColor="accent6"/>
          <w:left w:val="single" w:sz="8" w:space="0" w:color="00A0DB" w:themeColor="accent6"/>
          <w:bottom w:val="single" w:sz="8" w:space="0" w:color="00A0DB" w:themeColor="accent6"/>
          <w:right w:val="single" w:sz="8" w:space="0" w:color="00A0DB" w:themeColor="accent6"/>
        </w:tcBorders>
      </w:tcPr>
    </w:tblStylePr>
    <w:tblStylePr w:type="firstCol">
      <w:rPr>
        <w:b/>
        <w:bCs/>
      </w:rPr>
    </w:tblStylePr>
    <w:tblStylePr w:type="lastCol">
      <w:rPr>
        <w:b/>
        <w:bCs/>
      </w:rPr>
    </w:tblStylePr>
    <w:tblStylePr w:type="band1Vert">
      <w:tblPr/>
      <w:tcPr>
        <w:tcBorders>
          <w:top w:val="single" w:sz="8" w:space="0" w:color="00A0DB" w:themeColor="accent6"/>
          <w:left w:val="single" w:sz="8" w:space="0" w:color="00A0DB" w:themeColor="accent6"/>
          <w:bottom w:val="single" w:sz="8" w:space="0" w:color="00A0DB" w:themeColor="accent6"/>
          <w:right w:val="single" w:sz="8" w:space="0" w:color="00A0DB" w:themeColor="accent6"/>
        </w:tcBorders>
      </w:tcPr>
    </w:tblStylePr>
    <w:tblStylePr w:type="band1Horz">
      <w:tblPr/>
      <w:tcPr>
        <w:tcBorders>
          <w:top w:val="single" w:sz="8" w:space="0" w:color="00A0DB" w:themeColor="accent6"/>
          <w:left w:val="single" w:sz="8" w:space="0" w:color="00A0DB" w:themeColor="accent6"/>
          <w:bottom w:val="single" w:sz="8" w:space="0" w:color="00A0DB" w:themeColor="accent6"/>
          <w:right w:val="single" w:sz="8" w:space="0" w:color="00A0DB" w:themeColor="accent6"/>
        </w:tcBorders>
      </w:tcPr>
    </w:tblStylePr>
  </w:style>
  <w:style w:type="table" w:styleId="Lichtearcering-accent1">
    <w:name w:val="Light Shading Accent 1"/>
    <w:basedOn w:val="Standaardtabel"/>
    <w:uiPriority w:val="60"/>
    <w:rsid w:val="003B2365"/>
    <w:pPr>
      <w:spacing w:after="0" w:line="240" w:lineRule="auto"/>
    </w:pPr>
    <w:rPr>
      <w:color w:val="5F5F5F" w:themeColor="accent1" w:themeShade="BF"/>
      <w:lang w:val="nl-NL"/>
    </w:rPr>
    <w:tblPr>
      <w:tblStyleRowBandSize w:val="1"/>
      <w:tblStyleColBandSize w:val="1"/>
      <w:tblInd w:w="0" w:type="dxa"/>
      <w:tblBorders>
        <w:top w:val="single" w:sz="8" w:space="0" w:color="7F7F7F" w:themeColor="accent1"/>
        <w:bottom w:val="single" w:sz="8" w:space="0" w:color="7F7F7F"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la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character" w:customStyle="1" w:styleId="TekstopmerkingChar">
    <w:name w:val="Tekst opmerking Char"/>
    <w:basedOn w:val="Standaardalinea-lettertype"/>
    <w:link w:val="Tekstopmerking"/>
    <w:uiPriority w:val="99"/>
    <w:semiHidden/>
    <w:rsid w:val="003B2365"/>
    <w:rPr>
      <w:sz w:val="20"/>
      <w:szCs w:val="20"/>
      <w:lang w:val="nl-NL"/>
    </w:rPr>
  </w:style>
  <w:style w:type="paragraph" w:styleId="Tekstopmerking">
    <w:name w:val="annotation text"/>
    <w:basedOn w:val="Standaard"/>
    <w:link w:val="TekstopmerkingChar"/>
    <w:uiPriority w:val="99"/>
    <w:semiHidden/>
    <w:unhideWhenUsed/>
    <w:rsid w:val="003B2365"/>
    <w:pPr>
      <w:spacing w:after="200" w:line="240" w:lineRule="auto"/>
    </w:pPr>
    <w:rPr>
      <w:sz w:val="20"/>
      <w:szCs w:val="20"/>
      <w:lang w:val="nl-NL"/>
    </w:rPr>
  </w:style>
  <w:style w:type="character" w:customStyle="1" w:styleId="OnderwerpvanopmerkingChar">
    <w:name w:val="Onderwerp van opmerking Char"/>
    <w:basedOn w:val="TekstopmerkingChar"/>
    <w:link w:val="Onderwerpvanopmerking"/>
    <w:uiPriority w:val="99"/>
    <w:semiHidden/>
    <w:rsid w:val="003B2365"/>
    <w:rPr>
      <w:b/>
      <w:bCs/>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3B2365"/>
    <w:rPr>
      <w:b/>
      <w:bCs/>
    </w:rPr>
  </w:style>
  <w:style w:type="table" w:customStyle="1" w:styleId="Lichtearcering-accent11">
    <w:name w:val="Lichte arcering - accent 11"/>
    <w:basedOn w:val="Standaardtabel"/>
    <w:uiPriority w:val="60"/>
    <w:rsid w:val="003B2365"/>
    <w:pPr>
      <w:spacing w:after="0" w:line="240" w:lineRule="auto"/>
    </w:pPr>
    <w:rPr>
      <w:color w:val="5F5F5F" w:themeColor="accent1" w:themeShade="BF"/>
      <w:lang w:val="nl-NL"/>
    </w:rPr>
    <w:tblPr>
      <w:tblStyleRowBandSize w:val="1"/>
      <w:tblStyleColBandSize w:val="1"/>
      <w:tblInd w:w="0" w:type="dxa"/>
      <w:tblBorders>
        <w:top w:val="single" w:sz="8" w:space="0" w:color="7F7F7F" w:themeColor="accent1"/>
        <w:bottom w:val="single" w:sz="8" w:space="0" w:color="7F7F7F"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la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table" w:styleId="Gemiddeldearcering1-accent2">
    <w:name w:val="Medium Shading 1 Accent 2"/>
    <w:basedOn w:val="Standaardtabel"/>
    <w:uiPriority w:val="63"/>
    <w:rsid w:val="003B2365"/>
    <w:pPr>
      <w:spacing w:after="0" w:line="240" w:lineRule="auto"/>
    </w:pPr>
    <w:tblPr>
      <w:tblStyleRowBandSize w:val="1"/>
      <w:tblStyleColBandSize w:val="1"/>
      <w:tblInd w:w="0" w:type="dxa"/>
      <w:tblBorders>
        <w:top w:val="single" w:sz="8" w:space="0" w:color="25C4FF" w:themeColor="accent2" w:themeTint="BF"/>
        <w:left w:val="single" w:sz="8" w:space="0" w:color="25C4FF" w:themeColor="accent2" w:themeTint="BF"/>
        <w:bottom w:val="single" w:sz="8" w:space="0" w:color="25C4FF" w:themeColor="accent2" w:themeTint="BF"/>
        <w:right w:val="single" w:sz="8" w:space="0" w:color="25C4FF" w:themeColor="accent2" w:themeTint="BF"/>
        <w:insideH w:val="single" w:sz="8" w:space="0" w:color="25C4FF"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C4FF" w:themeColor="accent2" w:themeTint="BF"/>
          <w:left w:val="single" w:sz="8" w:space="0" w:color="25C4FF" w:themeColor="accent2" w:themeTint="BF"/>
          <w:bottom w:val="single" w:sz="8" w:space="0" w:color="25C4FF" w:themeColor="accent2" w:themeTint="BF"/>
          <w:right w:val="single" w:sz="8" w:space="0" w:color="25C4FF" w:themeColor="accent2" w:themeTint="BF"/>
          <w:insideH w:val="nil"/>
          <w:insideV w:val="nil"/>
        </w:tcBorders>
        <w:shd w:val="clear" w:color="auto" w:fill="00A0DB" w:themeFill="accent2"/>
      </w:tcPr>
    </w:tblStylePr>
    <w:tblStylePr w:type="lastRow">
      <w:pPr>
        <w:spacing w:before="0" w:after="0" w:line="240" w:lineRule="auto"/>
      </w:pPr>
      <w:rPr>
        <w:b/>
        <w:bCs/>
      </w:rPr>
      <w:tblPr/>
      <w:tcPr>
        <w:tcBorders>
          <w:top w:val="double" w:sz="6" w:space="0" w:color="25C4FF" w:themeColor="accent2" w:themeTint="BF"/>
          <w:left w:val="single" w:sz="8" w:space="0" w:color="25C4FF" w:themeColor="accent2" w:themeTint="BF"/>
          <w:bottom w:val="single" w:sz="8" w:space="0" w:color="25C4FF" w:themeColor="accent2" w:themeTint="BF"/>
          <w:right w:val="single" w:sz="8" w:space="0" w:color="25C4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7EBFF" w:themeFill="accent2" w:themeFillTint="3F"/>
      </w:tcPr>
    </w:tblStylePr>
    <w:tblStylePr w:type="band1Horz">
      <w:tblPr/>
      <w:tcPr>
        <w:tcBorders>
          <w:insideH w:val="nil"/>
          <w:insideV w:val="nil"/>
        </w:tcBorders>
        <w:shd w:val="clear" w:color="auto" w:fill="B7EBFF" w:themeFill="accent2" w:themeFillTint="3F"/>
      </w:tcPr>
    </w:tblStylePr>
    <w:tblStylePr w:type="band2Horz">
      <w:tblPr/>
      <w:tcPr>
        <w:tcBorders>
          <w:insideH w:val="nil"/>
          <w:insideV w:val="nil"/>
        </w:tcBorders>
      </w:tcPr>
    </w:tblStylePr>
  </w:style>
  <w:style w:type="table" w:styleId="Lichtelijst-accent2">
    <w:name w:val="Light List Accent 2"/>
    <w:basedOn w:val="Standaardtabel"/>
    <w:uiPriority w:val="61"/>
    <w:rsid w:val="003B2365"/>
    <w:pPr>
      <w:spacing w:after="0" w:line="240" w:lineRule="auto"/>
    </w:pPr>
    <w:tblPr>
      <w:tblStyleRowBandSize w:val="1"/>
      <w:tblStyleColBandSize w:val="1"/>
      <w:tblInd w:w="0" w:type="dxa"/>
      <w:tblBorders>
        <w:top w:val="single" w:sz="8" w:space="0" w:color="00A0DB" w:themeColor="accent2"/>
        <w:left w:val="single" w:sz="8" w:space="0" w:color="00A0DB" w:themeColor="accent2"/>
        <w:bottom w:val="single" w:sz="8" w:space="0" w:color="00A0DB" w:themeColor="accent2"/>
        <w:right w:val="single" w:sz="8" w:space="0" w:color="00A0D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DB" w:themeFill="accent2"/>
      </w:tcPr>
    </w:tblStylePr>
    <w:tblStylePr w:type="lastRow">
      <w:pPr>
        <w:spacing w:before="0" w:after="0" w:line="240" w:lineRule="auto"/>
      </w:pPr>
      <w:rPr>
        <w:b/>
        <w:bCs/>
      </w:rPr>
      <w:tblPr/>
      <w:tcPr>
        <w:tcBorders>
          <w:top w:val="double" w:sz="6" w:space="0" w:color="00A0DB" w:themeColor="accent2"/>
          <w:left w:val="single" w:sz="8" w:space="0" w:color="00A0DB" w:themeColor="accent2"/>
          <w:bottom w:val="single" w:sz="8" w:space="0" w:color="00A0DB" w:themeColor="accent2"/>
          <w:right w:val="single" w:sz="8" w:space="0" w:color="00A0DB" w:themeColor="accent2"/>
        </w:tcBorders>
      </w:tcPr>
    </w:tblStylePr>
    <w:tblStylePr w:type="firstCol">
      <w:rPr>
        <w:b/>
        <w:bCs/>
      </w:rPr>
    </w:tblStylePr>
    <w:tblStylePr w:type="lastCol">
      <w:rPr>
        <w:b/>
        <w:bCs/>
      </w:rPr>
    </w:tblStylePr>
    <w:tblStylePr w:type="band1Vert">
      <w:tblPr/>
      <w:tcPr>
        <w:tcBorders>
          <w:top w:val="single" w:sz="8" w:space="0" w:color="00A0DB" w:themeColor="accent2"/>
          <w:left w:val="single" w:sz="8" w:space="0" w:color="00A0DB" w:themeColor="accent2"/>
          <w:bottom w:val="single" w:sz="8" w:space="0" w:color="00A0DB" w:themeColor="accent2"/>
          <w:right w:val="single" w:sz="8" w:space="0" w:color="00A0DB" w:themeColor="accent2"/>
        </w:tcBorders>
      </w:tcPr>
    </w:tblStylePr>
    <w:tblStylePr w:type="band1Horz">
      <w:tblPr/>
      <w:tcPr>
        <w:tcBorders>
          <w:top w:val="single" w:sz="8" w:space="0" w:color="00A0DB" w:themeColor="accent2"/>
          <w:left w:val="single" w:sz="8" w:space="0" w:color="00A0DB" w:themeColor="accent2"/>
          <w:bottom w:val="single" w:sz="8" w:space="0" w:color="00A0DB" w:themeColor="accent2"/>
          <w:right w:val="single" w:sz="8" w:space="0" w:color="00A0DB" w:themeColor="accent2"/>
        </w:tcBorders>
      </w:tcPr>
    </w:tblStylePr>
  </w:style>
  <w:style w:type="table" w:styleId="Lichtearcering-accent2">
    <w:name w:val="Light Shading Accent 2"/>
    <w:basedOn w:val="Standaardtabel"/>
    <w:uiPriority w:val="60"/>
    <w:rsid w:val="001B4769"/>
    <w:pPr>
      <w:spacing w:after="0" w:line="240" w:lineRule="auto"/>
    </w:pPr>
    <w:rPr>
      <w:color w:val="0077A4" w:themeColor="accent2" w:themeShade="BF"/>
    </w:rPr>
    <w:tblPr>
      <w:tblStyleRowBandSize w:val="1"/>
      <w:tblStyleColBandSize w:val="1"/>
      <w:tblInd w:w="0" w:type="dxa"/>
      <w:tblBorders>
        <w:top w:val="single" w:sz="8" w:space="0" w:color="00A0DB" w:themeColor="accent2"/>
        <w:bottom w:val="single" w:sz="8" w:space="0" w:color="00A0D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0DB" w:themeColor="accent2"/>
          <w:left w:val="nil"/>
          <w:bottom w:val="single" w:sz="8" w:space="0" w:color="00A0DB" w:themeColor="accent2"/>
          <w:right w:val="nil"/>
          <w:insideH w:val="nil"/>
          <w:insideV w:val="nil"/>
        </w:tcBorders>
      </w:tcPr>
    </w:tblStylePr>
    <w:tblStylePr w:type="lastRow">
      <w:pPr>
        <w:spacing w:before="0" w:after="0" w:line="240" w:lineRule="auto"/>
      </w:pPr>
      <w:rPr>
        <w:b/>
        <w:bCs/>
      </w:rPr>
      <w:tblPr/>
      <w:tcPr>
        <w:tcBorders>
          <w:top w:val="single" w:sz="8" w:space="0" w:color="00A0DB" w:themeColor="accent2"/>
          <w:left w:val="nil"/>
          <w:bottom w:val="single" w:sz="8" w:space="0" w:color="00A0D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BFF" w:themeFill="accent2" w:themeFillTint="3F"/>
      </w:tcPr>
    </w:tblStylePr>
    <w:tblStylePr w:type="band1Horz">
      <w:tblPr/>
      <w:tcPr>
        <w:tcBorders>
          <w:left w:val="nil"/>
          <w:right w:val="nil"/>
          <w:insideH w:val="nil"/>
          <w:insideV w:val="nil"/>
        </w:tcBorders>
        <w:shd w:val="clear" w:color="auto" w:fill="B7EBFF" w:themeFill="accent2" w:themeFillTint="3F"/>
      </w:tcPr>
    </w:tblStylePr>
  </w:style>
  <w:style w:type="table" w:styleId="Gemiddeldelijst1-accent4">
    <w:name w:val="Medium List 1 Accent 4"/>
    <w:basedOn w:val="Standaardtabel"/>
    <w:uiPriority w:val="65"/>
    <w:rsid w:val="001B4769"/>
    <w:pPr>
      <w:spacing w:after="0" w:line="240" w:lineRule="auto"/>
    </w:pPr>
    <w:rPr>
      <w:color w:val="262626" w:themeColor="text1"/>
    </w:rPr>
    <w:tblPr>
      <w:tblStyleRowBandSize w:val="1"/>
      <w:tblStyleColBandSize w:val="1"/>
      <w:tblInd w:w="0" w:type="dxa"/>
      <w:tblBorders>
        <w:top w:val="single" w:sz="8" w:space="0" w:color="00A0DB" w:themeColor="accent4"/>
        <w:bottom w:val="single" w:sz="8" w:space="0" w:color="00A0DB"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4"/>
        </w:tcBorders>
      </w:tcPr>
    </w:tblStylePr>
    <w:tblStylePr w:type="lastRow">
      <w:rPr>
        <w:b/>
        <w:bCs/>
        <w:color w:val="262626" w:themeColor="text2"/>
      </w:rPr>
      <w:tblPr/>
      <w:tcPr>
        <w:tcBorders>
          <w:top w:val="single" w:sz="8" w:space="0" w:color="00A0DB" w:themeColor="accent4"/>
          <w:bottom w:val="single" w:sz="8" w:space="0" w:color="00A0DB" w:themeColor="accent4"/>
        </w:tcBorders>
      </w:tcPr>
    </w:tblStylePr>
    <w:tblStylePr w:type="firstCol">
      <w:rPr>
        <w:b/>
        <w:bCs/>
      </w:rPr>
    </w:tblStylePr>
    <w:tblStylePr w:type="lastCol">
      <w:rPr>
        <w:b/>
        <w:bCs/>
      </w:rPr>
      <w:tblPr/>
      <w:tcPr>
        <w:tcBorders>
          <w:top w:val="single" w:sz="8" w:space="0" w:color="00A0DB" w:themeColor="accent4"/>
          <w:bottom w:val="single" w:sz="8" w:space="0" w:color="00A0DB" w:themeColor="accent4"/>
        </w:tcBorders>
      </w:tcPr>
    </w:tblStylePr>
    <w:tblStylePr w:type="band1Vert">
      <w:tblPr/>
      <w:tcPr>
        <w:shd w:val="clear" w:color="auto" w:fill="B7EBFF" w:themeFill="accent4" w:themeFillTint="3F"/>
      </w:tcPr>
    </w:tblStylePr>
    <w:tblStylePr w:type="band1Horz">
      <w:tblPr/>
      <w:tcPr>
        <w:shd w:val="clear" w:color="auto" w:fill="B7EBFF" w:themeFill="accent4" w:themeFillTint="3F"/>
      </w:tcPr>
    </w:tblStylePr>
  </w:style>
  <w:style w:type="character" w:customStyle="1" w:styleId="hps">
    <w:name w:val="hps"/>
    <w:basedOn w:val="Standaardalinea-lettertype"/>
    <w:rsid w:val="00CE3B4F"/>
  </w:style>
  <w:style w:type="table" w:customStyle="1" w:styleId="LightShading-Accent12">
    <w:name w:val="Light Shading - Accent 12"/>
    <w:basedOn w:val="Standaardtabel"/>
    <w:uiPriority w:val="60"/>
    <w:rsid w:val="00CE3B4F"/>
    <w:pPr>
      <w:spacing w:after="0" w:line="240" w:lineRule="auto"/>
    </w:pPr>
    <w:rPr>
      <w:color w:val="5F5F5F" w:themeColor="accent1" w:themeShade="BF"/>
    </w:rPr>
    <w:tblPr>
      <w:tblStyleRowBandSize w:val="1"/>
      <w:tblStyleColBandSize w:val="1"/>
      <w:tblInd w:w="0" w:type="dxa"/>
      <w:tblBorders>
        <w:top w:val="single" w:sz="8" w:space="0" w:color="7F7F7F" w:themeColor="accent1"/>
        <w:bottom w:val="single" w:sz="8" w:space="0" w:color="7F7F7F"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ard">
    <w:name w:val="Normal"/>
    <w:qFormat/>
    <w:rsid w:val="000802DF"/>
    <w:pPr>
      <w:spacing w:after="0"/>
    </w:pPr>
  </w:style>
  <w:style w:type="paragraph" w:styleId="Kop1">
    <w:name w:val="heading 1"/>
    <w:basedOn w:val="Standaard"/>
    <w:next w:val="Standaard"/>
    <w:link w:val="Kop1Char"/>
    <w:uiPriority w:val="9"/>
    <w:qFormat/>
    <w:rsid w:val="000802DF"/>
    <w:pPr>
      <w:keepNext/>
      <w:keepLines/>
      <w:spacing w:before="200" w:after="200" w:line="240" w:lineRule="auto"/>
      <w:outlineLvl w:val="0"/>
    </w:pPr>
    <w:rPr>
      <w:rFonts w:asciiTheme="majorHAnsi" w:eastAsiaTheme="majorEastAsia" w:hAnsiTheme="majorHAnsi" w:cstheme="majorBidi"/>
      <w:bCs/>
      <w:caps/>
      <w:color w:val="ED0010" w:themeColor="accent3"/>
      <w:sz w:val="36"/>
      <w:szCs w:val="28"/>
    </w:rPr>
  </w:style>
  <w:style w:type="paragraph" w:styleId="Kop2">
    <w:name w:val="heading 2"/>
    <w:basedOn w:val="Standaard"/>
    <w:next w:val="Standaard"/>
    <w:link w:val="Kop2Char"/>
    <w:uiPriority w:val="9"/>
    <w:unhideWhenUsed/>
    <w:qFormat/>
    <w:rsid w:val="00375405"/>
    <w:pPr>
      <w:keepNext/>
      <w:keepLines/>
      <w:spacing w:before="200" w:after="200" w:line="240" w:lineRule="auto"/>
      <w:outlineLvl w:val="1"/>
    </w:pPr>
    <w:rPr>
      <w:rFonts w:asciiTheme="majorHAnsi" w:eastAsiaTheme="majorEastAsia" w:hAnsiTheme="majorHAnsi" w:cstheme="majorBidi"/>
      <w:bCs/>
      <w:caps/>
      <w:color w:val="00A0DB" w:themeColor="accent2"/>
      <w:sz w:val="32"/>
      <w:szCs w:val="26"/>
    </w:rPr>
  </w:style>
  <w:style w:type="paragraph" w:styleId="Kop3">
    <w:name w:val="heading 3"/>
    <w:basedOn w:val="Standaard"/>
    <w:next w:val="Standaard"/>
    <w:link w:val="Kop3Char"/>
    <w:uiPriority w:val="9"/>
    <w:unhideWhenUsed/>
    <w:qFormat/>
    <w:rsid w:val="000802DF"/>
    <w:pPr>
      <w:keepNext/>
      <w:keepLines/>
      <w:spacing w:before="200" w:after="200" w:line="240" w:lineRule="auto"/>
      <w:outlineLvl w:val="2"/>
    </w:pPr>
    <w:rPr>
      <w:rFonts w:ascii="Husans-Normal" w:hAnsi="Husans-Normal"/>
      <w:bCs/>
      <w:caps/>
      <w:color w:val="262626" w:themeColor="text2"/>
      <w:sz w:val="28"/>
    </w:rPr>
  </w:style>
  <w:style w:type="paragraph" w:styleId="Kop4">
    <w:name w:val="heading 4"/>
    <w:basedOn w:val="Standaard"/>
    <w:next w:val="Standaard"/>
    <w:link w:val="Kop4Char"/>
    <w:uiPriority w:val="9"/>
    <w:semiHidden/>
    <w:unhideWhenUsed/>
    <w:rsid w:val="00B2111F"/>
    <w:pPr>
      <w:keepNext/>
      <w:keepLines/>
      <w:spacing w:before="200"/>
      <w:outlineLvl w:val="3"/>
    </w:pPr>
    <w:rPr>
      <w:rFonts w:asciiTheme="majorHAnsi" w:eastAsiaTheme="majorEastAsia" w:hAnsiTheme="majorHAnsi" w:cstheme="majorBidi"/>
      <w:b/>
      <w:bCs/>
      <w:i/>
      <w:iCs/>
      <w:color w:val="464646" w:themeColor="text1" w:themeTint="D9"/>
    </w:rPr>
  </w:style>
  <w:style w:type="paragraph" w:styleId="Kop5">
    <w:name w:val="heading 5"/>
    <w:basedOn w:val="Standaard"/>
    <w:next w:val="Standaard"/>
    <w:link w:val="Kop5Char"/>
    <w:uiPriority w:val="9"/>
    <w:semiHidden/>
    <w:unhideWhenUsed/>
    <w:qFormat/>
    <w:rsid w:val="00B2111F"/>
    <w:pPr>
      <w:keepNext/>
      <w:keepLines/>
      <w:spacing w:before="200"/>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rsid w:val="00B2111F"/>
    <w:pPr>
      <w:keepNext/>
      <w:keepLines/>
      <w:spacing w:before="200"/>
      <w:outlineLvl w:val="5"/>
    </w:pPr>
    <w:rPr>
      <w:rFonts w:asciiTheme="majorHAnsi" w:eastAsiaTheme="majorEastAsia" w:hAnsiTheme="majorHAnsi" w:cstheme="majorBidi"/>
      <w:i/>
      <w:iCs/>
      <w:color w:val="262626" w:themeColor="text1"/>
    </w:rPr>
  </w:style>
  <w:style w:type="paragraph" w:styleId="Kop7">
    <w:name w:val="heading 7"/>
    <w:basedOn w:val="Standaard"/>
    <w:next w:val="Standaard"/>
    <w:link w:val="Kop7Char"/>
    <w:uiPriority w:val="9"/>
    <w:semiHidden/>
    <w:unhideWhenUsed/>
    <w:qFormat/>
    <w:rsid w:val="00B2111F"/>
    <w:pPr>
      <w:keepNext/>
      <w:keepLines/>
      <w:spacing w:before="200"/>
      <w:outlineLvl w:val="6"/>
    </w:pPr>
    <w:rPr>
      <w:rFonts w:asciiTheme="majorHAnsi" w:eastAsiaTheme="majorEastAsia" w:hAnsiTheme="majorHAnsi" w:cstheme="majorBidi"/>
      <w:i/>
      <w:iCs/>
      <w:color w:val="262626" w:themeColor="text2"/>
    </w:rPr>
  </w:style>
  <w:style w:type="paragraph" w:styleId="Kop8">
    <w:name w:val="heading 8"/>
    <w:basedOn w:val="Standaard"/>
    <w:next w:val="Standaard"/>
    <w:link w:val="Kop8Char"/>
    <w:uiPriority w:val="9"/>
    <w:semiHidden/>
    <w:unhideWhenUsed/>
    <w:qFormat/>
    <w:rsid w:val="00B2111F"/>
    <w:pPr>
      <w:keepNext/>
      <w:keepLines/>
      <w:spacing w:before="200"/>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rsid w:val="00B2111F"/>
    <w:pPr>
      <w:keepNext/>
      <w:keepLines/>
      <w:spacing w:before="200"/>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802DF"/>
    <w:rPr>
      <w:rFonts w:asciiTheme="majorHAnsi" w:eastAsiaTheme="majorEastAsia" w:hAnsiTheme="majorHAnsi" w:cstheme="majorBidi"/>
      <w:bCs/>
      <w:caps/>
      <w:color w:val="ED0010" w:themeColor="accent3"/>
      <w:sz w:val="36"/>
      <w:szCs w:val="28"/>
    </w:rPr>
  </w:style>
  <w:style w:type="character" w:customStyle="1" w:styleId="Kop2Char">
    <w:name w:val="Kop 2 Char"/>
    <w:basedOn w:val="Standaardalinea-lettertype"/>
    <w:link w:val="Kop2"/>
    <w:uiPriority w:val="9"/>
    <w:rsid w:val="00375405"/>
    <w:rPr>
      <w:rFonts w:asciiTheme="majorHAnsi" w:eastAsiaTheme="majorEastAsia" w:hAnsiTheme="majorHAnsi" w:cstheme="majorBidi"/>
      <w:bCs/>
      <w:caps/>
      <w:color w:val="00A0DB" w:themeColor="accent2"/>
      <w:sz w:val="32"/>
      <w:szCs w:val="26"/>
    </w:rPr>
  </w:style>
  <w:style w:type="character" w:customStyle="1" w:styleId="Kop3Char">
    <w:name w:val="Kop 3 Char"/>
    <w:basedOn w:val="Standaardalinea-lettertype"/>
    <w:link w:val="Kop3"/>
    <w:uiPriority w:val="9"/>
    <w:rsid w:val="000802DF"/>
    <w:rPr>
      <w:rFonts w:ascii="Husans-Normal" w:hAnsi="Husans-Normal"/>
      <w:bCs/>
      <w:caps/>
      <w:color w:val="262626" w:themeColor="text2"/>
      <w:sz w:val="28"/>
    </w:rPr>
  </w:style>
  <w:style w:type="character" w:customStyle="1" w:styleId="Kop4Char">
    <w:name w:val="Kop 4 Char"/>
    <w:basedOn w:val="Standaardalinea-lettertype"/>
    <w:link w:val="Kop4"/>
    <w:uiPriority w:val="9"/>
    <w:semiHidden/>
    <w:rsid w:val="00B2111F"/>
    <w:rPr>
      <w:rFonts w:asciiTheme="majorHAnsi" w:eastAsiaTheme="majorEastAsia" w:hAnsiTheme="majorHAnsi" w:cstheme="majorBidi"/>
      <w:b/>
      <w:bCs/>
      <w:i/>
      <w:iCs/>
      <w:color w:val="464646" w:themeColor="text1" w:themeTint="D9"/>
    </w:rPr>
  </w:style>
  <w:style w:type="character" w:customStyle="1" w:styleId="Kop5Char">
    <w:name w:val="Kop 5 Char"/>
    <w:basedOn w:val="Standaardalinea-lettertype"/>
    <w:link w:val="Kop5"/>
    <w:uiPriority w:val="9"/>
    <w:semiHidden/>
    <w:rsid w:val="00B2111F"/>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sid w:val="00B2111F"/>
    <w:rPr>
      <w:rFonts w:asciiTheme="majorHAnsi" w:eastAsiaTheme="majorEastAsia" w:hAnsiTheme="majorHAnsi" w:cstheme="majorBidi"/>
      <w:i/>
      <w:iCs/>
      <w:color w:val="262626" w:themeColor="text1"/>
    </w:rPr>
  </w:style>
  <w:style w:type="character" w:customStyle="1" w:styleId="Kop7Char">
    <w:name w:val="Kop 7 Char"/>
    <w:basedOn w:val="Standaardalinea-lettertype"/>
    <w:link w:val="Kop7"/>
    <w:uiPriority w:val="9"/>
    <w:semiHidden/>
    <w:rsid w:val="00B2111F"/>
    <w:rPr>
      <w:rFonts w:asciiTheme="majorHAnsi" w:eastAsiaTheme="majorEastAsia" w:hAnsiTheme="majorHAnsi" w:cstheme="majorBidi"/>
      <w:i/>
      <w:iCs/>
      <w:color w:val="262626" w:themeColor="text2"/>
    </w:rPr>
  </w:style>
  <w:style w:type="character" w:customStyle="1" w:styleId="Kop8Char">
    <w:name w:val="Kop 8 Char"/>
    <w:basedOn w:val="Standaardalinea-lettertype"/>
    <w:link w:val="Kop8"/>
    <w:uiPriority w:val="9"/>
    <w:semiHidden/>
    <w:rsid w:val="00B2111F"/>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sid w:val="00B2111F"/>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unhideWhenUsed/>
    <w:qFormat/>
    <w:rsid w:val="004C0292"/>
    <w:pPr>
      <w:spacing w:before="120" w:after="120" w:line="240" w:lineRule="auto"/>
    </w:pPr>
    <w:rPr>
      <w:rFonts w:ascii="Husans-Normal" w:eastAsiaTheme="minorEastAsia" w:hAnsi="Husans-Normal"/>
      <w:bCs/>
      <w:i/>
      <w:caps/>
      <w:color w:val="ED0010" w:themeColor="accent3"/>
      <w:spacing w:val="6"/>
      <w:szCs w:val="18"/>
      <w:lang w:bidi="hi-IN"/>
    </w:rPr>
  </w:style>
  <w:style w:type="paragraph" w:styleId="Titel">
    <w:name w:val="Title"/>
    <w:basedOn w:val="Standaard"/>
    <w:next w:val="Standaard"/>
    <w:link w:val="TitelChar"/>
    <w:qFormat/>
    <w:rsid w:val="00B2111F"/>
    <w:pPr>
      <w:spacing w:after="120" w:line="240" w:lineRule="auto"/>
      <w:contextualSpacing/>
    </w:pPr>
    <w:rPr>
      <w:rFonts w:asciiTheme="majorHAnsi" w:eastAsiaTheme="majorEastAsia" w:hAnsiTheme="majorHAnsi" w:cstheme="majorBidi"/>
      <w:color w:val="262626" w:themeColor="text2"/>
      <w:spacing w:val="30"/>
      <w:kern w:val="28"/>
      <w:sz w:val="72"/>
      <w:szCs w:val="52"/>
      <w14:ligatures w14:val="standard"/>
      <w14:numForm w14:val="oldStyle"/>
    </w:rPr>
  </w:style>
  <w:style w:type="character" w:customStyle="1" w:styleId="TitelChar">
    <w:name w:val="Titel Char"/>
    <w:basedOn w:val="Standaardalinea-lettertype"/>
    <w:link w:val="Titel"/>
    <w:rsid w:val="00B2111F"/>
    <w:rPr>
      <w:rFonts w:asciiTheme="majorHAnsi" w:eastAsiaTheme="majorEastAsia" w:hAnsiTheme="majorHAnsi" w:cstheme="majorBidi"/>
      <w:color w:val="262626" w:themeColor="text2"/>
      <w:spacing w:val="30"/>
      <w:kern w:val="28"/>
      <w:sz w:val="72"/>
      <w:szCs w:val="52"/>
      <w14:ligatures w14:val="standard"/>
      <w14:numForm w14:val="oldStyle"/>
    </w:rPr>
  </w:style>
  <w:style w:type="paragraph" w:styleId="Ondertitel">
    <w:name w:val="Subtitle"/>
    <w:basedOn w:val="Standaard"/>
    <w:next w:val="Standaard"/>
    <w:link w:val="OndertitelChar"/>
    <w:uiPriority w:val="11"/>
    <w:rsid w:val="00B2111F"/>
    <w:pPr>
      <w:numPr>
        <w:ilvl w:val="1"/>
      </w:numPr>
    </w:pPr>
    <w:rPr>
      <w:rFonts w:eastAsiaTheme="majorEastAsia" w:cstheme="majorBidi"/>
      <w:iCs/>
      <w:color w:val="3B3B3B" w:themeColor="text2" w:themeTint="E6"/>
      <w:sz w:val="32"/>
      <w:szCs w:val="24"/>
      <w:lang w:bidi="hi-IN"/>
      <w14:ligatures w14:val="standard"/>
    </w:rPr>
  </w:style>
  <w:style w:type="character" w:customStyle="1" w:styleId="OndertitelChar">
    <w:name w:val="Ondertitel Char"/>
    <w:basedOn w:val="Standaardalinea-lettertype"/>
    <w:link w:val="Ondertitel"/>
    <w:uiPriority w:val="11"/>
    <w:rsid w:val="00B2111F"/>
    <w:rPr>
      <w:rFonts w:eastAsiaTheme="majorEastAsia" w:cstheme="majorBidi"/>
      <w:iCs/>
      <w:color w:val="3B3B3B" w:themeColor="text2" w:themeTint="E6"/>
      <w:sz w:val="32"/>
      <w:szCs w:val="24"/>
      <w:lang w:bidi="hi-IN"/>
      <w14:ligatures w14:val="standard"/>
    </w:rPr>
  </w:style>
  <w:style w:type="character" w:styleId="Zwaar">
    <w:name w:val="Strong"/>
    <w:basedOn w:val="Standaardalinea-lettertype"/>
    <w:uiPriority w:val="22"/>
    <w:qFormat/>
    <w:rsid w:val="00B2111F"/>
    <w:rPr>
      <w:b/>
      <w:bCs/>
      <w:color w:val="3B3B3B" w:themeColor="text2" w:themeTint="E6"/>
    </w:rPr>
  </w:style>
  <w:style w:type="character" w:styleId="Nadruk">
    <w:name w:val="Emphasis"/>
    <w:basedOn w:val="Standaardalinea-lettertype"/>
    <w:uiPriority w:val="20"/>
    <w:rsid w:val="00B2111F"/>
    <w:rPr>
      <w:b w:val="0"/>
      <w:i/>
      <w:iCs/>
      <w:color w:val="262626" w:themeColor="text2"/>
    </w:rPr>
  </w:style>
  <w:style w:type="paragraph" w:styleId="Geenafstand">
    <w:name w:val="No Spacing"/>
    <w:link w:val="GeenafstandChar"/>
    <w:uiPriority w:val="1"/>
    <w:qFormat/>
    <w:rsid w:val="00B2111F"/>
    <w:pPr>
      <w:spacing w:after="0" w:line="240" w:lineRule="auto"/>
    </w:pPr>
  </w:style>
  <w:style w:type="character" w:customStyle="1" w:styleId="GeenafstandChar">
    <w:name w:val="Geen afstand Char"/>
    <w:basedOn w:val="Standaardalinea-lettertype"/>
    <w:link w:val="Geenafstand"/>
    <w:uiPriority w:val="1"/>
    <w:rsid w:val="00B2111F"/>
  </w:style>
  <w:style w:type="paragraph" w:styleId="Lijstalinea">
    <w:name w:val="List Paragraph"/>
    <w:basedOn w:val="Standaard"/>
    <w:uiPriority w:val="34"/>
    <w:qFormat/>
    <w:rsid w:val="00B2111F"/>
    <w:pPr>
      <w:spacing w:line="240" w:lineRule="auto"/>
      <w:ind w:left="720" w:hanging="288"/>
      <w:contextualSpacing/>
    </w:pPr>
    <w:rPr>
      <w:color w:val="262626" w:themeColor="text2"/>
    </w:rPr>
  </w:style>
  <w:style w:type="paragraph" w:styleId="Citaat">
    <w:name w:val="Quote"/>
    <w:basedOn w:val="Standaard"/>
    <w:next w:val="Standaard"/>
    <w:link w:val="CitaatChar"/>
    <w:uiPriority w:val="29"/>
    <w:rsid w:val="00B2111F"/>
    <w:pPr>
      <w:pBdr>
        <w:left w:val="single" w:sz="48" w:space="13" w:color="7F7F7F" w:themeColor="accent1"/>
      </w:pBdr>
      <w:spacing w:line="360" w:lineRule="auto"/>
    </w:pPr>
    <w:rPr>
      <w:rFonts w:asciiTheme="majorHAnsi" w:eastAsiaTheme="minorEastAsia" w:hAnsiTheme="majorHAnsi"/>
      <w:b/>
      <w:i/>
      <w:iCs/>
      <w:color w:val="7F7F7F" w:themeColor="accent1"/>
      <w:sz w:val="24"/>
      <w:lang w:bidi="hi-IN"/>
    </w:rPr>
  </w:style>
  <w:style w:type="character" w:customStyle="1" w:styleId="CitaatChar">
    <w:name w:val="Citaat Char"/>
    <w:basedOn w:val="Standaardalinea-lettertype"/>
    <w:link w:val="Citaat"/>
    <w:uiPriority w:val="29"/>
    <w:rsid w:val="00B2111F"/>
    <w:rPr>
      <w:rFonts w:asciiTheme="majorHAnsi" w:eastAsiaTheme="minorEastAsia" w:hAnsiTheme="majorHAnsi"/>
      <w:b/>
      <w:i/>
      <w:iCs/>
      <w:color w:val="7F7F7F" w:themeColor="accent1"/>
      <w:sz w:val="24"/>
      <w:lang w:bidi="hi-IN"/>
    </w:rPr>
  </w:style>
  <w:style w:type="paragraph" w:styleId="Duidelijkcitaat">
    <w:name w:val="Intense Quote"/>
    <w:basedOn w:val="Standaard"/>
    <w:next w:val="Standaard"/>
    <w:link w:val="DuidelijkcitaatChar"/>
    <w:uiPriority w:val="30"/>
    <w:qFormat/>
    <w:rsid w:val="00B2111F"/>
    <w:pPr>
      <w:pBdr>
        <w:left w:val="single" w:sz="48" w:space="13" w:color="00A0DB" w:themeColor="accent2"/>
      </w:pBdr>
      <w:spacing w:before="240" w:after="120" w:line="300" w:lineRule="auto"/>
    </w:pPr>
    <w:rPr>
      <w:rFonts w:eastAsiaTheme="minorEastAsia"/>
      <w:b/>
      <w:bCs/>
      <w:i/>
      <w:iCs/>
      <w:color w:val="00A0DB" w:themeColor="accent2"/>
      <w:sz w:val="26"/>
      <w:lang w:bidi="hi-IN"/>
      <w14:ligatures w14:val="standard"/>
      <w14:numForm w14:val="oldStyle"/>
    </w:rPr>
  </w:style>
  <w:style w:type="character" w:customStyle="1" w:styleId="DuidelijkcitaatChar">
    <w:name w:val="Duidelijk citaat Char"/>
    <w:basedOn w:val="Standaardalinea-lettertype"/>
    <w:link w:val="Duidelijkcitaat"/>
    <w:uiPriority w:val="30"/>
    <w:rsid w:val="00B2111F"/>
    <w:rPr>
      <w:rFonts w:eastAsiaTheme="minorEastAsia"/>
      <w:b/>
      <w:bCs/>
      <w:i/>
      <w:iCs/>
      <w:color w:val="00A0DB" w:themeColor="accent2"/>
      <w:sz w:val="26"/>
      <w:lang w:bidi="hi-IN"/>
      <w14:ligatures w14:val="standard"/>
      <w14:numForm w14:val="oldStyle"/>
    </w:rPr>
  </w:style>
  <w:style w:type="character" w:styleId="Subtielebenadrukking">
    <w:name w:val="Subtle Emphasis"/>
    <w:basedOn w:val="Standaardalinea-lettertype"/>
    <w:uiPriority w:val="19"/>
    <w:rsid w:val="00B2111F"/>
    <w:rPr>
      <w:i/>
      <w:iCs/>
      <w:color w:val="000000"/>
    </w:rPr>
  </w:style>
  <w:style w:type="character" w:styleId="Intensievebenadrukking">
    <w:name w:val="Intense Emphasis"/>
    <w:basedOn w:val="Standaardalinea-lettertype"/>
    <w:uiPriority w:val="21"/>
    <w:rsid w:val="00B2111F"/>
    <w:rPr>
      <w:b/>
      <w:bCs/>
      <w:i/>
      <w:iCs/>
      <w:color w:val="262626" w:themeColor="text2"/>
    </w:rPr>
  </w:style>
  <w:style w:type="character" w:styleId="Subtieleverwijzing">
    <w:name w:val="Subtle Reference"/>
    <w:basedOn w:val="Standaardalinea-lettertype"/>
    <w:uiPriority w:val="31"/>
    <w:rsid w:val="00B2111F"/>
    <w:rPr>
      <w:smallCaps/>
      <w:color w:val="000000"/>
      <w:u w:val="single"/>
    </w:rPr>
  </w:style>
  <w:style w:type="character" w:styleId="Intensieveverwijzing">
    <w:name w:val="Intense Reference"/>
    <w:basedOn w:val="Standaardalinea-lettertype"/>
    <w:uiPriority w:val="32"/>
    <w:rsid w:val="00B2111F"/>
    <w:rPr>
      <w:rFonts w:asciiTheme="minorHAnsi" w:hAnsiTheme="minorHAnsi"/>
      <w:b/>
      <w:bCs/>
      <w:smallCaps/>
      <w:color w:val="262626" w:themeColor="text2"/>
      <w:spacing w:val="5"/>
      <w:sz w:val="22"/>
      <w:u w:val="single"/>
    </w:rPr>
  </w:style>
  <w:style w:type="character" w:styleId="Titelvanboek">
    <w:name w:val="Book Title"/>
    <w:basedOn w:val="Standaardalinea-lettertype"/>
    <w:uiPriority w:val="33"/>
    <w:rsid w:val="00B2111F"/>
    <w:rPr>
      <w:rFonts w:asciiTheme="majorHAnsi" w:hAnsiTheme="majorHAnsi"/>
      <w:b/>
      <w:bCs/>
      <w:caps w:val="0"/>
      <w:smallCaps/>
      <w:color w:val="262626" w:themeColor="text2"/>
      <w:spacing w:val="10"/>
      <w:sz w:val="22"/>
    </w:rPr>
  </w:style>
  <w:style w:type="paragraph" w:styleId="Kopvaninhoudsopgave">
    <w:name w:val="TOC Heading"/>
    <w:basedOn w:val="Kop1"/>
    <w:next w:val="Standaard"/>
    <w:uiPriority w:val="39"/>
    <w:unhideWhenUsed/>
    <w:qFormat/>
    <w:rsid w:val="00B2111F"/>
    <w:pPr>
      <w:spacing w:before="480" w:line="264" w:lineRule="auto"/>
      <w:outlineLvl w:val="9"/>
    </w:pPr>
    <w:rPr>
      <w:b/>
    </w:rPr>
  </w:style>
  <w:style w:type="paragraph" w:styleId="Ballontekst">
    <w:name w:val="Balloon Text"/>
    <w:basedOn w:val="Standaard"/>
    <w:link w:val="BallontekstChar"/>
    <w:uiPriority w:val="99"/>
    <w:semiHidden/>
    <w:unhideWhenUsed/>
    <w:rsid w:val="004D5D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5DEA"/>
    <w:rPr>
      <w:rFonts w:ascii="Tahoma" w:hAnsi="Tahoma" w:cs="Tahoma"/>
      <w:sz w:val="16"/>
      <w:szCs w:val="16"/>
    </w:rPr>
  </w:style>
  <w:style w:type="paragraph" w:styleId="Inhopg1">
    <w:name w:val="toc 1"/>
    <w:basedOn w:val="Standaard"/>
    <w:next w:val="Standaard"/>
    <w:autoRedefine/>
    <w:uiPriority w:val="39"/>
    <w:unhideWhenUsed/>
    <w:rsid w:val="00EF3E4A"/>
    <w:pPr>
      <w:spacing w:after="100"/>
    </w:pPr>
  </w:style>
  <w:style w:type="character" w:styleId="Hyperlink">
    <w:name w:val="Hyperlink"/>
    <w:basedOn w:val="Standaardalinea-lettertype"/>
    <w:uiPriority w:val="99"/>
    <w:unhideWhenUsed/>
    <w:rsid w:val="00EF3E4A"/>
    <w:rPr>
      <w:color w:val="ED0010" w:themeColor="hyperlink"/>
      <w:u w:val="single"/>
    </w:rPr>
  </w:style>
  <w:style w:type="paragraph" w:styleId="Koptekst">
    <w:name w:val="header"/>
    <w:basedOn w:val="Standaard"/>
    <w:link w:val="KoptekstChar"/>
    <w:uiPriority w:val="99"/>
    <w:unhideWhenUsed/>
    <w:rsid w:val="00B2111F"/>
    <w:pPr>
      <w:tabs>
        <w:tab w:val="center" w:pos="4680"/>
        <w:tab w:val="right" w:pos="9360"/>
      </w:tabs>
      <w:spacing w:line="240" w:lineRule="auto"/>
    </w:pPr>
  </w:style>
  <w:style w:type="character" w:customStyle="1" w:styleId="KoptekstChar">
    <w:name w:val="Koptekst Char"/>
    <w:basedOn w:val="Standaardalinea-lettertype"/>
    <w:link w:val="Koptekst"/>
    <w:uiPriority w:val="99"/>
    <w:rsid w:val="00B2111F"/>
  </w:style>
  <w:style w:type="paragraph" w:styleId="Voettekst">
    <w:name w:val="footer"/>
    <w:basedOn w:val="Standaard"/>
    <w:link w:val="VoettekstChar"/>
    <w:uiPriority w:val="99"/>
    <w:unhideWhenUsed/>
    <w:rsid w:val="00B2111F"/>
    <w:pPr>
      <w:tabs>
        <w:tab w:val="center" w:pos="4680"/>
        <w:tab w:val="right" w:pos="9360"/>
      </w:tabs>
      <w:spacing w:line="240" w:lineRule="auto"/>
    </w:pPr>
  </w:style>
  <w:style w:type="character" w:customStyle="1" w:styleId="VoettekstChar">
    <w:name w:val="Voettekst Char"/>
    <w:basedOn w:val="Standaardalinea-lettertype"/>
    <w:link w:val="Voettekst"/>
    <w:uiPriority w:val="99"/>
    <w:rsid w:val="00B2111F"/>
  </w:style>
  <w:style w:type="table" w:styleId="Gemiddeldelijst1-accent2">
    <w:name w:val="Medium List 1 Accent 2"/>
    <w:basedOn w:val="Standaardtabel"/>
    <w:uiPriority w:val="65"/>
    <w:rsid w:val="009D28D2"/>
    <w:pPr>
      <w:spacing w:after="0" w:line="240" w:lineRule="auto"/>
    </w:pPr>
    <w:rPr>
      <w:color w:val="262626" w:themeColor="text1"/>
    </w:rPr>
    <w:tblPr>
      <w:tblStyleRowBandSize w:val="1"/>
      <w:tblStyleColBandSize w:val="1"/>
      <w:tblInd w:w="0" w:type="dxa"/>
      <w:tblBorders>
        <w:top w:val="single" w:sz="8" w:space="0" w:color="00A0DB" w:themeColor="accent2"/>
        <w:bottom w:val="single" w:sz="8" w:space="0" w:color="00A0DB"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2"/>
        </w:tcBorders>
      </w:tcPr>
    </w:tblStylePr>
    <w:tblStylePr w:type="lastRow">
      <w:rPr>
        <w:b/>
        <w:bCs/>
        <w:color w:val="262626" w:themeColor="text2"/>
      </w:rPr>
      <w:tblPr/>
      <w:tcPr>
        <w:tcBorders>
          <w:top w:val="single" w:sz="8" w:space="0" w:color="00A0DB" w:themeColor="accent2"/>
          <w:bottom w:val="single" w:sz="8" w:space="0" w:color="00A0DB" w:themeColor="accent2"/>
        </w:tcBorders>
      </w:tcPr>
    </w:tblStylePr>
    <w:tblStylePr w:type="firstCol">
      <w:rPr>
        <w:b/>
        <w:bCs/>
      </w:rPr>
    </w:tblStylePr>
    <w:tblStylePr w:type="lastCol">
      <w:rPr>
        <w:b/>
        <w:bCs/>
      </w:rPr>
      <w:tblPr/>
      <w:tcPr>
        <w:tcBorders>
          <w:top w:val="single" w:sz="8" w:space="0" w:color="00A0DB" w:themeColor="accent2"/>
          <w:bottom w:val="single" w:sz="8" w:space="0" w:color="00A0DB" w:themeColor="accent2"/>
        </w:tcBorders>
      </w:tcPr>
    </w:tblStylePr>
    <w:tblStylePr w:type="band1Vert">
      <w:tblPr/>
      <w:tcPr>
        <w:shd w:val="clear" w:color="auto" w:fill="B7EBFF" w:themeFill="accent2" w:themeFillTint="3F"/>
      </w:tcPr>
    </w:tblStylePr>
    <w:tblStylePr w:type="band1Horz">
      <w:tblPr/>
      <w:tcPr>
        <w:shd w:val="clear" w:color="auto" w:fill="B7EBFF" w:themeFill="accent2" w:themeFillTint="3F"/>
      </w:tcPr>
    </w:tblStylePr>
  </w:style>
  <w:style w:type="paragraph" w:styleId="Inhopg2">
    <w:name w:val="toc 2"/>
    <w:basedOn w:val="Standaard"/>
    <w:next w:val="Standaard"/>
    <w:autoRedefine/>
    <w:uiPriority w:val="39"/>
    <w:unhideWhenUsed/>
    <w:rsid w:val="00C72DC9"/>
    <w:pPr>
      <w:spacing w:after="100"/>
      <w:ind w:left="220"/>
    </w:pPr>
  </w:style>
  <w:style w:type="paragraph" w:styleId="Inhopg3">
    <w:name w:val="toc 3"/>
    <w:basedOn w:val="Standaard"/>
    <w:next w:val="Standaard"/>
    <w:autoRedefine/>
    <w:uiPriority w:val="39"/>
    <w:unhideWhenUsed/>
    <w:rsid w:val="00C72DC9"/>
    <w:pPr>
      <w:spacing w:after="100"/>
      <w:ind w:left="440"/>
    </w:pPr>
  </w:style>
  <w:style w:type="table" w:styleId="Tabelraster">
    <w:name w:val="Table Grid"/>
    <w:basedOn w:val="Standaardtabel"/>
    <w:uiPriority w:val="59"/>
    <w:rsid w:val="00714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emiddeldelijst1-accent6">
    <w:name w:val="Medium List 1 Accent 6"/>
    <w:basedOn w:val="Standaardtabel"/>
    <w:uiPriority w:val="65"/>
    <w:rsid w:val="00714C15"/>
    <w:pPr>
      <w:spacing w:after="0" w:line="240" w:lineRule="auto"/>
    </w:pPr>
    <w:rPr>
      <w:color w:val="262626" w:themeColor="text1"/>
    </w:rPr>
    <w:tblPr>
      <w:tblStyleRowBandSize w:val="1"/>
      <w:tblStyleColBandSize w:val="1"/>
      <w:tblInd w:w="0" w:type="dxa"/>
      <w:tblBorders>
        <w:top w:val="single" w:sz="8" w:space="0" w:color="00A0DB" w:themeColor="accent6"/>
        <w:bottom w:val="single" w:sz="8" w:space="0" w:color="00A0D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6"/>
        </w:tcBorders>
      </w:tcPr>
    </w:tblStylePr>
    <w:tblStylePr w:type="lastRow">
      <w:rPr>
        <w:b/>
        <w:bCs/>
        <w:color w:val="262626" w:themeColor="text2"/>
      </w:rPr>
      <w:tblPr/>
      <w:tcPr>
        <w:tcBorders>
          <w:top w:val="single" w:sz="8" w:space="0" w:color="00A0DB" w:themeColor="accent6"/>
          <w:bottom w:val="single" w:sz="8" w:space="0" w:color="00A0DB" w:themeColor="accent6"/>
        </w:tcBorders>
      </w:tcPr>
    </w:tblStylePr>
    <w:tblStylePr w:type="firstCol">
      <w:rPr>
        <w:b/>
        <w:bCs/>
      </w:rPr>
    </w:tblStylePr>
    <w:tblStylePr w:type="lastCol">
      <w:rPr>
        <w:b/>
        <w:bCs/>
      </w:rPr>
      <w:tblPr/>
      <w:tcPr>
        <w:tcBorders>
          <w:top w:val="single" w:sz="8" w:space="0" w:color="00A0DB" w:themeColor="accent6"/>
          <w:bottom w:val="single" w:sz="8" w:space="0" w:color="00A0DB" w:themeColor="accent6"/>
        </w:tcBorders>
      </w:tcPr>
    </w:tblStylePr>
    <w:tblStylePr w:type="band1Vert">
      <w:tblPr/>
      <w:tcPr>
        <w:shd w:val="clear" w:color="auto" w:fill="B7EBFF" w:themeFill="accent6" w:themeFillTint="3F"/>
      </w:tcPr>
    </w:tblStylePr>
    <w:tblStylePr w:type="band1Horz">
      <w:tblPr/>
      <w:tcPr>
        <w:shd w:val="clear" w:color="auto" w:fill="B7EBFF" w:themeFill="accent6" w:themeFillTint="3F"/>
      </w:tcPr>
    </w:tblStylePr>
  </w:style>
  <w:style w:type="character" w:styleId="GevolgdeHyperlink">
    <w:name w:val="FollowedHyperlink"/>
    <w:basedOn w:val="Standaardalinea-lettertype"/>
    <w:uiPriority w:val="99"/>
    <w:semiHidden/>
    <w:unhideWhenUsed/>
    <w:rsid w:val="00FC2733"/>
    <w:rPr>
      <w:color w:val="ED0010" w:themeColor="followedHyperlink"/>
      <w:u w:val="single"/>
    </w:rPr>
  </w:style>
  <w:style w:type="paragraph" w:customStyle="1" w:styleId="088095CB421E4E02BDC9682AFEE1723A">
    <w:name w:val="088095CB421E4E02BDC9682AFEE1723A"/>
    <w:rsid w:val="003B2365"/>
    <w:rPr>
      <w:rFonts w:eastAsiaTheme="minorEastAsia"/>
      <w:lang w:eastAsia="ja-JP"/>
    </w:rPr>
  </w:style>
  <w:style w:type="table" w:customStyle="1" w:styleId="LightShading-Accent11">
    <w:name w:val="Light Shading - Accent 11"/>
    <w:basedOn w:val="Standaardtabel"/>
    <w:uiPriority w:val="60"/>
    <w:rsid w:val="003B2365"/>
    <w:pPr>
      <w:spacing w:after="0" w:line="240" w:lineRule="auto"/>
    </w:pPr>
    <w:rPr>
      <w:rFonts w:eastAsiaTheme="minorEastAsia"/>
      <w:color w:val="5F5F5F" w:themeColor="accent1" w:themeShade="BF"/>
      <w:lang w:bidi="en-US"/>
    </w:rPr>
    <w:tblPr>
      <w:tblStyleRowBandSize w:val="1"/>
      <w:tblStyleColBandSize w:val="1"/>
      <w:tblInd w:w="0" w:type="dxa"/>
      <w:tblBorders>
        <w:top w:val="single" w:sz="8" w:space="0" w:color="7F7F7F" w:themeColor="accent1"/>
        <w:bottom w:val="single" w:sz="8" w:space="0" w:color="7F7F7F"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la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table" w:styleId="Lichtelijst-accent6">
    <w:name w:val="Light List Accent 6"/>
    <w:basedOn w:val="Standaardtabel"/>
    <w:uiPriority w:val="61"/>
    <w:rsid w:val="003B2365"/>
    <w:pPr>
      <w:spacing w:after="0" w:line="240" w:lineRule="auto"/>
    </w:pPr>
    <w:rPr>
      <w:lang w:val="nl-NL"/>
    </w:rPr>
    <w:tblPr>
      <w:tblStyleRowBandSize w:val="1"/>
      <w:tblStyleColBandSize w:val="1"/>
      <w:tblInd w:w="0" w:type="dxa"/>
      <w:tblBorders>
        <w:top w:val="single" w:sz="8" w:space="0" w:color="00A0DB" w:themeColor="accent6"/>
        <w:left w:val="single" w:sz="8" w:space="0" w:color="00A0DB" w:themeColor="accent6"/>
        <w:bottom w:val="single" w:sz="8" w:space="0" w:color="00A0DB" w:themeColor="accent6"/>
        <w:right w:val="single" w:sz="8" w:space="0" w:color="00A0D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DB" w:themeFill="accent6"/>
      </w:tcPr>
    </w:tblStylePr>
    <w:tblStylePr w:type="lastRow">
      <w:pPr>
        <w:spacing w:before="0" w:after="0" w:line="240" w:lineRule="auto"/>
      </w:pPr>
      <w:rPr>
        <w:b/>
        <w:bCs/>
      </w:rPr>
      <w:tblPr/>
      <w:tcPr>
        <w:tcBorders>
          <w:top w:val="double" w:sz="6" w:space="0" w:color="00A0DB" w:themeColor="accent6"/>
          <w:left w:val="single" w:sz="8" w:space="0" w:color="00A0DB" w:themeColor="accent6"/>
          <w:bottom w:val="single" w:sz="8" w:space="0" w:color="00A0DB" w:themeColor="accent6"/>
          <w:right w:val="single" w:sz="8" w:space="0" w:color="00A0DB" w:themeColor="accent6"/>
        </w:tcBorders>
      </w:tcPr>
    </w:tblStylePr>
    <w:tblStylePr w:type="firstCol">
      <w:rPr>
        <w:b/>
        <w:bCs/>
      </w:rPr>
    </w:tblStylePr>
    <w:tblStylePr w:type="lastCol">
      <w:rPr>
        <w:b/>
        <w:bCs/>
      </w:rPr>
    </w:tblStylePr>
    <w:tblStylePr w:type="band1Vert">
      <w:tblPr/>
      <w:tcPr>
        <w:tcBorders>
          <w:top w:val="single" w:sz="8" w:space="0" w:color="00A0DB" w:themeColor="accent6"/>
          <w:left w:val="single" w:sz="8" w:space="0" w:color="00A0DB" w:themeColor="accent6"/>
          <w:bottom w:val="single" w:sz="8" w:space="0" w:color="00A0DB" w:themeColor="accent6"/>
          <w:right w:val="single" w:sz="8" w:space="0" w:color="00A0DB" w:themeColor="accent6"/>
        </w:tcBorders>
      </w:tcPr>
    </w:tblStylePr>
    <w:tblStylePr w:type="band1Horz">
      <w:tblPr/>
      <w:tcPr>
        <w:tcBorders>
          <w:top w:val="single" w:sz="8" w:space="0" w:color="00A0DB" w:themeColor="accent6"/>
          <w:left w:val="single" w:sz="8" w:space="0" w:color="00A0DB" w:themeColor="accent6"/>
          <w:bottom w:val="single" w:sz="8" w:space="0" w:color="00A0DB" w:themeColor="accent6"/>
          <w:right w:val="single" w:sz="8" w:space="0" w:color="00A0DB" w:themeColor="accent6"/>
        </w:tcBorders>
      </w:tcPr>
    </w:tblStylePr>
  </w:style>
  <w:style w:type="table" w:styleId="Lichtearcering-accent1">
    <w:name w:val="Light Shading Accent 1"/>
    <w:basedOn w:val="Standaardtabel"/>
    <w:uiPriority w:val="60"/>
    <w:rsid w:val="003B2365"/>
    <w:pPr>
      <w:spacing w:after="0" w:line="240" w:lineRule="auto"/>
    </w:pPr>
    <w:rPr>
      <w:color w:val="5F5F5F" w:themeColor="accent1" w:themeShade="BF"/>
      <w:lang w:val="nl-NL"/>
    </w:rPr>
    <w:tblPr>
      <w:tblStyleRowBandSize w:val="1"/>
      <w:tblStyleColBandSize w:val="1"/>
      <w:tblInd w:w="0" w:type="dxa"/>
      <w:tblBorders>
        <w:top w:val="single" w:sz="8" w:space="0" w:color="7F7F7F" w:themeColor="accent1"/>
        <w:bottom w:val="single" w:sz="8" w:space="0" w:color="7F7F7F"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la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character" w:customStyle="1" w:styleId="TekstopmerkingChar">
    <w:name w:val="Tekst opmerking Char"/>
    <w:basedOn w:val="Standaardalinea-lettertype"/>
    <w:link w:val="Tekstopmerking"/>
    <w:uiPriority w:val="99"/>
    <w:semiHidden/>
    <w:rsid w:val="003B2365"/>
    <w:rPr>
      <w:sz w:val="20"/>
      <w:szCs w:val="20"/>
      <w:lang w:val="nl-NL"/>
    </w:rPr>
  </w:style>
  <w:style w:type="paragraph" w:styleId="Tekstopmerking">
    <w:name w:val="annotation text"/>
    <w:basedOn w:val="Standaard"/>
    <w:link w:val="TekstopmerkingChar"/>
    <w:uiPriority w:val="99"/>
    <w:semiHidden/>
    <w:unhideWhenUsed/>
    <w:rsid w:val="003B2365"/>
    <w:pPr>
      <w:spacing w:after="200" w:line="240" w:lineRule="auto"/>
    </w:pPr>
    <w:rPr>
      <w:sz w:val="20"/>
      <w:szCs w:val="20"/>
      <w:lang w:val="nl-NL"/>
    </w:rPr>
  </w:style>
  <w:style w:type="character" w:customStyle="1" w:styleId="OnderwerpvanopmerkingChar">
    <w:name w:val="Onderwerp van opmerking Char"/>
    <w:basedOn w:val="TekstopmerkingChar"/>
    <w:link w:val="Onderwerpvanopmerking"/>
    <w:uiPriority w:val="99"/>
    <w:semiHidden/>
    <w:rsid w:val="003B2365"/>
    <w:rPr>
      <w:b/>
      <w:bCs/>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3B2365"/>
    <w:rPr>
      <w:b/>
      <w:bCs/>
    </w:rPr>
  </w:style>
  <w:style w:type="table" w:customStyle="1" w:styleId="Lichtearcering-accent11">
    <w:name w:val="Lichte arcering - accent 11"/>
    <w:basedOn w:val="Standaardtabel"/>
    <w:uiPriority w:val="60"/>
    <w:rsid w:val="003B2365"/>
    <w:pPr>
      <w:spacing w:after="0" w:line="240" w:lineRule="auto"/>
    </w:pPr>
    <w:rPr>
      <w:color w:val="5F5F5F" w:themeColor="accent1" w:themeShade="BF"/>
      <w:lang w:val="nl-NL"/>
    </w:rPr>
    <w:tblPr>
      <w:tblStyleRowBandSize w:val="1"/>
      <w:tblStyleColBandSize w:val="1"/>
      <w:tblInd w:w="0" w:type="dxa"/>
      <w:tblBorders>
        <w:top w:val="single" w:sz="8" w:space="0" w:color="7F7F7F" w:themeColor="accent1"/>
        <w:bottom w:val="single" w:sz="8" w:space="0" w:color="7F7F7F"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lastRow">
      <w:pPr>
        <w:spacing w:before="0" w:after="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table" w:styleId="Gemiddeldearcering1-accent2">
    <w:name w:val="Medium Shading 1 Accent 2"/>
    <w:basedOn w:val="Standaardtabel"/>
    <w:uiPriority w:val="63"/>
    <w:rsid w:val="003B2365"/>
    <w:pPr>
      <w:spacing w:after="0" w:line="240" w:lineRule="auto"/>
    </w:pPr>
    <w:tblPr>
      <w:tblStyleRowBandSize w:val="1"/>
      <w:tblStyleColBandSize w:val="1"/>
      <w:tblInd w:w="0" w:type="dxa"/>
      <w:tblBorders>
        <w:top w:val="single" w:sz="8" w:space="0" w:color="25C4FF" w:themeColor="accent2" w:themeTint="BF"/>
        <w:left w:val="single" w:sz="8" w:space="0" w:color="25C4FF" w:themeColor="accent2" w:themeTint="BF"/>
        <w:bottom w:val="single" w:sz="8" w:space="0" w:color="25C4FF" w:themeColor="accent2" w:themeTint="BF"/>
        <w:right w:val="single" w:sz="8" w:space="0" w:color="25C4FF" w:themeColor="accent2" w:themeTint="BF"/>
        <w:insideH w:val="single" w:sz="8" w:space="0" w:color="25C4FF"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C4FF" w:themeColor="accent2" w:themeTint="BF"/>
          <w:left w:val="single" w:sz="8" w:space="0" w:color="25C4FF" w:themeColor="accent2" w:themeTint="BF"/>
          <w:bottom w:val="single" w:sz="8" w:space="0" w:color="25C4FF" w:themeColor="accent2" w:themeTint="BF"/>
          <w:right w:val="single" w:sz="8" w:space="0" w:color="25C4FF" w:themeColor="accent2" w:themeTint="BF"/>
          <w:insideH w:val="nil"/>
          <w:insideV w:val="nil"/>
        </w:tcBorders>
        <w:shd w:val="clear" w:color="auto" w:fill="00A0DB" w:themeFill="accent2"/>
      </w:tcPr>
    </w:tblStylePr>
    <w:tblStylePr w:type="lastRow">
      <w:pPr>
        <w:spacing w:before="0" w:after="0" w:line="240" w:lineRule="auto"/>
      </w:pPr>
      <w:rPr>
        <w:b/>
        <w:bCs/>
      </w:rPr>
      <w:tblPr/>
      <w:tcPr>
        <w:tcBorders>
          <w:top w:val="double" w:sz="6" w:space="0" w:color="25C4FF" w:themeColor="accent2" w:themeTint="BF"/>
          <w:left w:val="single" w:sz="8" w:space="0" w:color="25C4FF" w:themeColor="accent2" w:themeTint="BF"/>
          <w:bottom w:val="single" w:sz="8" w:space="0" w:color="25C4FF" w:themeColor="accent2" w:themeTint="BF"/>
          <w:right w:val="single" w:sz="8" w:space="0" w:color="25C4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7EBFF" w:themeFill="accent2" w:themeFillTint="3F"/>
      </w:tcPr>
    </w:tblStylePr>
    <w:tblStylePr w:type="band1Horz">
      <w:tblPr/>
      <w:tcPr>
        <w:tcBorders>
          <w:insideH w:val="nil"/>
          <w:insideV w:val="nil"/>
        </w:tcBorders>
        <w:shd w:val="clear" w:color="auto" w:fill="B7EBFF" w:themeFill="accent2" w:themeFillTint="3F"/>
      </w:tcPr>
    </w:tblStylePr>
    <w:tblStylePr w:type="band2Horz">
      <w:tblPr/>
      <w:tcPr>
        <w:tcBorders>
          <w:insideH w:val="nil"/>
          <w:insideV w:val="nil"/>
        </w:tcBorders>
      </w:tcPr>
    </w:tblStylePr>
  </w:style>
  <w:style w:type="table" w:styleId="Lichtelijst-accent2">
    <w:name w:val="Light List Accent 2"/>
    <w:basedOn w:val="Standaardtabel"/>
    <w:uiPriority w:val="61"/>
    <w:rsid w:val="003B2365"/>
    <w:pPr>
      <w:spacing w:after="0" w:line="240" w:lineRule="auto"/>
    </w:pPr>
    <w:tblPr>
      <w:tblStyleRowBandSize w:val="1"/>
      <w:tblStyleColBandSize w:val="1"/>
      <w:tblInd w:w="0" w:type="dxa"/>
      <w:tblBorders>
        <w:top w:val="single" w:sz="8" w:space="0" w:color="00A0DB" w:themeColor="accent2"/>
        <w:left w:val="single" w:sz="8" w:space="0" w:color="00A0DB" w:themeColor="accent2"/>
        <w:bottom w:val="single" w:sz="8" w:space="0" w:color="00A0DB" w:themeColor="accent2"/>
        <w:right w:val="single" w:sz="8" w:space="0" w:color="00A0D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DB" w:themeFill="accent2"/>
      </w:tcPr>
    </w:tblStylePr>
    <w:tblStylePr w:type="lastRow">
      <w:pPr>
        <w:spacing w:before="0" w:after="0" w:line="240" w:lineRule="auto"/>
      </w:pPr>
      <w:rPr>
        <w:b/>
        <w:bCs/>
      </w:rPr>
      <w:tblPr/>
      <w:tcPr>
        <w:tcBorders>
          <w:top w:val="double" w:sz="6" w:space="0" w:color="00A0DB" w:themeColor="accent2"/>
          <w:left w:val="single" w:sz="8" w:space="0" w:color="00A0DB" w:themeColor="accent2"/>
          <w:bottom w:val="single" w:sz="8" w:space="0" w:color="00A0DB" w:themeColor="accent2"/>
          <w:right w:val="single" w:sz="8" w:space="0" w:color="00A0DB" w:themeColor="accent2"/>
        </w:tcBorders>
      </w:tcPr>
    </w:tblStylePr>
    <w:tblStylePr w:type="firstCol">
      <w:rPr>
        <w:b/>
        <w:bCs/>
      </w:rPr>
    </w:tblStylePr>
    <w:tblStylePr w:type="lastCol">
      <w:rPr>
        <w:b/>
        <w:bCs/>
      </w:rPr>
    </w:tblStylePr>
    <w:tblStylePr w:type="band1Vert">
      <w:tblPr/>
      <w:tcPr>
        <w:tcBorders>
          <w:top w:val="single" w:sz="8" w:space="0" w:color="00A0DB" w:themeColor="accent2"/>
          <w:left w:val="single" w:sz="8" w:space="0" w:color="00A0DB" w:themeColor="accent2"/>
          <w:bottom w:val="single" w:sz="8" w:space="0" w:color="00A0DB" w:themeColor="accent2"/>
          <w:right w:val="single" w:sz="8" w:space="0" w:color="00A0DB" w:themeColor="accent2"/>
        </w:tcBorders>
      </w:tcPr>
    </w:tblStylePr>
    <w:tblStylePr w:type="band1Horz">
      <w:tblPr/>
      <w:tcPr>
        <w:tcBorders>
          <w:top w:val="single" w:sz="8" w:space="0" w:color="00A0DB" w:themeColor="accent2"/>
          <w:left w:val="single" w:sz="8" w:space="0" w:color="00A0DB" w:themeColor="accent2"/>
          <w:bottom w:val="single" w:sz="8" w:space="0" w:color="00A0DB" w:themeColor="accent2"/>
          <w:right w:val="single" w:sz="8" w:space="0" w:color="00A0DB" w:themeColor="accent2"/>
        </w:tcBorders>
      </w:tcPr>
    </w:tblStylePr>
  </w:style>
  <w:style w:type="table" w:styleId="Lichtearcering-accent2">
    <w:name w:val="Light Shading Accent 2"/>
    <w:basedOn w:val="Standaardtabel"/>
    <w:uiPriority w:val="60"/>
    <w:rsid w:val="001B4769"/>
    <w:pPr>
      <w:spacing w:after="0" w:line="240" w:lineRule="auto"/>
    </w:pPr>
    <w:rPr>
      <w:color w:val="0077A4" w:themeColor="accent2" w:themeShade="BF"/>
    </w:rPr>
    <w:tblPr>
      <w:tblStyleRowBandSize w:val="1"/>
      <w:tblStyleColBandSize w:val="1"/>
      <w:tblInd w:w="0" w:type="dxa"/>
      <w:tblBorders>
        <w:top w:val="single" w:sz="8" w:space="0" w:color="00A0DB" w:themeColor="accent2"/>
        <w:bottom w:val="single" w:sz="8" w:space="0" w:color="00A0D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0DB" w:themeColor="accent2"/>
          <w:left w:val="nil"/>
          <w:bottom w:val="single" w:sz="8" w:space="0" w:color="00A0DB" w:themeColor="accent2"/>
          <w:right w:val="nil"/>
          <w:insideH w:val="nil"/>
          <w:insideV w:val="nil"/>
        </w:tcBorders>
      </w:tcPr>
    </w:tblStylePr>
    <w:tblStylePr w:type="lastRow">
      <w:pPr>
        <w:spacing w:before="0" w:after="0" w:line="240" w:lineRule="auto"/>
      </w:pPr>
      <w:rPr>
        <w:b/>
        <w:bCs/>
      </w:rPr>
      <w:tblPr/>
      <w:tcPr>
        <w:tcBorders>
          <w:top w:val="single" w:sz="8" w:space="0" w:color="00A0DB" w:themeColor="accent2"/>
          <w:left w:val="nil"/>
          <w:bottom w:val="single" w:sz="8" w:space="0" w:color="00A0D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BFF" w:themeFill="accent2" w:themeFillTint="3F"/>
      </w:tcPr>
    </w:tblStylePr>
    <w:tblStylePr w:type="band1Horz">
      <w:tblPr/>
      <w:tcPr>
        <w:tcBorders>
          <w:left w:val="nil"/>
          <w:right w:val="nil"/>
          <w:insideH w:val="nil"/>
          <w:insideV w:val="nil"/>
        </w:tcBorders>
        <w:shd w:val="clear" w:color="auto" w:fill="B7EBFF" w:themeFill="accent2" w:themeFillTint="3F"/>
      </w:tcPr>
    </w:tblStylePr>
  </w:style>
  <w:style w:type="table" w:styleId="Gemiddeldelijst1-accent4">
    <w:name w:val="Medium List 1 Accent 4"/>
    <w:basedOn w:val="Standaardtabel"/>
    <w:uiPriority w:val="65"/>
    <w:rsid w:val="001B4769"/>
    <w:pPr>
      <w:spacing w:after="0" w:line="240" w:lineRule="auto"/>
    </w:pPr>
    <w:rPr>
      <w:color w:val="262626" w:themeColor="text1"/>
    </w:rPr>
    <w:tblPr>
      <w:tblStyleRowBandSize w:val="1"/>
      <w:tblStyleColBandSize w:val="1"/>
      <w:tblInd w:w="0" w:type="dxa"/>
      <w:tblBorders>
        <w:top w:val="single" w:sz="8" w:space="0" w:color="00A0DB" w:themeColor="accent4"/>
        <w:bottom w:val="single" w:sz="8" w:space="0" w:color="00A0DB"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4"/>
        </w:tcBorders>
      </w:tcPr>
    </w:tblStylePr>
    <w:tblStylePr w:type="lastRow">
      <w:rPr>
        <w:b/>
        <w:bCs/>
        <w:color w:val="262626" w:themeColor="text2"/>
      </w:rPr>
      <w:tblPr/>
      <w:tcPr>
        <w:tcBorders>
          <w:top w:val="single" w:sz="8" w:space="0" w:color="00A0DB" w:themeColor="accent4"/>
          <w:bottom w:val="single" w:sz="8" w:space="0" w:color="00A0DB" w:themeColor="accent4"/>
        </w:tcBorders>
      </w:tcPr>
    </w:tblStylePr>
    <w:tblStylePr w:type="firstCol">
      <w:rPr>
        <w:b/>
        <w:bCs/>
      </w:rPr>
    </w:tblStylePr>
    <w:tblStylePr w:type="lastCol">
      <w:rPr>
        <w:b/>
        <w:bCs/>
      </w:rPr>
      <w:tblPr/>
      <w:tcPr>
        <w:tcBorders>
          <w:top w:val="single" w:sz="8" w:space="0" w:color="00A0DB" w:themeColor="accent4"/>
          <w:bottom w:val="single" w:sz="8" w:space="0" w:color="00A0DB" w:themeColor="accent4"/>
        </w:tcBorders>
      </w:tcPr>
    </w:tblStylePr>
    <w:tblStylePr w:type="band1Vert">
      <w:tblPr/>
      <w:tcPr>
        <w:shd w:val="clear" w:color="auto" w:fill="B7EBFF" w:themeFill="accent4" w:themeFillTint="3F"/>
      </w:tcPr>
    </w:tblStylePr>
    <w:tblStylePr w:type="band1Horz">
      <w:tblPr/>
      <w:tcPr>
        <w:shd w:val="clear" w:color="auto" w:fill="B7EBFF" w:themeFill="accent4" w:themeFillTint="3F"/>
      </w:tcPr>
    </w:tblStylePr>
  </w:style>
  <w:style w:type="character" w:customStyle="1" w:styleId="hps">
    <w:name w:val="hps"/>
    <w:basedOn w:val="Standaardalinea-lettertype"/>
    <w:rsid w:val="00CE3B4F"/>
  </w:style>
  <w:style w:type="table" w:customStyle="1" w:styleId="LightShading-Accent12">
    <w:name w:val="Light Shading - Accent 12"/>
    <w:basedOn w:val="Standaardtabel"/>
    <w:uiPriority w:val="60"/>
    <w:rsid w:val="00CE3B4F"/>
    <w:pPr>
      <w:spacing w:after="0" w:line="240" w:lineRule="auto"/>
    </w:pPr>
    <w:rPr>
      <w:color w:val="5F5F5F" w:themeColor="accent1" w:themeShade="BF"/>
    </w:rPr>
    <w:tblPr>
      <w:tblStyleRowBandSize w:val="1"/>
      <w:tblStyleColBandSize w:val="1"/>
      <w:tblInd w:w="0" w:type="dxa"/>
      <w:tblBorders>
        <w:top w:val="single" w:sz="8" w:space="0" w:color="7F7F7F" w:themeColor="accent1"/>
        <w:bottom w:val="single" w:sz="8" w:space="0" w:color="7F7F7F"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7F7F7F" w:themeColor="accent1"/>
          <w:left w:val="nil"/>
          <w:bottom w:val="single" w:sz="8" w:space="0" w:color="7F7F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72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HUSACCT TEAM 6">
      <a:dk1>
        <a:srgbClr val="262626"/>
      </a:dk1>
      <a:lt1>
        <a:sysClr val="window" lastClr="FFFFFF"/>
      </a:lt1>
      <a:dk2>
        <a:srgbClr val="262626"/>
      </a:dk2>
      <a:lt2>
        <a:srgbClr val="EEECE1"/>
      </a:lt2>
      <a:accent1>
        <a:srgbClr val="7F7F7F"/>
      </a:accent1>
      <a:accent2>
        <a:srgbClr val="00A0DB"/>
      </a:accent2>
      <a:accent3>
        <a:srgbClr val="ED0010"/>
      </a:accent3>
      <a:accent4>
        <a:srgbClr val="00A0DB"/>
      </a:accent4>
      <a:accent5>
        <a:srgbClr val="ED0010"/>
      </a:accent5>
      <a:accent6>
        <a:srgbClr val="00A0DB"/>
      </a:accent6>
      <a:hlink>
        <a:srgbClr val="ED0010"/>
      </a:hlink>
      <a:folHlink>
        <a:srgbClr val="ED0010"/>
      </a:folHlink>
    </a:clrScheme>
    <a:fontScheme name="HUSANS">
      <a:majorFont>
        <a:latin typeface="Husans-Normal"/>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475763-D4EB-423C-A03E-E16261EC5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16</Pages>
  <Words>2672</Words>
  <Characters>14697</Characters>
  <Application>Microsoft Office Word</Application>
  <DocSecurity>0</DocSecurity>
  <Lines>122</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HUSACCT</vt:lpstr>
      <vt:lpstr/>
    </vt:vector>
  </TitlesOfParts>
  <Company>HU ASE TEAM 6</Company>
  <LinksUpToDate>false</LinksUpToDate>
  <CharactersWithSpaces>17335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HUSACCT</dc:title>
  <dc:subject>A small description of the document here</dc:subject>
  <dc:creator>RobUithol@gmail.com</dc:creator>
  <cp:lastModifiedBy>Bayram</cp:lastModifiedBy>
  <cp:revision>42</cp:revision>
  <dcterms:created xsi:type="dcterms:W3CDTF">2013-06-23T13:10:00Z</dcterms:created>
  <dcterms:modified xsi:type="dcterms:W3CDTF">2013-06-24T18:12:00Z</dcterms:modified>
</cp:coreProperties>
</file>