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bookmarkStart w:id="0" w:name="_GoBack" w:displacedByCustomXml="prev"/>
        <w:bookmarkEnd w:id="0" w:displacedByCustomXml="prev"/>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452A40" w:rsidTr="00316B4A">
            <w:trPr>
              <w:trHeight w:val="864"/>
            </w:trPr>
            <w:tc>
              <w:tcPr>
                <w:tcW w:w="7672" w:type="dxa"/>
              </w:tcPr>
              <w:p w:rsidR="00CC5667" w:rsidRDefault="00CC5667" w:rsidP="00CC5667">
                <w:pPr>
                  <w:pStyle w:val="Geenafstand"/>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Geenafstand"/>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Geenafstand"/>
                  <w:rPr>
                    <w:rFonts w:asciiTheme="majorHAnsi" w:hAnsiTheme="majorHAnsi"/>
                    <w:sz w:val="72"/>
                    <w:lang w:val="en-GB"/>
                  </w:rPr>
                </w:pPr>
              </w:p>
              <w:p w:rsidR="00CC5667" w:rsidRPr="00E91CC3" w:rsidRDefault="00CC5667" w:rsidP="00CC5667">
                <w:pPr>
                  <w:pStyle w:val="Geenafstand"/>
                  <w:rPr>
                    <w:rFonts w:ascii="Husans-Inline" w:hAnsi="Husans-Inline"/>
                    <w:color w:val="5C5C5C" w:themeColor="text1" w:themeTint="BF"/>
                    <w:sz w:val="56"/>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E91CC3" w:rsidRDefault="00D4493B" w:rsidP="00643154">
                <w:pPr>
                  <w:rPr>
                    <w:lang w:val="en-GB"/>
                  </w:rPr>
                </w:pPr>
                <w:r>
                  <w:rPr>
                    <w:lang w:val="en-GB"/>
                  </w:rPr>
                  <w:t>April</w:t>
                </w:r>
                <w:r w:rsidR="00CC5667" w:rsidRPr="00E91CC3">
                  <w:rPr>
                    <w:lang w:val="en-GB"/>
                  </w:rPr>
                  <w:t>, 201</w:t>
                </w:r>
                <w:r w:rsidR="00EE31E3">
                  <w:rPr>
                    <w:lang w:val="en-GB"/>
                  </w:rPr>
                  <w:t>7</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CC5667">
            <w:tc>
              <w:tcPr>
                <w:tcW w:w="7672" w:type="dxa"/>
                <w:tcMar>
                  <w:top w:w="216" w:type="dxa"/>
                  <w:left w:w="115" w:type="dxa"/>
                  <w:bottom w:w="216" w:type="dxa"/>
                  <w:right w:w="115" w:type="dxa"/>
                </w:tcMar>
              </w:tcPr>
              <w:p w:rsidR="00452A40" w:rsidRPr="008373A0" w:rsidRDefault="00452A40" w:rsidP="00452A40">
                <w:pPr>
                  <w:pStyle w:val="Geenafstand"/>
                  <w:rPr>
                    <w:color w:val="7F7F7F" w:themeColor="accent1"/>
                    <w:lang w:val="nl-NL"/>
                  </w:rPr>
                </w:pPr>
              </w:p>
              <w:p w:rsidR="004D5DEA" w:rsidRPr="00452A40" w:rsidRDefault="004D5DEA" w:rsidP="00931CF2">
                <w:pPr>
                  <w:pStyle w:val="Geenafstand"/>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w:t>
      </w:r>
      <w:r w:rsidR="001C0B27">
        <w:t xml:space="preserve">software architecture reconstruction (SAR) and </w:t>
      </w:r>
      <w:r w:rsidR="00887C16">
        <w:t xml:space="preserve">software architecture compliance checking (SACC) </w:t>
      </w:r>
      <w:r w:rsidR="00AF3144">
        <w:t>with respect to the modular architecture of</w:t>
      </w:r>
      <w:r w:rsidR="00887C16">
        <w:t xml:space="preserve"> Java and C# systems. </w:t>
      </w:r>
      <w:r w:rsidR="00AF3144">
        <w:br/>
      </w:r>
      <w:r w:rsidR="00887C16">
        <w:t xml:space="preserve">SACC </w:t>
      </w:r>
      <w:r w:rsidR="001C0B27">
        <w:t xml:space="preserve">functionality </w:t>
      </w:r>
      <w:r w:rsidR="00887C16">
        <w:t>monitors the conformance of the implemented architecture (in the source code) to the intended software architecture (</w:t>
      </w:r>
      <w:r w:rsidR="00AF3144">
        <w:t xml:space="preserve">in </w:t>
      </w:r>
      <w:r w:rsidR="00887C16">
        <w:t xml:space="preserve">the design). </w:t>
      </w:r>
      <w:r w:rsidR="00DB013F">
        <w:t xml:space="preserve">Basic </w:t>
      </w:r>
      <w:r w:rsidR="001C0B27">
        <w:t xml:space="preserve">SAR functionality </w:t>
      </w:r>
      <w:r w:rsidR="00DB013F">
        <w:t>helps</w:t>
      </w:r>
      <w:r w:rsidR="001C0B27">
        <w:t xml:space="preserve"> to </w:t>
      </w:r>
      <w:r w:rsidR="00DB013F">
        <w:t xml:space="preserve">get an understanding of the implemented architecture, e.g. by </w:t>
      </w:r>
      <w:r w:rsidR="001C0B27">
        <w:t>brows</w:t>
      </w:r>
      <w:r w:rsidR="00DB013F">
        <w:t>ing or visualizing</w:t>
      </w:r>
      <w:r w:rsidR="001C0B27">
        <w:t xml:space="preserve"> the </w:t>
      </w:r>
      <w:r w:rsidR="00DB013F">
        <w:t>software units (packages, namespaces, classes) with their dependencies. More advanced SAR functionality aids the reconstruction of the system’s intended architecture</w:t>
      </w:r>
      <w:r w:rsidR="00AF3144">
        <w:t xml:space="preserve"> in terms of logical modules such as layers, components and subsystems.</w:t>
      </w:r>
    </w:p>
    <w:p w:rsidR="00887C16" w:rsidRDefault="00887C16" w:rsidP="00887C16">
      <w:r>
        <w:t>The prominent feature of HUSACCT is the support of semantically rich modular architectures (SRMAs)</w:t>
      </w:r>
      <w:r w:rsidR="003C249B">
        <w:fldChar w:fldCharType="begin" w:fldLock="1"/>
      </w:r>
      <w:r w:rsidR="003C7081">
        <w:instrText>ADDIN CSL_CITATION { "citationItems" : [ { "id" : "ITEM-1", "itemData" : { "DOI" : "10.1109/ICSM.2013.33",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"title" : "Architecture Compliance Checking of Semantically Rich Modular Architectures: A Comparison of Tool Support", "type" : "paper-conference" }, "uris" : [ "http://www.mendeley.com/documents/?uuid=49aef035-0f26-4dd9-806a-b2a19d351210" ] } ], "mendeley" : { "formattedCitation" : "[1]", "plainTextFormattedCitation" : "[1]", "previouslyFormattedCitation" : "[1]" }, "properties" : { "noteIndex" : 0 }, "schema" : "https://github.com/citation-style-language/schema/raw/master/csl-citation.json" }</w:instrText>
      </w:r>
      <w:r w:rsidR="003C249B">
        <w:fldChar w:fldCharType="separate"/>
      </w:r>
      <w:r w:rsidR="009754D9" w:rsidRPr="009754D9">
        <w:rPr>
          <w:noProof/>
        </w:rPr>
        <w:t>[1]</w:t>
      </w:r>
      <w:r w:rsidR="003C249B">
        <w:fldChar w:fldCharType="end"/>
      </w:r>
      <w:r>
        <w:t xml:space="preserve">, which are composed of modules of different types (like subsystems, layers </w:t>
      </w:r>
      <w:r w:rsidR="00AF3144">
        <w:t>,</w:t>
      </w:r>
      <w:r>
        <w:t xml:space="preserve"> components</w:t>
      </w:r>
      <w:r w:rsidR="00AF3144">
        <w:t xml:space="preserve"> and external systems</w:t>
      </w:r>
      <w:r>
        <w:t xml:space="preserve">) and rules of different types. To perform an SACC, </w:t>
      </w:r>
      <w:r w:rsidR="00AF3144">
        <w:t xml:space="preserve">first </w:t>
      </w:r>
      <w:r>
        <w:t xml:space="preserve">an intended software architecture </w:t>
      </w:r>
      <w:r w:rsidR="00AF3144">
        <w:t>has to be</w:t>
      </w:r>
      <w:r>
        <w:t xml:space="preserve"> defined</w:t>
      </w:r>
      <w:r w:rsidR="00FB34AD">
        <w:t xml:space="preserve"> which describes the modules and their types, the rules (constraints), and the assignment of implemented software units to the modules</w:t>
      </w:r>
      <w:r>
        <w:t>. Next, HUSACC</w:t>
      </w:r>
      <w:r w:rsidR="00FB34AD">
        <w:t>T checks the compliance to the defined</w:t>
      </w:r>
      <w:r>
        <w:t xml:space="preserve"> rules, based on static analysis of the source code, and it reports </w:t>
      </w:r>
      <w:r w:rsidR="00FB34AD">
        <w:t>violations to the rules</w:t>
      </w:r>
      <w:r>
        <w:t xml:space="preserve">. </w:t>
      </w:r>
    </w:p>
    <w:p w:rsidR="00FB34AD" w:rsidRDefault="00FB34AD" w:rsidP="00AC5701"/>
    <w:p w:rsidR="00FC3ED7" w:rsidRDefault="00AC5701" w:rsidP="00AC5701">
      <w:r>
        <w:t xml:space="preserve">To download the build or watch an introduction video, visit: </w:t>
      </w:r>
      <w:hyperlink r:id="rId9" w:history="1">
        <w:r w:rsidRPr="00E15AC4">
          <w:rPr>
            <w:rStyle w:val="Hyperlink"/>
          </w:rPr>
          <w:t>http://husacct.github.io/HUSACCT/</w:t>
        </w:r>
      </w:hyperlink>
    </w:p>
    <w:p w:rsidR="00AC5701" w:rsidRDefault="00AC5701" w:rsidP="00AC5701"/>
    <w:p w:rsidR="00FC3ED7" w:rsidRPr="00AC5701" w:rsidRDefault="00FB34AD" w:rsidP="00887C16">
      <w:pPr>
        <w:rPr>
          <w:b/>
        </w:rPr>
      </w:pPr>
      <w:r>
        <w:rPr>
          <w:b/>
        </w:rPr>
        <w:t>License and Warranty</w:t>
      </w:r>
    </w:p>
    <w:p w:rsidR="00AC5701" w:rsidRDefault="00FB34AD" w:rsidP="00AC5701">
      <w:r w:rsidRPr="00FB34AD">
        <w:t>HUSACCT is free-to-use open-source</w:t>
      </w:r>
      <w:r>
        <w:t xml:space="preserve"> software. </w:t>
      </w:r>
      <w:r w:rsidR="00AC5701">
        <w:t xml:space="preserve">You can make use of HUSACCT free of charge under the terms of the GNU </w:t>
      </w:r>
      <w:proofErr w:type="spellStart"/>
      <w:r w:rsidR="00AC5701">
        <w:t>Affero</w:t>
      </w:r>
      <w:proofErr w:type="spellEnd"/>
      <w:r w:rsidR="00AC5701">
        <w:t xml:space="preserve"> General Public License as published by the Free Software Foundation, either version 3 of the</w:t>
      </w:r>
      <w:r>
        <w:t xml:space="preserve"> </w:t>
      </w:r>
      <w:r w:rsidR="00AC5701">
        <w:t>License, or (at your option) any later version. You can redistribute the software and/or modify it for your own use, but you are not allowed to include the software, parts of the software or documentation, in other products (for commercial or non-commercial use).</w:t>
      </w:r>
    </w:p>
    <w:p w:rsidR="00FC3ED7" w:rsidRDefault="00AC5701" w:rsidP="00AC5701">
      <w:r>
        <w:t>This program is distributed in the hope that it will be useful, but WITHOUT ANY WARRANTY; without even the implied warranty of MERCHANTABILITY or FITNESS FOR A PARTICULAR PURPOSE.</w:t>
      </w:r>
      <w:r>
        <w:br/>
        <w:t xml:space="preserve">See the GNU </w:t>
      </w:r>
      <w:proofErr w:type="spellStart"/>
      <w:r>
        <w:t>Affero</w:t>
      </w:r>
      <w:proofErr w:type="spellEnd"/>
      <w:r>
        <w:t xml:space="preserve"> General Public License for more details: </w:t>
      </w:r>
      <w:hyperlink r:id="rId10" w:history="1">
        <w:r w:rsidRPr="00E15AC4">
          <w:rPr>
            <w:rStyle w:val="Hyperlink"/>
          </w:rPr>
          <w:t>http://www.gnu.org/licenses/</w:t>
        </w:r>
      </w:hyperlink>
      <w:r>
        <w:t xml:space="preserve"> .</w:t>
      </w:r>
    </w:p>
    <w:p w:rsidR="00FC3ED7" w:rsidRDefault="00FC3ED7" w:rsidP="00887C16"/>
    <w:p w:rsidR="00AC5701" w:rsidRPr="00AC5701" w:rsidRDefault="001A5231" w:rsidP="00887C16">
      <w:pPr>
        <w:rPr>
          <w:b/>
        </w:rPr>
      </w:pPr>
      <w:r>
        <w:rPr>
          <w:b/>
        </w:rPr>
        <w:t>HUSACCT Development</w:t>
      </w:r>
    </w:p>
    <w:p w:rsidR="00FC3ED7" w:rsidRDefault="00FC3ED7" w:rsidP="00FB34AD">
      <w:r>
        <w:t>HUSACCT means: HU Software Architecture Compliance Che</w:t>
      </w:r>
      <w:r w:rsidR="00333C59">
        <w:t>cking Tool, where HU stands for</w:t>
      </w:r>
      <w:r>
        <w:t xml:space="preserve"> </w:t>
      </w:r>
      <w:r w:rsidR="00333C59">
        <w:t>“</w:t>
      </w:r>
      <w:r>
        <w:t>HU University of Applied Sciences Utrecht</w:t>
      </w:r>
      <w:r w:rsidR="00333C59">
        <w:t>”, which is located in Utrecht, the Netherlands</w:t>
      </w:r>
      <w:r>
        <w:t>.</w:t>
      </w:r>
      <w:r w:rsidR="00FB34AD">
        <w:t xml:space="preserve"> </w:t>
      </w:r>
      <w:r>
        <w:t xml:space="preserve">HUSACCT </w:t>
      </w:r>
      <w:r w:rsidR="00B968EE">
        <w:t xml:space="preserve">has been developed </w:t>
      </w:r>
      <w:r>
        <w:t>at the Institut</w:t>
      </w:r>
      <w:r w:rsidR="00FB34AD">
        <w:t>e for ICT,</w:t>
      </w:r>
      <w:r w:rsidR="00333C59">
        <w:t xml:space="preserve"> and</w:t>
      </w:r>
      <w:r w:rsidR="00B968EE">
        <w:t xml:space="preserve"> has started as part of the PhD research of Leo Pruijt</w:t>
      </w:r>
      <w:r w:rsidR="00AB08F0">
        <w:t xml:space="preserve"> </w:t>
      </w:r>
      <w:r w:rsidR="00AB08F0">
        <w:fldChar w:fldCharType="begin" w:fldLock="1"/>
      </w:r>
      <w:r w:rsidR="003C7081">
        <w:instrText>ADDIN CSL_CITATION { "citationItems" : [ { "id" : "ITEM-1", "itemData" : { "ISBN" : "978-94-6233-142-6", "author" : [ { "dropping-particle" : "", "family" : "Pruijt", "given" : "Leo", "non-dropping-particle" : "", "parse-names" : false, "suffix" : "" } ], "id" : "ITEM-1", "issued" : { "date-parts" : [ [ "2015" ] ] }, "number-of-pages" : "230", "publisher-place" : "Utrecht, Netherlands", "title" : "Instruments to Evaluate and Improve IT Architecture Work", "type" : "book" }, "uris" : [ "http://www.mendeley.com/documents/?uuid=2669b0e5-294d-4d6b-b2ba-de18eb08c8fb" ] } ], "mendeley" : { "formattedCitation" : "[2]", "plainTextFormattedCitation" : "[2]", "previouslyFormattedCitation" : "[2]" }, "properties" : { "noteIndex" : 0 }, "schema" : "https://github.com/citation-style-language/schema/raw/master/csl-citation.json" }</w:instrText>
      </w:r>
      <w:r w:rsidR="00AB08F0">
        <w:fldChar w:fldCharType="separate"/>
      </w:r>
      <w:r w:rsidR="009754D9" w:rsidRPr="009754D9">
        <w:rPr>
          <w:noProof/>
        </w:rPr>
        <w:t>[2]</w:t>
      </w:r>
      <w:r w:rsidR="00AB08F0">
        <w:fldChar w:fldCharType="end"/>
      </w:r>
      <w:r w:rsidR="00B968EE">
        <w:t>, the arc</w:t>
      </w:r>
      <w:r w:rsidR="00333C59">
        <w:t xml:space="preserve">hitect and lead developer of </w:t>
      </w:r>
      <w:r w:rsidR="00AB08F0">
        <w:t>HUSACCT</w:t>
      </w:r>
      <w:r w:rsidR="00B968EE">
        <w:t xml:space="preserve">. </w:t>
      </w:r>
      <w:r>
        <w:t>Students of the speci</w:t>
      </w:r>
      <w:r w:rsidR="00B968EE">
        <w:t>alization "Advanced Software Eng</w:t>
      </w:r>
      <w:r>
        <w:t xml:space="preserve">ineering" have participated actively </w:t>
      </w:r>
      <w:r w:rsidR="00333C59">
        <w:t>in the development</w:t>
      </w:r>
      <w:r>
        <w:t xml:space="preserve">. During the Spring semester of 2011, four teams of students </w:t>
      </w:r>
      <w:r w:rsidR="00B968EE">
        <w:t xml:space="preserve">have </w:t>
      </w:r>
      <w:r>
        <w:t>developed the first prototypes.</w:t>
      </w:r>
      <w:r w:rsidR="00333C59">
        <w:t xml:space="preserve"> </w:t>
      </w:r>
      <w:r>
        <w:t xml:space="preserve">During the spring semesters of 2012 and 2013, six </w:t>
      </w:r>
      <w:r w:rsidR="00AB08F0">
        <w:t xml:space="preserve">teams </w:t>
      </w:r>
      <w:r>
        <w:t xml:space="preserve">worked concurrently on </w:t>
      </w:r>
      <w:r w:rsidR="00333C59">
        <w:t xml:space="preserve">an integrated version of </w:t>
      </w:r>
      <w:r>
        <w:t>the tool. In December 2012 version 1.0 was released and in September 2013 version 2.0. Since then, the development of HUSACCT has been going on</w:t>
      </w:r>
      <w:r w:rsidR="00333C59">
        <w:t>. T</w:t>
      </w:r>
      <w:r w:rsidR="009C6D6C">
        <w:t xml:space="preserve">he functionality is extended, and the accuracy, usability and performance </w:t>
      </w:r>
      <w:r w:rsidR="00333C59">
        <w:t>have been</w:t>
      </w:r>
      <w:r w:rsidR="009C6D6C">
        <w:t xml:space="preserve"> improved in version 3 and 4</w:t>
      </w:r>
      <w:r>
        <w:t>.</w:t>
      </w:r>
      <w:r w:rsidR="00333C59">
        <w:t xml:space="preserve"> HUSACCT version 5 added advanced SAR functionality, with thanks to two student teams that participated in the development in spring 2016.</w:t>
      </w:r>
    </w:p>
    <w:bookmarkStart w:id="1" w:name="_Toc479416400" w:displacedByCustomXml="next"/>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p w:rsidR="007705B1" w:rsidRPr="00AD4475" w:rsidRDefault="00AE5E46" w:rsidP="00AE5E46">
          <w:pPr>
            <w:pStyle w:val="Kop1"/>
            <w:numPr>
              <w:ilvl w:val="0"/>
              <w:numId w:val="0"/>
            </w:numPr>
            <w:rPr>
              <w:b/>
            </w:rPr>
          </w:pPr>
          <w:r w:rsidRPr="00B42832">
            <w:t>Table of C</w:t>
          </w:r>
          <w:r w:rsidR="00B42832" w:rsidRPr="00B42832">
            <w:t>ontents</w:t>
          </w:r>
          <w:bookmarkEnd w:id="1"/>
        </w:p>
        <w:p w:rsidR="00A64D6F" w:rsidRDefault="003C249B">
          <w:pPr>
            <w:pStyle w:val="Inhopg1"/>
            <w:tabs>
              <w:tab w:val="right" w:leader="dot" w:pos="9350"/>
            </w:tabs>
            <w:rPr>
              <w:rFonts w:eastAsiaTheme="minorEastAsia"/>
              <w:noProof/>
              <w:lang w:val="nl-NL" w:eastAsia="nl-NL"/>
            </w:rPr>
          </w:pPr>
          <w:r w:rsidRPr="007705B1">
            <w:rPr>
              <w:rFonts w:ascii="Verdana" w:hAnsi="Verdana"/>
              <w:sz w:val="20"/>
            </w:rPr>
            <w:fldChar w:fldCharType="begin"/>
          </w:r>
          <w:r w:rsidR="007705B1" w:rsidRPr="005C5F0D">
            <w:rPr>
              <w:rFonts w:ascii="Verdana" w:hAnsi="Verdana"/>
              <w:sz w:val="20"/>
            </w:rPr>
            <w:instrText xml:space="preserve"> TOC \o "1-3" \h \z \u </w:instrText>
          </w:r>
          <w:r w:rsidRPr="007705B1">
            <w:rPr>
              <w:rFonts w:ascii="Verdana" w:hAnsi="Verdana"/>
              <w:sz w:val="20"/>
            </w:rPr>
            <w:fldChar w:fldCharType="separate"/>
          </w:r>
          <w:hyperlink w:anchor="_Toc479416400" w:history="1">
            <w:r w:rsidR="00A64D6F" w:rsidRPr="00A313F0">
              <w:rPr>
                <w:rStyle w:val="Hyperlink"/>
                <w:noProof/>
              </w:rPr>
              <w:t>Table of Contents</w:t>
            </w:r>
            <w:r w:rsidR="00A64D6F">
              <w:rPr>
                <w:noProof/>
                <w:webHidden/>
              </w:rPr>
              <w:tab/>
            </w:r>
            <w:r w:rsidR="00A64D6F">
              <w:rPr>
                <w:noProof/>
                <w:webHidden/>
              </w:rPr>
              <w:fldChar w:fldCharType="begin"/>
            </w:r>
            <w:r w:rsidR="00A64D6F">
              <w:rPr>
                <w:noProof/>
                <w:webHidden/>
              </w:rPr>
              <w:instrText xml:space="preserve"> PAGEREF _Toc479416400 \h </w:instrText>
            </w:r>
            <w:r w:rsidR="00A64D6F">
              <w:rPr>
                <w:noProof/>
                <w:webHidden/>
              </w:rPr>
            </w:r>
            <w:r w:rsidR="00A64D6F">
              <w:rPr>
                <w:noProof/>
                <w:webHidden/>
              </w:rPr>
              <w:fldChar w:fldCharType="separate"/>
            </w:r>
            <w:r w:rsidR="002F425C">
              <w:rPr>
                <w:noProof/>
                <w:webHidden/>
              </w:rPr>
              <w:t>2</w:t>
            </w:r>
            <w:r w:rsidR="00A64D6F">
              <w:rPr>
                <w:noProof/>
                <w:webHidden/>
              </w:rPr>
              <w:fldChar w:fldCharType="end"/>
            </w:r>
          </w:hyperlink>
        </w:p>
        <w:p w:rsidR="00A64D6F" w:rsidRDefault="00A64D6F">
          <w:pPr>
            <w:pStyle w:val="Inhopg1"/>
            <w:tabs>
              <w:tab w:val="left" w:pos="440"/>
              <w:tab w:val="right" w:leader="dot" w:pos="9350"/>
            </w:tabs>
            <w:rPr>
              <w:rFonts w:eastAsiaTheme="minorEastAsia"/>
              <w:noProof/>
              <w:lang w:val="nl-NL" w:eastAsia="nl-NL"/>
            </w:rPr>
          </w:pPr>
          <w:hyperlink w:anchor="_Toc479416401" w:history="1">
            <w:r w:rsidRPr="00A313F0">
              <w:rPr>
                <w:rStyle w:val="Hyperlink"/>
                <w:noProof/>
              </w:rPr>
              <w:t>1</w:t>
            </w:r>
            <w:r>
              <w:rPr>
                <w:rFonts w:eastAsiaTheme="minorEastAsia"/>
                <w:noProof/>
                <w:lang w:val="nl-NL" w:eastAsia="nl-NL"/>
              </w:rPr>
              <w:tab/>
            </w:r>
            <w:r w:rsidRPr="00A313F0">
              <w:rPr>
                <w:rStyle w:val="Hyperlink"/>
                <w:noProof/>
              </w:rPr>
              <w:t>Getting Started</w:t>
            </w:r>
            <w:r>
              <w:rPr>
                <w:noProof/>
                <w:webHidden/>
              </w:rPr>
              <w:tab/>
            </w:r>
            <w:r>
              <w:rPr>
                <w:noProof/>
                <w:webHidden/>
              </w:rPr>
              <w:fldChar w:fldCharType="begin"/>
            </w:r>
            <w:r>
              <w:rPr>
                <w:noProof/>
                <w:webHidden/>
              </w:rPr>
              <w:instrText xml:space="preserve"> PAGEREF _Toc479416401 \h </w:instrText>
            </w:r>
            <w:r>
              <w:rPr>
                <w:noProof/>
                <w:webHidden/>
              </w:rPr>
            </w:r>
            <w:r>
              <w:rPr>
                <w:noProof/>
                <w:webHidden/>
              </w:rPr>
              <w:fldChar w:fldCharType="separate"/>
            </w:r>
            <w:r w:rsidR="002F425C">
              <w:rPr>
                <w:noProof/>
                <w:webHidden/>
              </w:rPr>
              <w:t>4</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02" w:history="1">
            <w:r w:rsidRPr="00A313F0">
              <w:rPr>
                <w:rStyle w:val="Hyperlink"/>
                <w:noProof/>
              </w:rPr>
              <w:t>1.1</w:t>
            </w:r>
            <w:r>
              <w:rPr>
                <w:rFonts w:eastAsiaTheme="minorEastAsia"/>
                <w:noProof/>
                <w:lang w:val="nl-NL" w:eastAsia="nl-NL"/>
              </w:rPr>
              <w:tab/>
            </w:r>
            <w:r w:rsidRPr="00A313F0">
              <w:rPr>
                <w:rStyle w:val="Hyperlink"/>
                <w:noProof/>
              </w:rPr>
              <w:t>Download and run HUSACCT</w:t>
            </w:r>
            <w:r>
              <w:rPr>
                <w:noProof/>
                <w:webHidden/>
              </w:rPr>
              <w:tab/>
            </w:r>
            <w:r>
              <w:rPr>
                <w:noProof/>
                <w:webHidden/>
              </w:rPr>
              <w:fldChar w:fldCharType="begin"/>
            </w:r>
            <w:r>
              <w:rPr>
                <w:noProof/>
                <w:webHidden/>
              </w:rPr>
              <w:instrText xml:space="preserve"> PAGEREF _Toc479416402 \h </w:instrText>
            </w:r>
            <w:r>
              <w:rPr>
                <w:noProof/>
                <w:webHidden/>
              </w:rPr>
            </w:r>
            <w:r>
              <w:rPr>
                <w:noProof/>
                <w:webHidden/>
              </w:rPr>
              <w:fldChar w:fldCharType="separate"/>
            </w:r>
            <w:r w:rsidR="002F425C">
              <w:rPr>
                <w:noProof/>
                <w:webHidden/>
              </w:rPr>
              <w:t>4</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03" w:history="1">
            <w:r w:rsidRPr="00A313F0">
              <w:rPr>
                <w:rStyle w:val="Hyperlink"/>
                <w:noProof/>
              </w:rPr>
              <w:t>1.2</w:t>
            </w:r>
            <w:r>
              <w:rPr>
                <w:rFonts w:eastAsiaTheme="minorEastAsia"/>
                <w:noProof/>
                <w:lang w:val="nl-NL" w:eastAsia="nl-NL"/>
              </w:rPr>
              <w:tab/>
            </w:r>
            <w:r w:rsidRPr="00A313F0">
              <w:rPr>
                <w:rStyle w:val="Hyperlink"/>
                <w:noProof/>
              </w:rPr>
              <w:t>Overview of HUSACCT’s functionality</w:t>
            </w:r>
            <w:r>
              <w:rPr>
                <w:noProof/>
                <w:webHidden/>
              </w:rPr>
              <w:tab/>
            </w:r>
            <w:r>
              <w:rPr>
                <w:noProof/>
                <w:webHidden/>
              </w:rPr>
              <w:fldChar w:fldCharType="begin"/>
            </w:r>
            <w:r>
              <w:rPr>
                <w:noProof/>
                <w:webHidden/>
              </w:rPr>
              <w:instrText xml:space="preserve"> PAGEREF _Toc479416403 \h </w:instrText>
            </w:r>
            <w:r>
              <w:rPr>
                <w:noProof/>
                <w:webHidden/>
              </w:rPr>
            </w:r>
            <w:r>
              <w:rPr>
                <w:noProof/>
                <w:webHidden/>
              </w:rPr>
              <w:fldChar w:fldCharType="separate"/>
            </w:r>
            <w:r w:rsidR="002F425C">
              <w:rPr>
                <w:noProof/>
                <w:webHidden/>
              </w:rPr>
              <w:t>4</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04" w:history="1">
            <w:r w:rsidRPr="00A313F0">
              <w:rPr>
                <w:rStyle w:val="Hyperlink"/>
                <w:noProof/>
              </w:rPr>
              <w:t>1.2.1</w:t>
            </w:r>
            <w:r>
              <w:rPr>
                <w:rFonts w:eastAsiaTheme="minorEastAsia"/>
                <w:noProof/>
                <w:lang w:val="nl-NL" w:eastAsia="nl-NL"/>
              </w:rPr>
              <w:tab/>
            </w:r>
            <w:r w:rsidRPr="00A313F0">
              <w:rPr>
                <w:rStyle w:val="Hyperlink"/>
                <w:noProof/>
              </w:rPr>
              <w:t>Overview of the Menu Options</w:t>
            </w:r>
            <w:r>
              <w:rPr>
                <w:noProof/>
                <w:webHidden/>
              </w:rPr>
              <w:tab/>
            </w:r>
            <w:r>
              <w:rPr>
                <w:noProof/>
                <w:webHidden/>
              </w:rPr>
              <w:fldChar w:fldCharType="begin"/>
            </w:r>
            <w:r>
              <w:rPr>
                <w:noProof/>
                <w:webHidden/>
              </w:rPr>
              <w:instrText xml:space="preserve"> PAGEREF _Toc479416404 \h </w:instrText>
            </w:r>
            <w:r>
              <w:rPr>
                <w:noProof/>
                <w:webHidden/>
              </w:rPr>
            </w:r>
            <w:r>
              <w:rPr>
                <w:noProof/>
                <w:webHidden/>
              </w:rPr>
              <w:fldChar w:fldCharType="separate"/>
            </w:r>
            <w:r w:rsidR="002F425C">
              <w:rPr>
                <w:noProof/>
                <w:webHidden/>
              </w:rPr>
              <w:t>5</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05" w:history="1">
            <w:r w:rsidRPr="00A313F0">
              <w:rPr>
                <w:rStyle w:val="Hyperlink"/>
                <w:noProof/>
              </w:rPr>
              <w:t>1.2.2</w:t>
            </w:r>
            <w:r>
              <w:rPr>
                <w:rFonts w:eastAsiaTheme="minorEastAsia"/>
                <w:noProof/>
                <w:lang w:val="nl-NL" w:eastAsia="nl-NL"/>
              </w:rPr>
              <w:tab/>
            </w:r>
            <w:r w:rsidRPr="00A313F0">
              <w:rPr>
                <w:rStyle w:val="Hyperlink"/>
                <w:noProof/>
              </w:rPr>
              <w:t>Tour: Overview of SACC work Process with GUI</w:t>
            </w:r>
            <w:r>
              <w:rPr>
                <w:noProof/>
                <w:webHidden/>
              </w:rPr>
              <w:tab/>
            </w:r>
            <w:r>
              <w:rPr>
                <w:noProof/>
                <w:webHidden/>
              </w:rPr>
              <w:fldChar w:fldCharType="begin"/>
            </w:r>
            <w:r>
              <w:rPr>
                <w:noProof/>
                <w:webHidden/>
              </w:rPr>
              <w:instrText xml:space="preserve"> PAGEREF _Toc479416405 \h </w:instrText>
            </w:r>
            <w:r>
              <w:rPr>
                <w:noProof/>
                <w:webHidden/>
              </w:rPr>
            </w:r>
            <w:r>
              <w:rPr>
                <w:noProof/>
                <w:webHidden/>
              </w:rPr>
              <w:fldChar w:fldCharType="separate"/>
            </w:r>
            <w:r w:rsidR="002F425C">
              <w:rPr>
                <w:noProof/>
                <w:webHidden/>
              </w:rPr>
              <w:t>6</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06" w:history="1">
            <w:r w:rsidRPr="00A313F0">
              <w:rPr>
                <w:rStyle w:val="Hyperlink"/>
                <w:noProof/>
              </w:rPr>
              <w:t>1.2.3</w:t>
            </w:r>
            <w:r>
              <w:rPr>
                <w:rFonts w:eastAsiaTheme="minorEastAsia"/>
                <w:noProof/>
                <w:lang w:val="nl-NL" w:eastAsia="nl-NL"/>
              </w:rPr>
              <w:tab/>
            </w:r>
            <w:r w:rsidRPr="00A313F0">
              <w:rPr>
                <w:rStyle w:val="Hyperlink"/>
                <w:noProof/>
              </w:rPr>
              <w:t>SACC Service for Continuous Integration</w:t>
            </w:r>
            <w:r>
              <w:rPr>
                <w:noProof/>
                <w:webHidden/>
              </w:rPr>
              <w:tab/>
            </w:r>
            <w:r>
              <w:rPr>
                <w:noProof/>
                <w:webHidden/>
              </w:rPr>
              <w:fldChar w:fldCharType="begin"/>
            </w:r>
            <w:r>
              <w:rPr>
                <w:noProof/>
                <w:webHidden/>
              </w:rPr>
              <w:instrText xml:space="preserve"> PAGEREF _Toc479416406 \h </w:instrText>
            </w:r>
            <w:r>
              <w:rPr>
                <w:noProof/>
                <w:webHidden/>
              </w:rPr>
            </w:r>
            <w:r>
              <w:rPr>
                <w:noProof/>
                <w:webHidden/>
              </w:rPr>
              <w:fldChar w:fldCharType="separate"/>
            </w:r>
            <w:r w:rsidR="002F425C">
              <w:rPr>
                <w:noProof/>
                <w:webHidden/>
              </w:rPr>
              <w:t>11</w:t>
            </w:r>
            <w:r>
              <w:rPr>
                <w:noProof/>
                <w:webHidden/>
              </w:rPr>
              <w:fldChar w:fldCharType="end"/>
            </w:r>
          </w:hyperlink>
        </w:p>
        <w:p w:rsidR="00A64D6F" w:rsidRDefault="00A64D6F">
          <w:pPr>
            <w:pStyle w:val="Inhopg1"/>
            <w:tabs>
              <w:tab w:val="left" w:pos="440"/>
              <w:tab w:val="right" w:leader="dot" w:pos="9350"/>
            </w:tabs>
            <w:rPr>
              <w:rFonts w:eastAsiaTheme="minorEastAsia"/>
              <w:noProof/>
              <w:lang w:val="nl-NL" w:eastAsia="nl-NL"/>
            </w:rPr>
          </w:pPr>
          <w:hyperlink w:anchor="_Toc479416407" w:history="1">
            <w:r w:rsidRPr="00A313F0">
              <w:rPr>
                <w:rStyle w:val="Hyperlink"/>
                <w:noProof/>
              </w:rPr>
              <w:t>2</w:t>
            </w:r>
            <w:r>
              <w:rPr>
                <w:rFonts w:eastAsiaTheme="minorEastAsia"/>
                <w:noProof/>
                <w:lang w:val="nl-NL" w:eastAsia="nl-NL"/>
              </w:rPr>
              <w:tab/>
            </w:r>
            <w:r w:rsidRPr="00A313F0">
              <w:rPr>
                <w:rStyle w:val="Hyperlink"/>
                <w:noProof/>
              </w:rPr>
              <w:t>Menu: File</w:t>
            </w:r>
            <w:r>
              <w:rPr>
                <w:noProof/>
                <w:webHidden/>
              </w:rPr>
              <w:tab/>
            </w:r>
            <w:r>
              <w:rPr>
                <w:noProof/>
                <w:webHidden/>
              </w:rPr>
              <w:fldChar w:fldCharType="begin"/>
            </w:r>
            <w:r>
              <w:rPr>
                <w:noProof/>
                <w:webHidden/>
              </w:rPr>
              <w:instrText xml:space="preserve"> PAGEREF _Toc479416407 \h </w:instrText>
            </w:r>
            <w:r>
              <w:rPr>
                <w:noProof/>
                <w:webHidden/>
              </w:rPr>
            </w:r>
            <w:r>
              <w:rPr>
                <w:noProof/>
                <w:webHidden/>
              </w:rPr>
              <w:fldChar w:fldCharType="separate"/>
            </w:r>
            <w:r w:rsidR="002F425C">
              <w:rPr>
                <w:noProof/>
                <w:webHidden/>
              </w:rPr>
              <w:t>13</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08" w:history="1">
            <w:r w:rsidRPr="00A313F0">
              <w:rPr>
                <w:rStyle w:val="Hyperlink"/>
                <w:noProof/>
              </w:rPr>
              <w:t>2.1</w:t>
            </w:r>
            <w:r>
              <w:rPr>
                <w:rFonts w:eastAsiaTheme="minorEastAsia"/>
                <w:noProof/>
                <w:lang w:val="nl-NL" w:eastAsia="nl-NL"/>
              </w:rPr>
              <w:tab/>
            </w:r>
            <w:r w:rsidRPr="00A313F0">
              <w:rPr>
                <w:rStyle w:val="Hyperlink"/>
                <w:noProof/>
              </w:rPr>
              <w:t>New Workspace</w:t>
            </w:r>
            <w:r>
              <w:rPr>
                <w:noProof/>
                <w:webHidden/>
              </w:rPr>
              <w:tab/>
            </w:r>
            <w:r>
              <w:rPr>
                <w:noProof/>
                <w:webHidden/>
              </w:rPr>
              <w:fldChar w:fldCharType="begin"/>
            </w:r>
            <w:r>
              <w:rPr>
                <w:noProof/>
                <w:webHidden/>
              </w:rPr>
              <w:instrText xml:space="preserve"> PAGEREF _Toc479416408 \h </w:instrText>
            </w:r>
            <w:r>
              <w:rPr>
                <w:noProof/>
                <w:webHidden/>
              </w:rPr>
            </w:r>
            <w:r>
              <w:rPr>
                <w:noProof/>
                <w:webHidden/>
              </w:rPr>
              <w:fldChar w:fldCharType="separate"/>
            </w:r>
            <w:r w:rsidR="002F425C">
              <w:rPr>
                <w:noProof/>
                <w:webHidden/>
              </w:rPr>
              <w:t>13</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09" w:history="1">
            <w:r w:rsidRPr="00A313F0">
              <w:rPr>
                <w:rStyle w:val="Hyperlink"/>
                <w:noProof/>
              </w:rPr>
              <w:t>2.2</w:t>
            </w:r>
            <w:r>
              <w:rPr>
                <w:rFonts w:eastAsiaTheme="minorEastAsia"/>
                <w:noProof/>
                <w:lang w:val="nl-NL" w:eastAsia="nl-NL"/>
              </w:rPr>
              <w:tab/>
            </w:r>
            <w:r w:rsidRPr="00A313F0">
              <w:rPr>
                <w:rStyle w:val="Hyperlink"/>
                <w:noProof/>
              </w:rPr>
              <w:t>Open Workspace</w:t>
            </w:r>
            <w:r>
              <w:rPr>
                <w:noProof/>
                <w:webHidden/>
              </w:rPr>
              <w:tab/>
            </w:r>
            <w:r>
              <w:rPr>
                <w:noProof/>
                <w:webHidden/>
              </w:rPr>
              <w:fldChar w:fldCharType="begin"/>
            </w:r>
            <w:r>
              <w:rPr>
                <w:noProof/>
                <w:webHidden/>
              </w:rPr>
              <w:instrText xml:space="preserve"> PAGEREF _Toc479416409 \h </w:instrText>
            </w:r>
            <w:r>
              <w:rPr>
                <w:noProof/>
                <w:webHidden/>
              </w:rPr>
            </w:r>
            <w:r>
              <w:rPr>
                <w:noProof/>
                <w:webHidden/>
              </w:rPr>
              <w:fldChar w:fldCharType="separate"/>
            </w:r>
            <w:r w:rsidR="002F425C">
              <w:rPr>
                <w:noProof/>
                <w:webHidden/>
              </w:rPr>
              <w:t>13</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10" w:history="1">
            <w:r w:rsidRPr="00A313F0">
              <w:rPr>
                <w:rStyle w:val="Hyperlink"/>
                <w:noProof/>
              </w:rPr>
              <w:t>2.3</w:t>
            </w:r>
            <w:r>
              <w:rPr>
                <w:rFonts w:eastAsiaTheme="minorEastAsia"/>
                <w:noProof/>
                <w:lang w:val="nl-NL" w:eastAsia="nl-NL"/>
              </w:rPr>
              <w:tab/>
            </w:r>
            <w:r w:rsidRPr="00A313F0">
              <w:rPr>
                <w:rStyle w:val="Hyperlink"/>
                <w:noProof/>
              </w:rPr>
              <w:t>Save Workspace</w:t>
            </w:r>
            <w:r>
              <w:rPr>
                <w:noProof/>
                <w:webHidden/>
              </w:rPr>
              <w:tab/>
            </w:r>
            <w:r>
              <w:rPr>
                <w:noProof/>
                <w:webHidden/>
              </w:rPr>
              <w:fldChar w:fldCharType="begin"/>
            </w:r>
            <w:r>
              <w:rPr>
                <w:noProof/>
                <w:webHidden/>
              </w:rPr>
              <w:instrText xml:space="preserve"> PAGEREF _Toc479416410 \h </w:instrText>
            </w:r>
            <w:r>
              <w:rPr>
                <w:noProof/>
                <w:webHidden/>
              </w:rPr>
            </w:r>
            <w:r>
              <w:rPr>
                <w:noProof/>
                <w:webHidden/>
              </w:rPr>
              <w:fldChar w:fldCharType="separate"/>
            </w:r>
            <w:r w:rsidR="002F425C">
              <w:rPr>
                <w:noProof/>
                <w:webHidden/>
              </w:rPr>
              <w:t>14</w:t>
            </w:r>
            <w:r>
              <w:rPr>
                <w:noProof/>
                <w:webHidden/>
              </w:rPr>
              <w:fldChar w:fldCharType="end"/>
            </w:r>
          </w:hyperlink>
        </w:p>
        <w:p w:rsidR="00A64D6F" w:rsidRDefault="00A64D6F">
          <w:pPr>
            <w:pStyle w:val="Inhopg1"/>
            <w:tabs>
              <w:tab w:val="left" w:pos="440"/>
              <w:tab w:val="right" w:leader="dot" w:pos="9350"/>
            </w:tabs>
            <w:rPr>
              <w:rFonts w:eastAsiaTheme="minorEastAsia"/>
              <w:noProof/>
              <w:lang w:val="nl-NL" w:eastAsia="nl-NL"/>
            </w:rPr>
          </w:pPr>
          <w:hyperlink w:anchor="_Toc479416411" w:history="1">
            <w:r w:rsidRPr="00A313F0">
              <w:rPr>
                <w:rStyle w:val="Hyperlink"/>
                <w:noProof/>
              </w:rPr>
              <w:t>3</w:t>
            </w:r>
            <w:r>
              <w:rPr>
                <w:rFonts w:eastAsiaTheme="minorEastAsia"/>
                <w:noProof/>
                <w:lang w:val="nl-NL" w:eastAsia="nl-NL"/>
              </w:rPr>
              <w:tab/>
            </w:r>
            <w:r w:rsidRPr="00A313F0">
              <w:rPr>
                <w:rStyle w:val="Hyperlink"/>
                <w:noProof/>
              </w:rPr>
              <w:t>MENU: Define intended architecture</w:t>
            </w:r>
            <w:r>
              <w:rPr>
                <w:noProof/>
                <w:webHidden/>
              </w:rPr>
              <w:tab/>
            </w:r>
            <w:r>
              <w:rPr>
                <w:noProof/>
                <w:webHidden/>
              </w:rPr>
              <w:fldChar w:fldCharType="begin"/>
            </w:r>
            <w:r>
              <w:rPr>
                <w:noProof/>
                <w:webHidden/>
              </w:rPr>
              <w:instrText xml:space="preserve"> PAGEREF _Toc479416411 \h </w:instrText>
            </w:r>
            <w:r>
              <w:rPr>
                <w:noProof/>
                <w:webHidden/>
              </w:rPr>
            </w:r>
            <w:r>
              <w:rPr>
                <w:noProof/>
                <w:webHidden/>
              </w:rPr>
              <w:fldChar w:fldCharType="separate"/>
            </w:r>
            <w:r w:rsidR="002F425C">
              <w:rPr>
                <w:noProof/>
                <w:webHidden/>
              </w:rPr>
              <w:t>15</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12" w:history="1">
            <w:r w:rsidRPr="00A313F0">
              <w:rPr>
                <w:rStyle w:val="Hyperlink"/>
                <w:noProof/>
              </w:rPr>
              <w:t>3.1</w:t>
            </w:r>
            <w:r>
              <w:rPr>
                <w:rFonts w:eastAsiaTheme="minorEastAsia"/>
                <w:noProof/>
                <w:lang w:val="nl-NL" w:eastAsia="nl-NL"/>
              </w:rPr>
              <w:tab/>
            </w:r>
            <w:r w:rsidRPr="00A313F0">
              <w:rPr>
                <w:rStyle w:val="Hyperlink"/>
                <w:noProof/>
              </w:rPr>
              <w:t>Module Types and Rule Types</w:t>
            </w:r>
            <w:r>
              <w:rPr>
                <w:noProof/>
                <w:webHidden/>
              </w:rPr>
              <w:tab/>
            </w:r>
            <w:r>
              <w:rPr>
                <w:noProof/>
                <w:webHidden/>
              </w:rPr>
              <w:fldChar w:fldCharType="begin"/>
            </w:r>
            <w:r>
              <w:rPr>
                <w:noProof/>
                <w:webHidden/>
              </w:rPr>
              <w:instrText xml:space="preserve"> PAGEREF _Toc479416412 \h </w:instrText>
            </w:r>
            <w:r>
              <w:rPr>
                <w:noProof/>
                <w:webHidden/>
              </w:rPr>
            </w:r>
            <w:r>
              <w:rPr>
                <w:noProof/>
                <w:webHidden/>
              </w:rPr>
              <w:fldChar w:fldCharType="separate"/>
            </w:r>
            <w:r w:rsidR="002F425C">
              <w:rPr>
                <w:noProof/>
                <w:webHidden/>
              </w:rPr>
              <w:t>15</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13" w:history="1">
            <w:r w:rsidRPr="00A313F0">
              <w:rPr>
                <w:rStyle w:val="Hyperlink"/>
                <w:noProof/>
              </w:rPr>
              <w:t>3.1.1</w:t>
            </w:r>
            <w:r>
              <w:rPr>
                <w:rFonts w:eastAsiaTheme="minorEastAsia"/>
                <w:noProof/>
                <w:lang w:val="nl-NL" w:eastAsia="nl-NL"/>
              </w:rPr>
              <w:tab/>
            </w:r>
            <w:r w:rsidRPr="00A313F0">
              <w:rPr>
                <w:rStyle w:val="Hyperlink"/>
                <w:noProof/>
              </w:rPr>
              <w:t>Common Module Types</w:t>
            </w:r>
            <w:r>
              <w:rPr>
                <w:noProof/>
                <w:webHidden/>
              </w:rPr>
              <w:tab/>
            </w:r>
            <w:r>
              <w:rPr>
                <w:noProof/>
                <w:webHidden/>
              </w:rPr>
              <w:fldChar w:fldCharType="begin"/>
            </w:r>
            <w:r>
              <w:rPr>
                <w:noProof/>
                <w:webHidden/>
              </w:rPr>
              <w:instrText xml:space="preserve"> PAGEREF _Toc479416413 \h </w:instrText>
            </w:r>
            <w:r>
              <w:rPr>
                <w:noProof/>
                <w:webHidden/>
              </w:rPr>
            </w:r>
            <w:r>
              <w:rPr>
                <w:noProof/>
                <w:webHidden/>
              </w:rPr>
              <w:fldChar w:fldCharType="separate"/>
            </w:r>
            <w:r w:rsidR="002F425C">
              <w:rPr>
                <w:noProof/>
                <w:webHidden/>
              </w:rPr>
              <w:t>16</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14" w:history="1">
            <w:r w:rsidRPr="00A313F0">
              <w:rPr>
                <w:rStyle w:val="Hyperlink"/>
                <w:noProof/>
              </w:rPr>
              <w:t>3.1.2</w:t>
            </w:r>
            <w:r>
              <w:rPr>
                <w:rFonts w:eastAsiaTheme="minorEastAsia"/>
                <w:noProof/>
                <w:lang w:val="nl-NL" w:eastAsia="nl-NL"/>
              </w:rPr>
              <w:tab/>
            </w:r>
            <w:r w:rsidRPr="00A313F0">
              <w:rPr>
                <w:rStyle w:val="Hyperlink"/>
                <w:noProof/>
              </w:rPr>
              <w:t>Common Rule Types</w:t>
            </w:r>
            <w:r>
              <w:rPr>
                <w:noProof/>
                <w:webHidden/>
              </w:rPr>
              <w:tab/>
            </w:r>
            <w:r>
              <w:rPr>
                <w:noProof/>
                <w:webHidden/>
              </w:rPr>
              <w:fldChar w:fldCharType="begin"/>
            </w:r>
            <w:r>
              <w:rPr>
                <w:noProof/>
                <w:webHidden/>
              </w:rPr>
              <w:instrText xml:space="preserve"> PAGEREF _Toc479416414 \h </w:instrText>
            </w:r>
            <w:r>
              <w:rPr>
                <w:noProof/>
                <w:webHidden/>
              </w:rPr>
            </w:r>
            <w:r>
              <w:rPr>
                <w:noProof/>
                <w:webHidden/>
              </w:rPr>
              <w:fldChar w:fldCharType="separate"/>
            </w:r>
            <w:r w:rsidR="002F425C">
              <w:rPr>
                <w:noProof/>
                <w:webHidden/>
              </w:rPr>
              <w:t>17</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15" w:history="1">
            <w:r w:rsidRPr="00A313F0">
              <w:rPr>
                <w:rStyle w:val="Hyperlink"/>
                <w:noProof/>
              </w:rPr>
              <w:t>3.2</w:t>
            </w:r>
            <w:r>
              <w:rPr>
                <w:rFonts w:eastAsiaTheme="minorEastAsia"/>
                <w:noProof/>
                <w:lang w:val="nl-NL" w:eastAsia="nl-NL"/>
              </w:rPr>
              <w:tab/>
            </w:r>
            <w:r w:rsidRPr="00A313F0">
              <w:rPr>
                <w:rStyle w:val="Hyperlink"/>
                <w:noProof/>
              </w:rPr>
              <w:t>Define Intended Architecture</w:t>
            </w:r>
            <w:r>
              <w:rPr>
                <w:noProof/>
                <w:webHidden/>
              </w:rPr>
              <w:tab/>
            </w:r>
            <w:r>
              <w:rPr>
                <w:noProof/>
                <w:webHidden/>
              </w:rPr>
              <w:fldChar w:fldCharType="begin"/>
            </w:r>
            <w:r>
              <w:rPr>
                <w:noProof/>
                <w:webHidden/>
              </w:rPr>
              <w:instrText xml:space="preserve"> PAGEREF _Toc479416415 \h </w:instrText>
            </w:r>
            <w:r>
              <w:rPr>
                <w:noProof/>
                <w:webHidden/>
              </w:rPr>
            </w:r>
            <w:r>
              <w:rPr>
                <w:noProof/>
                <w:webHidden/>
              </w:rPr>
              <w:fldChar w:fldCharType="separate"/>
            </w:r>
            <w:r w:rsidR="002F425C">
              <w:rPr>
                <w:noProof/>
                <w:webHidden/>
              </w:rPr>
              <w:t>18</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16" w:history="1">
            <w:r w:rsidRPr="00A313F0">
              <w:rPr>
                <w:rStyle w:val="Hyperlink"/>
                <w:noProof/>
              </w:rPr>
              <w:t>3.2.1</w:t>
            </w:r>
            <w:r>
              <w:rPr>
                <w:rFonts w:eastAsiaTheme="minorEastAsia"/>
                <w:noProof/>
                <w:lang w:val="nl-NL" w:eastAsia="nl-NL"/>
              </w:rPr>
              <w:tab/>
            </w:r>
            <w:r w:rsidRPr="00A313F0">
              <w:rPr>
                <w:rStyle w:val="Hyperlink"/>
                <w:noProof/>
              </w:rPr>
              <w:t>Overview</w:t>
            </w:r>
            <w:r>
              <w:rPr>
                <w:noProof/>
                <w:webHidden/>
              </w:rPr>
              <w:tab/>
            </w:r>
            <w:r>
              <w:rPr>
                <w:noProof/>
                <w:webHidden/>
              </w:rPr>
              <w:fldChar w:fldCharType="begin"/>
            </w:r>
            <w:r>
              <w:rPr>
                <w:noProof/>
                <w:webHidden/>
              </w:rPr>
              <w:instrText xml:space="preserve"> PAGEREF _Toc479416416 \h </w:instrText>
            </w:r>
            <w:r>
              <w:rPr>
                <w:noProof/>
                <w:webHidden/>
              </w:rPr>
            </w:r>
            <w:r>
              <w:rPr>
                <w:noProof/>
                <w:webHidden/>
              </w:rPr>
              <w:fldChar w:fldCharType="separate"/>
            </w:r>
            <w:r w:rsidR="002F425C">
              <w:rPr>
                <w:noProof/>
                <w:webHidden/>
              </w:rPr>
              <w:t>18</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17" w:history="1">
            <w:r w:rsidRPr="00A313F0">
              <w:rPr>
                <w:rStyle w:val="Hyperlink"/>
                <w:noProof/>
              </w:rPr>
              <w:t>3.2.2</w:t>
            </w:r>
            <w:r>
              <w:rPr>
                <w:rFonts w:eastAsiaTheme="minorEastAsia"/>
                <w:noProof/>
                <w:lang w:val="nl-NL" w:eastAsia="nl-NL"/>
              </w:rPr>
              <w:tab/>
            </w:r>
            <w:r w:rsidRPr="00A313F0">
              <w:rPr>
                <w:rStyle w:val="Hyperlink"/>
                <w:noProof/>
              </w:rPr>
              <w:t>Add Modules</w:t>
            </w:r>
            <w:r>
              <w:rPr>
                <w:noProof/>
                <w:webHidden/>
              </w:rPr>
              <w:tab/>
            </w:r>
            <w:r>
              <w:rPr>
                <w:noProof/>
                <w:webHidden/>
              </w:rPr>
              <w:fldChar w:fldCharType="begin"/>
            </w:r>
            <w:r>
              <w:rPr>
                <w:noProof/>
                <w:webHidden/>
              </w:rPr>
              <w:instrText xml:space="preserve"> PAGEREF _Toc479416417 \h </w:instrText>
            </w:r>
            <w:r>
              <w:rPr>
                <w:noProof/>
                <w:webHidden/>
              </w:rPr>
            </w:r>
            <w:r>
              <w:rPr>
                <w:noProof/>
                <w:webHidden/>
              </w:rPr>
              <w:fldChar w:fldCharType="separate"/>
            </w:r>
            <w:r w:rsidR="002F425C">
              <w:rPr>
                <w:noProof/>
                <w:webHidden/>
              </w:rPr>
              <w:t>19</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18" w:history="1">
            <w:r w:rsidRPr="00A313F0">
              <w:rPr>
                <w:rStyle w:val="Hyperlink"/>
                <w:noProof/>
              </w:rPr>
              <w:t>3.2.3</w:t>
            </w:r>
            <w:r>
              <w:rPr>
                <w:rFonts w:eastAsiaTheme="minorEastAsia"/>
                <w:noProof/>
                <w:lang w:val="nl-NL" w:eastAsia="nl-NL"/>
              </w:rPr>
              <w:tab/>
            </w:r>
            <w:r w:rsidRPr="00A313F0">
              <w:rPr>
                <w:rStyle w:val="Hyperlink"/>
                <w:noProof/>
              </w:rPr>
              <w:t>Assign Software units</w:t>
            </w:r>
            <w:r>
              <w:rPr>
                <w:noProof/>
                <w:webHidden/>
              </w:rPr>
              <w:tab/>
            </w:r>
            <w:r>
              <w:rPr>
                <w:noProof/>
                <w:webHidden/>
              </w:rPr>
              <w:fldChar w:fldCharType="begin"/>
            </w:r>
            <w:r>
              <w:rPr>
                <w:noProof/>
                <w:webHidden/>
              </w:rPr>
              <w:instrText xml:space="preserve"> PAGEREF _Toc479416418 \h </w:instrText>
            </w:r>
            <w:r>
              <w:rPr>
                <w:noProof/>
                <w:webHidden/>
              </w:rPr>
            </w:r>
            <w:r>
              <w:rPr>
                <w:noProof/>
                <w:webHidden/>
              </w:rPr>
              <w:fldChar w:fldCharType="separate"/>
            </w:r>
            <w:r w:rsidR="002F425C">
              <w:rPr>
                <w:noProof/>
                <w:webHidden/>
              </w:rPr>
              <w:t>20</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19" w:history="1">
            <w:r w:rsidRPr="00A313F0">
              <w:rPr>
                <w:rStyle w:val="Hyperlink"/>
                <w:noProof/>
              </w:rPr>
              <w:t>3.2.4</w:t>
            </w:r>
            <w:r>
              <w:rPr>
                <w:rFonts w:eastAsiaTheme="minorEastAsia"/>
                <w:noProof/>
                <w:lang w:val="nl-NL" w:eastAsia="nl-NL"/>
              </w:rPr>
              <w:tab/>
            </w:r>
            <w:r w:rsidRPr="00A313F0">
              <w:rPr>
                <w:rStyle w:val="Hyperlink"/>
                <w:noProof/>
              </w:rPr>
              <w:t>Add Rules</w:t>
            </w:r>
            <w:r>
              <w:rPr>
                <w:noProof/>
                <w:webHidden/>
              </w:rPr>
              <w:tab/>
            </w:r>
            <w:r>
              <w:rPr>
                <w:noProof/>
                <w:webHidden/>
              </w:rPr>
              <w:fldChar w:fldCharType="begin"/>
            </w:r>
            <w:r>
              <w:rPr>
                <w:noProof/>
                <w:webHidden/>
              </w:rPr>
              <w:instrText xml:space="preserve"> PAGEREF _Toc479416419 \h </w:instrText>
            </w:r>
            <w:r>
              <w:rPr>
                <w:noProof/>
                <w:webHidden/>
              </w:rPr>
            </w:r>
            <w:r>
              <w:rPr>
                <w:noProof/>
                <w:webHidden/>
              </w:rPr>
              <w:fldChar w:fldCharType="separate"/>
            </w:r>
            <w:r w:rsidR="002F425C">
              <w:rPr>
                <w:noProof/>
                <w:webHidden/>
              </w:rPr>
              <w:t>20</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20" w:history="1">
            <w:r w:rsidRPr="00A313F0">
              <w:rPr>
                <w:rStyle w:val="Hyperlink"/>
                <w:noProof/>
              </w:rPr>
              <w:t>3.2.5</w:t>
            </w:r>
            <w:r>
              <w:rPr>
                <w:rFonts w:eastAsiaTheme="minorEastAsia"/>
                <w:noProof/>
                <w:lang w:val="nl-NL" w:eastAsia="nl-NL"/>
              </w:rPr>
              <w:tab/>
            </w:r>
            <w:r w:rsidRPr="00A313F0">
              <w:rPr>
                <w:rStyle w:val="Hyperlink"/>
                <w:noProof/>
              </w:rPr>
              <w:t>Add Exceptions to a Rule</w:t>
            </w:r>
            <w:r>
              <w:rPr>
                <w:noProof/>
                <w:webHidden/>
              </w:rPr>
              <w:tab/>
            </w:r>
            <w:r>
              <w:rPr>
                <w:noProof/>
                <w:webHidden/>
              </w:rPr>
              <w:fldChar w:fldCharType="begin"/>
            </w:r>
            <w:r>
              <w:rPr>
                <w:noProof/>
                <w:webHidden/>
              </w:rPr>
              <w:instrText xml:space="preserve"> PAGEREF _Toc479416420 \h </w:instrText>
            </w:r>
            <w:r>
              <w:rPr>
                <w:noProof/>
                <w:webHidden/>
              </w:rPr>
            </w:r>
            <w:r>
              <w:rPr>
                <w:noProof/>
                <w:webHidden/>
              </w:rPr>
              <w:fldChar w:fldCharType="separate"/>
            </w:r>
            <w:r w:rsidR="002F425C">
              <w:rPr>
                <w:noProof/>
                <w:webHidden/>
              </w:rPr>
              <w:t>21</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21" w:history="1">
            <w:r w:rsidRPr="00A313F0">
              <w:rPr>
                <w:rStyle w:val="Hyperlink"/>
                <w:noProof/>
              </w:rPr>
              <w:t>3.2.6</w:t>
            </w:r>
            <w:r>
              <w:rPr>
                <w:rFonts w:eastAsiaTheme="minorEastAsia"/>
                <w:noProof/>
                <w:lang w:val="nl-NL" w:eastAsia="nl-NL"/>
              </w:rPr>
              <w:tab/>
            </w:r>
            <w:r w:rsidRPr="00A313F0">
              <w:rPr>
                <w:rStyle w:val="Hyperlink"/>
                <w:noProof/>
              </w:rPr>
              <w:t>Set Expression and/or Configuration Filter To a Rule</w:t>
            </w:r>
            <w:r>
              <w:rPr>
                <w:noProof/>
                <w:webHidden/>
              </w:rPr>
              <w:tab/>
            </w:r>
            <w:r>
              <w:rPr>
                <w:noProof/>
                <w:webHidden/>
              </w:rPr>
              <w:fldChar w:fldCharType="begin"/>
            </w:r>
            <w:r>
              <w:rPr>
                <w:noProof/>
                <w:webHidden/>
              </w:rPr>
              <w:instrText xml:space="preserve"> PAGEREF _Toc479416421 \h </w:instrText>
            </w:r>
            <w:r>
              <w:rPr>
                <w:noProof/>
                <w:webHidden/>
              </w:rPr>
            </w:r>
            <w:r>
              <w:rPr>
                <w:noProof/>
                <w:webHidden/>
              </w:rPr>
              <w:fldChar w:fldCharType="separate"/>
            </w:r>
            <w:r w:rsidR="002F425C">
              <w:rPr>
                <w:noProof/>
                <w:webHidden/>
              </w:rPr>
              <w:t>21</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22" w:history="1">
            <w:r w:rsidRPr="00A313F0">
              <w:rPr>
                <w:rStyle w:val="Hyperlink"/>
                <w:noProof/>
              </w:rPr>
              <w:t>3.2.7</w:t>
            </w:r>
            <w:r>
              <w:rPr>
                <w:rFonts w:eastAsiaTheme="minorEastAsia"/>
                <w:noProof/>
                <w:lang w:val="nl-NL" w:eastAsia="nl-NL"/>
              </w:rPr>
              <w:tab/>
            </w:r>
            <w:r w:rsidRPr="00A313F0">
              <w:rPr>
                <w:rStyle w:val="Hyperlink"/>
                <w:noProof/>
              </w:rPr>
              <w:t>Move Layers</w:t>
            </w:r>
            <w:r>
              <w:rPr>
                <w:noProof/>
                <w:webHidden/>
              </w:rPr>
              <w:tab/>
            </w:r>
            <w:r>
              <w:rPr>
                <w:noProof/>
                <w:webHidden/>
              </w:rPr>
              <w:fldChar w:fldCharType="begin"/>
            </w:r>
            <w:r>
              <w:rPr>
                <w:noProof/>
                <w:webHidden/>
              </w:rPr>
              <w:instrText xml:space="preserve"> PAGEREF _Toc479416422 \h </w:instrText>
            </w:r>
            <w:r>
              <w:rPr>
                <w:noProof/>
                <w:webHidden/>
              </w:rPr>
            </w:r>
            <w:r>
              <w:rPr>
                <w:noProof/>
                <w:webHidden/>
              </w:rPr>
              <w:fldChar w:fldCharType="separate"/>
            </w:r>
            <w:r w:rsidR="002F425C">
              <w:rPr>
                <w:noProof/>
                <w:webHidden/>
              </w:rPr>
              <w:t>22</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23" w:history="1">
            <w:r w:rsidRPr="00A313F0">
              <w:rPr>
                <w:rStyle w:val="Hyperlink"/>
                <w:noProof/>
              </w:rPr>
              <w:t>3.2.8</w:t>
            </w:r>
            <w:r>
              <w:rPr>
                <w:rFonts w:eastAsiaTheme="minorEastAsia"/>
                <w:noProof/>
                <w:lang w:val="nl-NL" w:eastAsia="nl-NL"/>
              </w:rPr>
              <w:tab/>
            </w:r>
            <w:r w:rsidRPr="00A313F0">
              <w:rPr>
                <w:rStyle w:val="Hyperlink"/>
                <w:noProof/>
              </w:rPr>
              <w:t>Conflicting Rules</w:t>
            </w:r>
            <w:r>
              <w:rPr>
                <w:noProof/>
                <w:webHidden/>
              </w:rPr>
              <w:tab/>
            </w:r>
            <w:r>
              <w:rPr>
                <w:noProof/>
                <w:webHidden/>
              </w:rPr>
              <w:fldChar w:fldCharType="begin"/>
            </w:r>
            <w:r>
              <w:rPr>
                <w:noProof/>
                <w:webHidden/>
              </w:rPr>
              <w:instrText xml:space="preserve"> PAGEREF _Toc479416423 \h </w:instrText>
            </w:r>
            <w:r>
              <w:rPr>
                <w:noProof/>
                <w:webHidden/>
              </w:rPr>
            </w:r>
            <w:r>
              <w:rPr>
                <w:noProof/>
                <w:webHidden/>
              </w:rPr>
              <w:fldChar w:fldCharType="separate"/>
            </w:r>
            <w:r w:rsidR="002F425C">
              <w:rPr>
                <w:noProof/>
                <w:webHidden/>
              </w:rPr>
              <w:t>23</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24" w:history="1">
            <w:r w:rsidRPr="00A313F0">
              <w:rPr>
                <w:rStyle w:val="Hyperlink"/>
                <w:noProof/>
              </w:rPr>
              <w:t>3.2.9</w:t>
            </w:r>
            <w:r>
              <w:rPr>
                <w:rFonts w:eastAsiaTheme="minorEastAsia"/>
                <w:noProof/>
                <w:lang w:val="nl-NL" w:eastAsia="nl-NL"/>
              </w:rPr>
              <w:tab/>
            </w:r>
            <w:r w:rsidRPr="00A313F0">
              <w:rPr>
                <w:rStyle w:val="Hyperlink"/>
                <w:noProof/>
              </w:rPr>
              <w:t>View Intended Architecture in Browser</w:t>
            </w:r>
            <w:r>
              <w:rPr>
                <w:noProof/>
                <w:webHidden/>
              </w:rPr>
              <w:tab/>
            </w:r>
            <w:r>
              <w:rPr>
                <w:noProof/>
                <w:webHidden/>
              </w:rPr>
              <w:fldChar w:fldCharType="begin"/>
            </w:r>
            <w:r>
              <w:rPr>
                <w:noProof/>
                <w:webHidden/>
              </w:rPr>
              <w:instrText xml:space="preserve"> PAGEREF _Toc479416424 \h </w:instrText>
            </w:r>
            <w:r>
              <w:rPr>
                <w:noProof/>
                <w:webHidden/>
              </w:rPr>
            </w:r>
            <w:r>
              <w:rPr>
                <w:noProof/>
                <w:webHidden/>
              </w:rPr>
              <w:fldChar w:fldCharType="separate"/>
            </w:r>
            <w:r w:rsidR="002F425C">
              <w:rPr>
                <w:noProof/>
                <w:webHidden/>
              </w:rPr>
              <w:t>24</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25" w:history="1">
            <w:r w:rsidRPr="00A313F0">
              <w:rPr>
                <w:rStyle w:val="Hyperlink"/>
                <w:noProof/>
              </w:rPr>
              <w:t>3.3</w:t>
            </w:r>
            <w:r>
              <w:rPr>
                <w:rFonts w:eastAsiaTheme="minorEastAsia"/>
                <w:noProof/>
                <w:lang w:val="nl-NL" w:eastAsia="nl-NL"/>
              </w:rPr>
              <w:tab/>
            </w:r>
            <w:r w:rsidRPr="00A313F0">
              <w:rPr>
                <w:rStyle w:val="Hyperlink"/>
                <w:noProof/>
              </w:rPr>
              <w:t>Intended Architecture Diagram</w:t>
            </w:r>
            <w:r>
              <w:rPr>
                <w:noProof/>
                <w:webHidden/>
              </w:rPr>
              <w:tab/>
            </w:r>
            <w:r>
              <w:rPr>
                <w:noProof/>
                <w:webHidden/>
              </w:rPr>
              <w:fldChar w:fldCharType="begin"/>
            </w:r>
            <w:r>
              <w:rPr>
                <w:noProof/>
                <w:webHidden/>
              </w:rPr>
              <w:instrText xml:space="preserve"> PAGEREF _Toc479416425 \h </w:instrText>
            </w:r>
            <w:r>
              <w:rPr>
                <w:noProof/>
                <w:webHidden/>
              </w:rPr>
            </w:r>
            <w:r>
              <w:rPr>
                <w:noProof/>
                <w:webHidden/>
              </w:rPr>
              <w:fldChar w:fldCharType="separate"/>
            </w:r>
            <w:r w:rsidR="002F425C">
              <w:rPr>
                <w:noProof/>
                <w:webHidden/>
              </w:rPr>
              <w:t>25</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26" w:history="1">
            <w:r w:rsidRPr="00A313F0">
              <w:rPr>
                <w:rStyle w:val="Hyperlink"/>
                <w:noProof/>
              </w:rPr>
              <w:t>3.4</w:t>
            </w:r>
            <w:r>
              <w:rPr>
                <w:rFonts w:eastAsiaTheme="minorEastAsia"/>
                <w:noProof/>
                <w:lang w:val="nl-NL" w:eastAsia="nl-NL"/>
              </w:rPr>
              <w:tab/>
            </w:r>
            <w:r w:rsidRPr="00A313F0">
              <w:rPr>
                <w:rStyle w:val="Hyperlink"/>
                <w:noProof/>
              </w:rPr>
              <w:t>Import and Export Architecture</w:t>
            </w:r>
            <w:r>
              <w:rPr>
                <w:noProof/>
                <w:webHidden/>
              </w:rPr>
              <w:tab/>
            </w:r>
            <w:r>
              <w:rPr>
                <w:noProof/>
                <w:webHidden/>
              </w:rPr>
              <w:fldChar w:fldCharType="begin"/>
            </w:r>
            <w:r>
              <w:rPr>
                <w:noProof/>
                <w:webHidden/>
              </w:rPr>
              <w:instrText xml:space="preserve"> PAGEREF _Toc479416426 \h </w:instrText>
            </w:r>
            <w:r>
              <w:rPr>
                <w:noProof/>
                <w:webHidden/>
              </w:rPr>
            </w:r>
            <w:r>
              <w:rPr>
                <w:noProof/>
                <w:webHidden/>
              </w:rPr>
              <w:fldChar w:fldCharType="separate"/>
            </w:r>
            <w:r w:rsidR="002F425C">
              <w:rPr>
                <w:noProof/>
                <w:webHidden/>
              </w:rPr>
              <w:t>26</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27" w:history="1">
            <w:r w:rsidRPr="00A313F0">
              <w:rPr>
                <w:rStyle w:val="Hyperlink"/>
                <w:noProof/>
              </w:rPr>
              <w:t>3.5</w:t>
            </w:r>
            <w:r>
              <w:rPr>
                <w:rFonts w:eastAsiaTheme="minorEastAsia"/>
                <w:noProof/>
                <w:lang w:val="nl-NL" w:eastAsia="nl-NL"/>
              </w:rPr>
              <w:tab/>
            </w:r>
            <w:r w:rsidRPr="00A313F0">
              <w:rPr>
                <w:rStyle w:val="Hyperlink"/>
                <w:noProof/>
              </w:rPr>
              <w:t>Report Architecture</w:t>
            </w:r>
            <w:r>
              <w:rPr>
                <w:noProof/>
                <w:webHidden/>
              </w:rPr>
              <w:tab/>
            </w:r>
            <w:r>
              <w:rPr>
                <w:noProof/>
                <w:webHidden/>
              </w:rPr>
              <w:fldChar w:fldCharType="begin"/>
            </w:r>
            <w:r>
              <w:rPr>
                <w:noProof/>
                <w:webHidden/>
              </w:rPr>
              <w:instrText xml:space="preserve"> PAGEREF _Toc479416427 \h </w:instrText>
            </w:r>
            <w:r>
              <w:rPr>
                <w:noProof/>
                <w:webHidden/>
              </w:rPr>
            </w:r>
            <w:r>
              <w:rPr>
                <w:noProof/>
                <w:webHidden/>
              </w:rPr>
              <w:fldChar w:fldCharType="separate"/>
            </w:r>
            <w:r w:rsidR="002F425C">
              <w:rPr>
                <w:noProof/>
                <w:webHidden/>
              </w:rPr>
              <w:t>26</w:t>
            </w:r>
            <w:r>
              <w:rPr>
                <w:noProof/>
                <w:webHidden/>
              </w:rPr>
              <w:fldChar w:fldCharType="end"/>
            </w:r>
          </w:hyperlink>
        </w:p>
        <w:p w:rsidR="00A64D6F" w:rsidRDefault="00A64D6F">
          <w:pPr>
            <w:pStyle w:val="Inhopg1"/>
            <w:tabs>
              <w:tab w:val="left" w:pos="440"/>
              <w:tab w:val="right" w:leader="dot" w:pos="9350"/>
            </w:tabs>
            <w:rPr>
              <w:rFonts w:eastAsiaTheme="minorEastAsia"/>
              <w:noProof/>
              <w:lang w:val="nl-NL" w:eastAsia="nl-NL"/>
            </w:rPr>
          </w:pPr>
          <w:hyperlink w:anchor="_Toc479416428" w:history="1">
            <w:r w:rsidRPr="00A313F0">
              <w:rPr>
                <w:rStyle w:val="Hyperlink"/>
                <w:noProof/>
              </w:rPr>
              <w:t>4</w:t>
            </w:r>
            <w:r>
              <w:rPr>
                <w:rFonts w:eastAsiaTheme="minorEastAsia"/>
                <w:noProof/>
                <w:lang w:val="nl-NL" w:eastAsia="nl-NL"/>
              </w:rPr>
              <w:tab/>
            </w:r>
            <w:r w:rsidRPr="00A313F0">
              <w:rPr>
                <w:rStyle w:val="Hyperlink"/>
                <w:noProof/>
              </w:rPr>
              <w:t>Menu: Analyse Implemented Architecture</w:t>
            </w:r>
            <w:r>
              <w:rPr>
                <w:noProof/>
                <w:webHidden/>
              </w:rPr>
              <w:tab/>
            </w:r>
            <w:r>
              <w:rPr>
                <w:noProof/>
                <w:webHidden/>
              </w:rPr>
              <w:fldChar w:fldCharType="begin"/>
            </w:r>
            <w:r>
              <w:rPr>
                <w:noProof/>
                <w:webHidden/>
              </w:rPr>
              <w:instrText xml:space="preserve"> PAGEREF _Toc479416428 \h </w:instrText>
            </w:r>
            <w:r>
              <w:rPr>
                <w:noProof/>
                <w:webHidden/>
              </w:rPr>
            </w:r>
            <w:r>
              <w:rPr>
                <w:noProof/>
                <w:webHidden/>
              </w:rPr>
              <w:fldChar w:fldCharType="separate"/>
            </w:r>
            <w:r w:rsidR="002F425C">
              <w:rPr>
                <w:noProof/>
                <w:webHidden/>
              </w:rPr>
              <w:t>27</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29" w:history="1">
            <w:r w:rsidRPr="00A313F0">
              <w:rPr>
                <w:rStyle w:val="Hyperlink"/>
                <w:noProof/>
              </w:rPr>
              <w:t>4.0</w:t>
            </w:r>
            <w:r>
              <w:rPr>
                <w:rFonts w:eastAsiaTheme="minorEastAsia"/>
                <w:noProof/>
                <w:lang w:val="nl-NL" w:eastAsia="nl-NL"/>
              </w:rPr>
              <w:tab/>
            </w:r>
            <w:r w:rsidRPr="00A313F0">
              <w:rPr>
                <w:rStyle w:val="Hyperlink"/>
                <w:noProof/>
              </w:rPr>
              <w:t>Dependency Types</w:t>
            </w:r>
            <w:r>
              <w:rPr>
                <w:noProof/>
                <w:webHidden/>
              </w:rPr>
              <w:tab/>
            </w:r>
            <w:r>
              <w:rPr>
                <w:noProof/>
                <w:webHidden/>
              </w:rPr>
              <w:fldChar w:fldCharType="begin"/>
            </w:r>
            <w:r>
              <w:rPr>
                <w:noProof/>
                <w:webHidden/>
              </w:rPr>
              <w:instrText xml:space="preserve"> PAGEREF _Toc479416429 \h </w:instrText>
            </w:r>
            <w:r>
              <w:rPr>
                <w:noProof/>
                <w:webHidden/>
              </w:rPr>
            </w:r>
            <w:r>
              <w:rPr>
                <w:noProof/>
                <w:webHidden/>
              </w:rPr>
              <w:fldChar w:fldCharType="separate"/>
            </w:r>
            <w:r w:rsidR="002F425C">
              <w:rPr>
                <w:noProof/>
                <w:webHidden/>
              </w:rPr>
              <w:t>27</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30" w:history="1">
            <w:r w:rsidRPr="00A313F0">
              <w:rPr>
                <w:rStyle w:val="Hyperlink"/>
                <w:noProof/>
              </w:rPr>
              <w:t>4.1</w:t>
            </w:r>
            <w:r>
              <w:rPr>
                <w:rFonts w:eastAsiaTheme="minorEastAsia"/>
                <w:noProof/>
                <w:lang w:val="nl-NL" w:eastAsia="nl-NL"/>
              </w:rPr>
              <w:tab/>
            </w:r>
            <w:r w:rsidRPr="00A313F0">
              <w:rPr>
                <w:rStyle w:val="Hyperlink"/>
                <w:noProof/>
              </w:rPr>
              <w:t>Application Properties</w:t>
            </w:r>
            <w:r>
              <w:rPr>
                <w:noProof/>
                <w:webHidden/>
              </w:rPr>
              <w:tab/>
            </w:r>
            <w:r>
              <w:rPr>
                <w:noProof/>
                <w:webHidden/>
              </w:rPr>
              <w:fldChar w:fldCharType="begin"/>
            </w:r>
            <w:r>
              <w:rPr>
                <w:noProof/>
                <w:webHidden/>
              </w:rPr>
              <w:instrText xml:space="preserve"> PAGEREF _Toc479416430 \h </w:instrText>
            </w:r>
            <w:r>
              <w:rPr>
                <w:noProof/>
                <w:webHidden/>
              </w:rPr>
            </w:r>
            <w:r>
              <w:rPr>
                <w:noProof/>
                <w:webHidden/>
              </w:rPr>
              <w:fldChar w:fldCharType="separate"/>
            </w:r>
            <w:r w:rsidR="002F425C">
              <w:rPr>
                <w:noProof/>
                <w:webHidden/>
              </w:rPr>
              <w:t>29</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31" w:history="1">
            <w:r w:rsidRPr="00A313F0">
              <w:rPr>
                <w:rStyle w:val="Hyperlink"/>
                <w:noProof/>
              </w:rPr>
              <w:t>4.2</w:t>
            </w:r>
            <w:r>
              <w:rPr>
                <w:rFonts w:eastAsiaTheme="minorEastAsia"/>
                <w:noProof/>
                <w:lang w:val="nl-NL" w:eastAsia="nl-NL"/>
              </w:rPr>
              <w:tab/>
            </w:r>
            <w:r w:rsidRPr="00A313F0">
              <w:rPr>
                <w:rStyle w:val="Hyperlink"/>
                <w:noProof/>
              </w:rPr>
              <w:t>Analyse Application</w:t>
            </w:r>
            <w:r>
              <w:rPr>
                <w:noProof/>
                <w:webHidden/>
              </w:rPr>
              <w:tab/>
            </w:r>
            <w:r>
              <w:rPr>
                <w:noProof/>
                <w:webHidden/>
              </w:rPr>
              <w:fldChar w:fldCharType="begin"/>
            </w:r>
            <w:r>
              <w:rPr>
                <w:noProof/>
                <w:webHidden/>
              </w:rPr>
              <w:instrText xml:space="preserve"> PAGEREF _Toc479416431 \h </w:instrText>
            </w:r>
            <w:r>
              <w:rPr>
                <w:noProof/>
                <w:webHidden/>
              </w:rPr>
            </w:r>
            <w:r>
              <w:rPr>
                <w:noProof/>
                <w:webHidden/>
              </w:rPr>
              <w:fldChar w:fldCharType="separate"/>
            </w:r>
            <w:r w:rsidR="002F425C">
              <w:rPr>
                <w:noProof/>
                <w:webHidden/>
              </w:rPr>
              <w:t>30</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32" w:history="1">
            <w:r w:rsidRPr="00A313F0">
              <w:rPr>
                <w:rStyle w:val="Hyperlink"/>
                <w:noProof/>
                <w:lang w:val="en-GB"/>
              </w:rPr>
              <w:t>4.2.1</w:t>
            </w:r>
            <w:r>
              <w:rPr>
                <w:rFonts w:eastAsiaTheme="minorEastAsia"/>
                <w:noProof/>
                <w:lang w:val="nl-NL" w:eastAsia="nl-NL"/>
              </w:rPr>
              <w:tab/>
            </w:r>
            <w:r w:rsidRPr="00A313F0">
              <w:rPr>
                <w:rStyle w:val="Hyperlink"/>
                <w:noProof/>
                <w:lang w:val="en-GB"/>
              </w:rPr>
              <w:t>Accuracy of Code Analysis</w:t>
            </w:r>
            <w:r>
              <w:rPr>
                <w:noProof/>
                <w:webHidden/>
              </w:rPr>
              <w:tab/>
            </w:r>
            <w:r>
              <w:rPr>
                <w:noProof/>
                <w:webHidden/>
              </w:rPr>
              <w:fldChar w:fldCharType="begin"/>
            </w:r>
            <w:r>
              <w:rPr>
                <w:noProof/>
                <w:webHidden/>
              </w:rPr>
              <w:instrText xml:space="preserve"> PAGEREF _Toc479416432 \h </w:instrText>
            </w:r>
            <w:r>
              <w:rPr>
                <w:noProof/>
                <w:webHidden/>
              </w:rPr>
            </w:r>
            <w:r>
              <w:rPr>
                <w:noProof/>
                <w:webHidden/>
              </w:rPr>
              <w:fldChar w:fldCharType="separate"/>
            </w:r>
            <w:r w:rsidR="002F425C">
              <w:rPr>
                <w:noProof/>
                <w:webHidden/>
              </w:rPr>
              <w:t>30</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33" w:history="1">
            <w:r w:rsidRPr="00A313F0">
              <w:rPr>
                <w:rStyle w:val="Hyperlink"/>
                <w:noProof/>
                <w:lang w:val="en-GB"/>
              </w:rPr>
              <w:t>4.2.2</w:t>
            </w:r>
            <w:r>
              <w:rPr>
                <w:rFonts w:eastAsiaTheme="minorEastAsia"/>
                <w:noProof/>
                <w:lang w:val="nl-NL" w:eastAsia="nl-NL"/>
              </w:rPr>
              <w:tab/>
            </w:r>
            <w:r w:rsidRPr="00A313F0">
              <w:rPr>
                <w:rStyle w:val="Hyperlink"/>
                <w:noProof/>
                <w:lang w:val="en-GB"/>
              </w:rPr>
              <w:t>Limitations</w:t>
            </w:r>
            <w:r>
              <w:rPr>
                <w:noProof/>
                <w:webHidden/>
              </w:rPr>
              <w:tab/>
            </w:r>
            <w:r>
              <w:rPr>
                <w:noProof/>
                <w:webHidden/>
              </w:rPr>
              <w:fldChar w:fldCharType="begin"/>
            </w:r>
            <w:r>
              <w:rPr>
                <w:noProof/>
                <w:webHidden/>
              </w:rPr>
              <w:instrText xml:space="preserve"> PAGEREF _Toc479416433 \h </w:instrText>
            </w:r>
            <w:r>
              <w:rPr>
                <w:noProof/>
                <w:webHidden/>
              </w:rPr>
            </w:r>
            <w:r>
              <w:rPr>
                <w:noProof/>
                <w:webHidden/>
              </w:rPr>
              <w:fldChar w:fldCharType="separate"/>
            </w:r>
            <w:r w:rsidR="002F425C">
              <w:rPr>
                <w:noProof/>
                <w:webHidden/>
              </w:rPr>
              <w:t>30</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34" w:history="1">
            <w:r w:rsidRPr="00A313F0">
              <w:rPr>
                <w:rStyle w:val="Hyperlink"/>
                <w:noProof/>
              </w:rPr>
              <w:t>4.3</w:t>
            </w:r>
            <w:r>
              <w:rPr>
                <w:rFonts w:eastAsiaTheme="minorEastAsia"/>
                <w:noProof/>
                <w:lang w:val="nl-NL" w:eastAsia="nl-NL"/>
              </w:rPr>
              <w:tab/>
            </w:r>
            <w:r w:rsidRPr="00A313F0">
              <w:rPr>
                <w:rStyle w:val="Hyperlink"/>
                <w:noProof/>
              </w:rPr>
              <w:t>Analysed Application Overview</w:t>
            </w:r>
            <w:r>
              <w:rPr>
                <w:noProof/>
                <w:webHidden/>
              </w:rPr>
              <w:tab/>
            </w:r>
            <w:r>
              <w:rPr>
                <w:noProof/>
                <w:webHidden/>
              </w:rPr>
              <w:fldChar w:fldCharType="begin"/>
            </w:r>
            <w:r>
              <w:rPr>
                <w:noProof/>
                <w:webHidden/>
              </w:rPr>
              <w:instrText xml:space="preserve"> PAGEREF _Toc479416434 \h </w:instrText>
            </w:r>
            <w:r>
              <w:rPr>
                <w:noProof/>
                <w:webHidden/>
              </w:rPr>
            </w:r>
            <w:r>
              <w:rPr>
                <w:noProof/>
                <w:webHidden/>
              </w:rPr>
              <w:fldChar w:fldCharType="separate"/>
            </w:r>
            <w:r w:rsidR="002F425C">
              <w:rPr>
                <w:noProof/>
                <w:webHidden/>
              </w:rPr>
              <w:t>31</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35" w:history="1">
            <w:r w:rsidRPr="00A313F0">
              <w:rPr>
                <w:rStyle w:val="Hyperlink"/>
                <w:noProof/>
                <w:lang w:val="en-GB"/>
              </w:rPr>
              <w:t>4.3.1</w:t>
            </w:r>
            <w:r>
              <w:rPr>
                <w:rFonts w:eastAsiaTheme="minorEastAsia"/>
                <w:noProof/>
                <w:lang w:val="nl-NL" w:eastAsia="nl-NL"/>
              </w:rPr>
              <w:tab/>
            </w:r>
            <w:r w:rsidRPr="00A313F0">
              <w:rPr>
                <w:rStyle w:val="Hyperlink"/>
                <w:noProof/>
                <w:lang w:val="en-GB"/>
              </w:rPr>
              <w:t>Decomposition View</w:t>
            </w:r>
            <w:r>
              <w:rPr>
                <w:noProof/>
                <w:webHidden/>
              </w:rPr>
              <w:tab/>
            </w:r>
            <w:r>
              <w:rPr>
                <w:noProof/>
                <w:webHidden/>
              </w:rPr>
              <w:fldChar w:fldCharType="begin"/>
            </w:r>
            <w:r>
              <w:rPr>
                <w:noProof/>
                <w:webHidden/>
              </w:rPr>
              <w:instrText xml:space="preserve"> PAGEREF _Toc479416435 \h </w:instrText>
            </w:r>
            <w:r>
              <w:rPr>
                <w:noProof/>
                <w:webHidden/>
              </w:rPr>
            </w:r>
            <w:r>
              <w:rPr>
                <w:noProof/>
                <w:webHidden/>
              </w:rPr>
              <w:fldChar w:fldCharType="separate"/>
            </w:r>
            <w:r w:rsidR="002F425C">
              <w:rPr>
                <w:noProof/>
                <w:webHidden/>
              </w:rPr>
              <w:t>31</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36" w:history="1">
            <w:r w:rsidRPr="00A313F0">
              <w:rPr>
                <w:rStyle w:val="Hyperlink"/>
                <w:noProof/>
                <w:lang w:val="en-GB"/>
              </w:rPr>
              <w:t>4.3.2</w:t>
            </w:r>
            <w:r>
              <w:rPr>
                <w:rFonts w:eastAsiaTheme="minorEastAsia"/>
                <w:noProof/>
                <w:lang w:val="nl-NL" w:eastAsia="nl-NL"/>
              </w:rPr>
              <w:tab/>
            </w:r>
            <w:r w:rsidRPr="00A313F0">
              <w:rPr>
                <w:rStyle w:val="Hyperlink"/>
                <w:noProof/>
                <w:lang w:val="en-GB"/>
              </w:rPr>
              <w:t>Usage View</w:t>
            </w:r>
            <w:r>
              <w:rPr>
                <w:noProof/>
                <w:webHidden/>
              </w:rPr>
              <w:tab/>
            </w:r>
            <w:r>
              <w:rPr>
                <w:noProof/>
                <w:webHidden/>
              </w:rPr>
              <w:fldChar w:fldCharType="begin"/>
            </w:r>
            <w:r>
              <w:rPr>
                <w:noProof/>
                <w:webHidden/>
              </w:rPr>
              <w:instrText xml:space="preserve"> PAGEREF _Toc479416436 \h </w:instrText>
            </w:r>
            <w:r>
              <w:rPr>
                <w:noProof/>
                <w:webHidden/>
              </w:rPr>
            </w:r>
            <w:r>
              <w:rPr>
                <w:noProof/>
                <w:webHidden/>
              </w:rPr>
              <w:fldChar w:fldCharType="separate"/>
            </w:r>
            <w:r w:rsidR="002F425C">
              <w:rPr>
                <w:noProof/>
                <w:webHidden/>
              </w:rPr>
              <w:t>32</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37" w:history="1">
            <w:r w:rsidRPr="00A313F0">
              <w:rPr>
                <w:rStyle w:val="Hyperlink"/>
                <w:noProof/>
                <w:lang w:val="en-GB"/>
              </w:rPr>
              <w:t>4.3.3</w:t>
            </w:r>
            <w:r>
              <w:rPr>
                <w:rFonts w:eastAsiaTheme="minorEastAsia"/>
                <w:noProof/>
                <w:lang w:val="nl-NL" w:eastAsia="nl-NL"/>
              </w:rPr>
              <w:tab/>
            </w:r>
            <w:r w:rsidRPr="00A313F0">
              <w:rPr>
                <w:rStyle w:val="Hyperlink"/>
                <w:noProof/>
                <w:lang w:val="en-GB"/>
              </w:rPr>
              <w:t>Code Viewer</w:t>
            </w:r>
            <w:r>
              <w:rPr>
                <w:noProof/>
                <w:webHidden/>
              </w:rPr>
              <w:tab/>
            </w:r>
            <w:r>
              <w:rPr>
                <w:noProof/>
                <w:webHidden/>
              </w:rPr>
              <w:fldChar w:fldCharType="begin"/>
            </w:r>
            <w:r>
              <w:rPr>
                <w:noProof/>
                <w:webHidden/>
              </w:rPr>
              <w:instrText xml:space="preserve"> PAGEREF _Toc479416437 \h </w:instrText>
            </w:r>
            <w:r>
              <w:rPr>
                <w:noProof/>
                <w:webHidden/>
              </w:rPr>
            </w:r>
            <w:r>
              <w:rPr>
                <w:noProof/>
                <w:webHidden/>
              </w:rPr>
              <w:fldChar w:fldCharType="separate"/>
            </w:r>
            <w:r w:rsidR="002F425C">
              <w:rPr>
                <w:noProof/>
                <w:webHidden/>
              </w:rPr>
              <w:t>33</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38" w:history="1">
            <w:r w:rsidRPr="00A313F0">
              <w:rPr>
                <w:rStyle w:val="Hyperlink"/>
                <w:noProof/>
              </w:rPr>
              <w:t>4.4</w:t>
            </w:r>
            <w:r>
              <w:rPr>
                <w:rFonts w:eastAsiaTheme="minorEastAsia"/>
                <w:noProof/>
                <w:lang w:val="nl-NL" w:eastAsia="nl-NL"/>
              </w:rPr>
              <w:tab/>
            </w:r>
            <w:r w:rsidRPr="00A313F0">
              <w:rPr>
                <w:rStyle w:val="Hyperlink"/>
                <w:noProof/>
              </w:rPr>
              <w:t>Implemented Architecture Diagram</w:t>
            </w:r>
            <w:r>
              <w:rPr>
                <w:noProof/>
                <w:webHidden/>
              </w:rPr>
              <w:tab/>
            </w:r>
            <w:r>
              <w:rPr>
                <w:noProof/>
                <w:webHidden/>
              </w:rPr>
              <w:fldChar w:fldCharType="begin"/>
            </w:r>
            <w:r>
              <w:rPr>
                <w:noProof/>
                <w:webHidden/>
              </w:rPr>
              <w:instrText xml:space="preserve"> PAGEREF _Toc479416438 \h </w:instrText>
            </w:r>
            <w:r>
              <w:rPr>
                <w:noProof/>
                <w:webHidden/>
              </w:rPr>
            </w:r>
            <w:r>
              <w:rPr>
                <w:noProof/>
                <w:webHidden/>
              </w:rPr>
              <w:fldChar w:fldCharType="separate"/>
            </w:r>
            <w:r w:rsidR="002F425C">
              <w:rPr>
                <w:noProof/>
                <w:webHidden/>
              </w:rPr>
              <w:t>34</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39" w:history="1">
            <w:r w:rsidRPr="00A313F0">
              <w:rPr>
                <w:rStyle w:val="Hyperlink"/>
                <w:noProof/>
              </w:rPr>
              <w:t>4.4.1</w:t>
            </w:r>
            <w:r>
              <w:rPr>
                <w:rFonts w:eastAsiaTheme="minorEastAsia"/>
                <w:noProof/>
                <w:lang w:val="nl-NL" w:eastAsia="nl-NL"/>
              </w:rPr>
              <w:tab/>
            </w:r>
            <w:r w:rsidRPr="00A313F0">
              <w:rPr>
                <w:rStyle w:val="Hyperlink"/>
                <w:noProof/>
              </w:rPr>
              <w:t>Menu Bar</w:t>
            </w:r>
            <w:r>
              <w:rPr>
                <w:noProof/>
                <w:webHidden/>
              </w:rPr>
              <w:tab/>
            </w:r>
            <w:r>
              <w:rPr>
                <w:noProof/>
                <w:webHidden/>
              </w:rPr>
              <w:fldChar w:fldCharType="begin"/>
            </w:r>
            <w:r>
              <w:rPr>
                <w:noProof/>
                <w:webHidden/>
              </w:rPr>
              <w:instrText xml:space="preserve"> PAGEREF _Toc479416439 \h </w:instrText>
            </w:r>
            <w:r>
              <w:rPr>
                <w:noProof/>
                <w:webHidden/>
              </w:rPr>
            </w:r>
            <w:r>
              <w:rPr>
                <w:noProof/>
                <w:webHidden/>
              </w:rPr>
              <w:fldChar w:fldCharType="separate"/>
            </w:r>
            <w:r w:rsidR="002F425C">
              <w:rPr>
                <w:noProof/>
                <w:webHidden/>
              </w:rPr>
              <w:t>34</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40" w:history="1">
            <w:r w:rsidRPr="00A313F0">
              <w:rPr>
                <w:rStyle w:val="Hyperlink"/>
                <w:noProof/>
              </w:rPr>
              <w:t>4.4.2</w:t>
            </w:r>
            <w:r>
              <w:rPr>
                <w:rFonts w:eastAsiaTheme="minorEastAsia"/>
                <w:noProof/>
                <w:lang w:val="nl-NL" w:eastAsia="nl-NL"/>
              </w:rPr>
              <w:tab/>
            </w:r>
            <w:r w:rsidRPr="00A313F0">
              <w:rPr>
                <w:rStyle w:val="Hyperlink"/>
                <w:noProof/>
              </w:rPr>
              <w:t>Options Dialog</w:t>
            </w:r>
            <w:r>
              <w:rPr>
                <w:noProof/>
                <w:webHidden/>
              </w:rPr>
              <w:tab/>
            </w:r>
            <w:r>
              <w:rPr>
                <w:noProof/>
                <w:webHidden/>
              </w:rPr>
              <w:fldChar w:fldCharType="begin"/>
            </w:r>
            <w:r>
              <w:rPr>
                <w:noProof/>
                <w:webHidden/>
              </w:rPr>
              <w:instrText xml:space="preserve"> PAGEREF _Toc479416440 \h </w:instrText>
            </w:r>
            <w:r>
              <w:rPr>
                <w:noProof/>
                <w:webHidden/>
              </w:rPr>
            </w:r>
            <w:r>
              <w:rPr>
                <w:noProof/>
                <w:webHidden/>
              </w:rPr>
              <w:fldChar w:fldCharType="separate"/>
            </w:r>
            <w:r w:rsidR="002F425C">
              <w:rPr>
                <w:noProof/>
                <w:webHidden/>
              </w:rPr>
              <w:t>36</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41" w:history="1">
            <w:r w:rsidRPr="00A313F0">
              <w:rPr>
                <w:rStyle w:val="Hyperlink"/>
                <w:noProof/>
              </w:rPr>
              <w:t>4.4.3</w:t>
            </w:r>
            <w:r>
              <w:rPr>
                <w:rFonts w:eastAsiaTheme="minorEastAsia"/>
                <w:noProof/>
                <w:lang w:val="nl-NL" w:eastAsia="nl-NL"/>
              </w:rPr>
              <w:tab/>
            </w:r>
            <w:r w:rsidRPr="00A313F0">
              <w:rPr>
                <w:rStyle w:val="Hyperlink"/>
                <w:noProof/>
              </w:rPr>
              <w:t>Zoom Options</w:t>
            </w:r>
            <w:r>
              <w:rPr>
                <w:noProof/>
                <w:webHidden/>
              </w:rPr>
              <w:tab/>
            </w:r>
            <w:r>
              <w:rPr>
                <w:noProof/>
                <w:webHidden/>
              </w:rPr>
              <w:fldChar w:fldCharType="begin"/>
            </w:r>
            <w:r>
              <w:rPr>
                <w:noProof/>
                <w:webHidden/>
              </w:rPr>
              <w:instrText xml:space="preserve"> PAGEREF _Toc479416441 \h </w:instrText>
            </w:r>
            <w:r>
              <w:rPr>
                <w:noProof/>
                <w:webHidden/>
              </w:rPr>
            </w:r>
            <w:r>
              <w:rPr>
                <w:noProof/>
                <w:webHidden/>
              </w:rPr>
              <w:fldChar w:fldCharType="separate"/>
            </w:r>
            <w:r w:rsidR="002F425C">
              <w:rPr>
                <w:noProof/>
                <w:webHidden/>
              </w:rPr>
              <w:t>38</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42" w:history="1">
            <w:r w:rsidRPr="00A313F0">
              <w:rPr>
                <w:rStyle w:val="Hyperlink"/>
                <w:noProof/>
              </w:rPr>
              <w:t>4.4.4</w:t>
            </w:r>
            <w:r>
              <w:rPr>
                <w:rFonts w:eastAsiaTheme="minorEastAsia"/>
                <w:noProof/>
                <w:lang w:val="nl-NL" w:eastAsia="nl-NL"/>
              </w:rPr>
              <w:tab/>
            </w:r>
            <w:r w:rsidRPr="00A313F0">
              <w:rPr>
                <w:rStyle w:val="Hyperlink"/>
                <w:noProof/>
              </w:rPr>
              <w:t>Browse Dependencies &amp; View Code</w:t>
            </w:r>
            <w:r>
              <w:rPr>
                <w:noProof/>
                <w:webHidden/>
              </w:rPr>
              <w:tab/>
            </w:r>
            <w:r>
              <w:rPr>
                <w:noProof/>
                <w:webHidden/>
              </w:rPr>
              <w:fldChar w:fldCharType="begin"/>
            </w:r>
            <w:r>
              <w:rPr>
                <w:noProof/>
                <w:webHidden/>
              </w:rPr>
              <w:instrText xml:space="preserve"> PAGEREF _Toc479416442 \h </w:instrText>
            </w:r>
            <w:r>
              <w:rPr>
                <w:noProof/>
                <w:webHidden/>
              </w:rPr>
            </w:r>
            <w:r>
              <w:rPr>
                <w:noProof/>
                <w:webHidden/>
              </w:rPr>
              <w:fldChar w:fldCharType="separate"/>
            </w:r>
            <w:r w:rsidR="002F425C">
              <w:rPr>
                <w:noProof/>
                <w:webHidden/>
              </w:rPr>
              <w:t>40</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43" w:history="1">
            <w:r w:rsidRPr="00A313F0">
              <w:rPr>
                <w:rStyle w:val="Hyperlink"/>
                <w:noProof/>
              </w:rPr>
              <w:t>4.5</w:t>
            </w:r>
            <w:r>
              <w:rPr>
                <w:rFonts w:eastAsiaTheme="minorEastAsia"/>
                <w:noProof/>
                <w:lang w:val="nl-NL" w:eastAsia="nl-NL"/>
              </w:rPr>
              <w:tab/>
            </w:r>
            <w:r w:rsidRPr="00A313F0">
              <w:rPr>
                <w:rStyle w:val="Hyperlink"/>
                <w:noProof/>
              </w:rPr>
              <w:t>Reconstruct Architecture</w:t>
            </w:r>
            <w:r>
              <w:rPr>
                <w:noProof/>
                <w:webHidden/>
              </w:rPr>
              <w:tab/>
            </w:r>
            <w:r>
              <w:rPr>
                <w:noProof/>
                <w:webHidden/>
              </w:rPr>
              <w:fldChar w:fldCharType="begin"/>
            </w:r>
            <w:r>
              <w:rPr>
                <w:noProof/>
                <w:webHidden/>
              </w:rPr>
              <w:instrText xml:space="preserve"> PAGEREF _Toc479416443 \h </w:instrText>
            </w:r>
            <w:r>
              <w:rPr>
                <w:noProof/>
                <w:webHidden/>
              </w:rPr>
            </w:r>
            <w:r>
              <w:rPr>
                <w:noProof/>
                <w:webHidden/>
              </w:rPr>
              <w:fldChar w:fldCharType="separate"/>
            </w:r>
            <w:r w:rsidR="002F425C">
              <w:rPr>
                <w:noProof/>
                <w:webHidden/>
              </w:rPr>
              <w:t>41</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44" w:history="1">
            <w:r w:rsidRPr="00A313F0">
              <w:rPr>
                <w:rStyle w:val="Hyperlink"/>
                <w:noProof/>
              </w:rPr>
              <w:t>4.5.1</w:t>
            </w:r>
            <w:r>
              <w:rPr>
                <w:rFonts w:eastAsiaTheme="minorEastAsia"/>
                <w:noProof/>
                <w:lang w:val="nl-NL" w:eastAsia="nl-NL"/>
              </w:rPr>
              <w:tab/>
            </w:r>
            <w:r w:rsidRPr="00A313F0">
              <w:rPr>
                <w:rStyle w:val="Hyperlink"/>
                <w:noProof/>
              </w:rPr>
              <w:t>Concept, Workflow and Approaches</w:t>
            </w:r>
            <w:r>
              <w:rPr>
                <w:noProof/>
                <w:webHidden/>
              </w:rPr>
              <w:tab/>
            </w:r>
            <w:r>
              <w:rPr>
                <w:noProof/>
                <w:webHidden/>
              </w:rPr>
              <w:fldChar w:fldCharType="begin"/>
            </w:r>
            <w:r>
              <w:rPr>
                <w:noProof/>
                <w:webHidden/>
              </w:rPr>
              <w:instrText xml:space="preserve"> PAGEREF _Toc479416444 \h </w:instrText>
            </w:r>
            <w:r>
              <w:rPr>
                <w:noProof/>
                <w:webHidden/>
              </w:rPr>
            </w:r>
            <w:r>
              <w:rPr>
                <w:noProof/>
                <w:webHidden/>
              </w:rPr>
              <w:fldChar w:fldCharType="separate"/>
            </w:r>
            <w:r w:rsidR="002F425C">
              <w:rPr>
                <w:noProof/>
                <w:webHidden/>
              </w:rPr>
              <w:t>41</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45" w:history="1">
            <w:r w:rsidRPr="00A313F0">
              <w:rPr>
                <w:rStyle w:val="Hyperlink"/>
                <w:noProof/>
              </w:rPr>
              <w:t>4.5.2</w:t>
            </w:r>
            <w:r>
              <w:rPr>
                <w:rFonts w:eastAsiaTheme="minorEastAsia"/>
                <w:noProof/>
                <w:lang w:val="nl-NL" w:eastAsia="nl-NL"/>
              </w:rPr>
              <w:tab/>
            </w:r>
            <w:r w:rsidRPr="00A313F0">
              <w:rPr>
                <w:rStyle w:val="Hyperlink"/>
                <w:noProof/>
              </w:rPr>
              <w:t>SAR Example</w:t>
            </w:r>
            <w:r>
              <w:rPr>
                <w:noProof/>
                <w:webHidden/>
              </w:rPr>
              <w:tab/>
            </w:r>
            <w:r>
              <w:rPr>
                <w:noProof/>
                <w:webHidden/>
              </w:rPr>
              <w:fldChar w:fldCharType="begin"/>
            </w:r>
            <w:r>
              <w:rPr>
                <w:noProof/>
                <w:webHidden/>
              </w:rPr>
              <w:instrText xml:space="preserve"> PAGEREF _Toc479416445 \h </w:instrText>
            </w:r>
            <w:r>
              <w:rPr>
                <w:noProof/>
                <w:webHidden/>
              </w:rPr>
            </w:r>
            <w:r>
              <w:rPr>
                <w:noProof/>
                <w:webHidden/>
              </w:rPr>
              <w:fldChar w:fldCharType="separate"/>
            </w:r>
            <w:r w:rsidR="002F425C">
              <w:rPr>
                <w:noProof/>
                <w:webHidden/>
              </w:rPr>
              <w:t>45</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46" w:history="1">
            <w:r w:rsidRPr="00A313F0">
              <w:rPr>
                <w:rStyle w:val="Hyperlink"/>
                <w:noProof/>
              </w:rPr>
              <w:t>4.5.3</w:t>
            </w:r>
            <w:r>
              <w:rPr>
                <w:rFonts w:eastAsiaTheme="minorEastAsia"/>
                <w:noProof/>
                <w:lang w:val="nl-NL" w:eastAsia="nl-NL"/>
              </w:rPr>
              <w:tab/>
            </w:r>
            <w:r w:rsidRPr="00A313F0">
              <w:rPr>
                <w:rStyle w:val="Hyperlink"/>
                <w:noProof/>
              </w:rPr>
              <w:t>MoJo</w:t>
            </w:r>
            <w:r>
              <w:rPr>
                <w:noProof/>
                <w:webHidden/>
              </w:rPr>
              <w:tab/>
            </w:r>
            <w:r>
              <w:rPr>
                <w:noProof/>
                <w:webHidden/>
              </w:rPr>
              <w:fldChar w:fldCharType="begin"/>
            </w:r>
            <w:r>
              <w:rPr>
                <w:noProof/>
                <w:webHidden/>
              </w:rPr>
              <w:instrText xml:space="preserve"> PAGEREF _Toc479416446 \h </w:instrText>
            </w:r>
            <w:r>
              <w:rPr>
                <w:noProof/>
                <w:webHidden/>
              </w:rPr>
            </w:r>
            <w:r>
              <w:rPr>
                <w:noProof/>
                <w:webHidden/>
              </w:rPr>
              <w:fldChar w:fldCharType="separate"/>
            </w:r>
            <w:r w:rsidR="002F425C">
              <w:rPr>
                <w:noProof/>
                <w:webHidden/>
              </w:rPr>
              <w:t>48</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47" w:history="1">
            <w:r w:rsidRPr="00A313F0">
              <w:rPr>
                <w:rStyle w:val="Hyperlink"/>
                <w:noProof/>
              </w:rPr>
              <w:t>4.6</w:t>
            </w:r>
            <w:r>
              <w:rPr>
                <w:rFonts w:eastAsiaTheme="minorEastAsia"/>
                <w:noProof/>
                <w:lang w:val="nl-NL" w:eastAsia="nl-NL"/>
              </w:rPr>
              <w:tab/>
            </w:r>
            <w:r w:rsidRPr="00A313F0">
              <w:rPr>
                <w:rStyle w:val="Hyperlink"/>
                <w:noProof/>
              </w:rPr>
              <w:t>Analysis History</w:t>
            </w:r>
            <w:r>
              <w:rPr>
                <w:noProof/>
                <w:webHidden/>
              </w:rPr>
              <w:tab/>
            </w:r>
            <w:r>
              <w:rPr>
                <w:noProof/>
                <w:webHidden/>
              </w:rPr>
              <w:fldChar w:fldCharType="begin"/>
            </w:r>
            <w:r>
              <w:rPr>
                <w:noProof/>
                <w:webHidden/>
              </w:rPr>
              <w:instrText xml:space="preserve"> PAGEREF _Toc479416447 \h </w:instrText>
            </w:r>
            <w:r>
              <w:rPr>
                <w:noProof/>
                <w:webHidden/>
              </w:rPr>
            </w:r>
            <w:r>
              <w:rPr>
                <w:noProof/>
                <w:webHidden/>
              </w:rPr>
              <w:fldChar w:fldCharType="separate"/>
            </w:r>
            <w:r w:rsidR="002F425C">
              <w:rPr>
                <w:noProof/>
                <w:webHidden/>
              </w:rPr>
              <w:t>50</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48" w:history="1">
            <w:r w:rsidRPr="00A313F0">
              <w:rPr>
                <w:rStyle w:val="Hyperlink"/>
                <w:noProof/>
              </w:rPr>
              <w:t>4.7</w:t>
            </w:r>
            <w:r>
              <w:rPr>
                <w:rFonts w:eastAsiaTheme="minorEastAsia"/>
                <w:noProof/>
                <w:lang w:val="nl-NL" w:eastAsia="nl-NL"/>
              </w:rPr>
              <w:tab/>
            </w:r>
            <w:r w:rsidRPr="00A313F0">
              <w:rPr>
                <w:rStyle w:val="Hyperlink"/>
                <w:noProof/>
              </w:rPr>
              <w:t>Report Dependencies (Dependency Report)</w:t>
            </w:r>
            <w:r>
              <w:rPr>
                <w:noProof/>
                <w:webHidden/>
              </w:rPr>
              <w:tab/>
            </w:r>
            <w:r>
              <w:rPr>
                <w:noProof/>
                <w:webHidden/>
              </w:rPr>
              <w:fldChar w:fldCharType="begin"/>
            </w:r>
            <w:r>
              <w:rPr>
                <w:noProof/>
                <w:webHidden/>
              </w:rPr>
              <w:instrText xml:space="preserve"> PAGEREF _Toc479416448 \h </w:instrText>
            </w:r>
            <w:r>
              <w:rPr>
                <w:noProof/>
                <w:webHidden/>
              </w:rPr>
            </w:r>
            <w:r>
              <w:rPr>
                <w:noProof/>
                <w:webHidden/>
              </w:rPr>
              <w:fldChar w:fldCharType="separate"/>
            </w:r>
            <w:r w:rsidR="002F425C">
              <w:rPr>
                <w:noProof/>
                <w:webHidden/>
              </w:rPr>
              <w:t>50</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49" w:history="1">
            <w:r w:rsidRPr="00A313F0">
              <w:rPr>
                <w:rStyle w:val="Hyperlink"/>
                <w:noProof/>
              </w:rPr>
              <w:t>4.8</w:t>
            </w:r>
            <w:r>
              <w:rPr>
                <w:rFonts w:eastAsiaTheme="minorEastAsia"/>
                <w:noProof/>
                <w:lang w:val="nl-NL" w:eastAsia="nl-NL"/>
              </w:rPr>
              <w:tab/>
            </w:r>
            <w:r w:rsidRPr="00A313F0">
              <w:rPr>
                <w:rStyle w:val="Hyperlink"/>
                <w:noProof/>
              </w:rPr>
              <w:t>Export/Import Analysed Model</w:t>
            </w:r>
            <w:r>
              <w:rPr>
                <w:noProof/>
                <w:webHidden/>
              </w:rPr>
              <w:tab/>
            </w:r>
            <w:r>
              <w:rPr>
                <w:noProof/>
                <w:webHidden/>
              </w:rPr>
              <w:fldChar w:fldCharType="begin"/>
            </w:r>
            <w:r>
              <w:rPr>
                <w:noProof/>
                <w:webHidden/>
              </w:rPr>
              <w:instrText xml:space="preserve"> PAGEREF _Toc479416449 \h </w:instrText>
            </w:r>
            <w:r>
              <w:rPr>
                <w:noProof/>
                <w:webHidden/>
              </w:rPr>
            </w:r>
            <w:r>
              <w:rPr>
                <w:noProof/>
                <w:webHidden/>
              </w:rPr>
              <w:fldChar w:fldCharType="separate"/>
            </w:r>
            <w:r w:rsidR="002F425C">
              <w:rPr>
                <w:noProof/>
                <w:webHidden/>
              </w:rPr>
              <w:t>51</w:t>
            </w:r>
            <w:r>
              <w:rPr>
                <w:noProof/>
                <w:webHidden/>
              </w:rPr>
              <w:fldChar w:fldCharType="end"/>
            </w:r>
          </w:hyperlink>
        </w:p>
        <w:p w:rsidR="00A64D6F" w:rsidRDefault="00A64D6F">
          <w:pPr>
            <w:pStyle w:val="Inhopg1"/>
            <w:tabs>
              <w:tab w:val="left" w:pos="440"/>
              <w:tab w:val="right" w:leader="dot" w:pos="9350"/>
            </w:tabs>
            <w:rPr>
              <w:rFonts w:eastAsiaTheme="minorEastAsia"/>
              <w:noProof/>
              <w:lang w:val="nl-NL" w:eastAsia="nl-NL"/>
            </w:rPr>
          </w:pPr>
          <w:hyperlink w:anchor="_Toc479416450" w:history="1">
            <w:r w:rsidRPr="00A313F0">
              <w:rPr>
                <w:rStyle w:val="Hyperlink"/>
                <w:noProof/>
              </w:rPr>
              <w:t>5</w:t>
            </w:r>
            <w:r>
              <w:rPr>
                <w:rFonts w:eastAsiaTheme="minorEastAsia"/>
                <w:noProof/>
                <w:lang w:val="nl-NL" w:eastAsia="nl-NL"/>
              </w:rPr>
              <w:tab/>
            </w:r>
            <w:r w:rsidRPr="00A313F0">
              <w:rPr>
                <w:rStyle w:val="Hyperlink"/>
                <w:noProof/>
              </w:rPr>
              <w:t>Menu: Validate Conformance</w:t>
            </w:r>
            <w:r>
              <w:rPr>
                <w:noProof/>
                <w:webHidden/>
              </w:rPr>
              <w:tab/>
            </w:r>
            <w:r>
              <w:rPr>
                <w:noProof/>
                <w:webHidden/>
              </w:rPr>
              <w:fldChar w:fldCharType="begin"/>
            </w:r>
            <w:r>
              <w:rPr>
                <w:noProof/>
                <w:webHidden/>
              </w:rPr>
              <w:instrText xml:space="preserve"> PAGEREF _Toc479416450 \h </w:instrText>
            </w:r>
            <w:r>
              <w:rPr>
                <w:noProof/>
                <w:webHidden/>
              </w:rPr>
            </w:r>
            <w:r>
              <w:rPr>
                <w:noProof/>
                <w:webHidden/>
              </w:rPr>
              <w:fldChar w:fldCharType="separate"/>
            </w:r>
            <w:r w:rsidR="002F425C">
              <w:rPr>
                <w:noProof/>
                <w:webHidden/>
              </w:rPr>
              <w:t>52</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51" w:history="1">
            <w:r w:rsidRPr="00A313F0">
              <w:rPr>
                <w:rStyle w:val="Hyperlink"/>
                <w:noProof/>
              </w:rPr>
              <w:t>5.1</w:t>
            </w:r>
            <w:r>
              <w:rPr>
                <w:rFonts w:eastAsiaTheme="minorEastAsia"/>
                <w:noProof/>
                <w:lang w:val="nl-NL" w:eastAsia="nl-NL"/>
              </w:rPr>
              <w:tab/>
            </w:r>
            <w:r w:rsidRPr="00A313F0">
              <w:rPr>
                <w:rStyle w:val="Hyperlink"/>
                <w:noProof/>
              </w:rPr>
              <w:t>Validate Now</w:t>
            </w:r>
            <w:r>
              <w:rPr>
                <w:noProof/>
                <w:webHidden/>
              </w:rPr>
              <w:tab/>
            </w:r>
            <w:r>
              <w:rPr>
                <w:noProof/>
                <w:webHidden/>
              </w:rPr>
              <w:fldChar w:fldCharType="begin"/>
            </w:r>
            <w:r>
              <w:rPr>
                <w:noProof/>
                <w:webHidden/>
              </w:rPr>
              <w:instrText xml:space="preserve"> PAGEREF _Toc479416451 \h </w:instrText>
            </w:r>
            <w:r>
              <w:rPr>
                <w:noProof/>
                <w:webHidden/>
              </w:rPr>
            </w:r>
            <w:r>
              <w:rPr>
                <w:noProof/>
                <w:webHidden/>
              </w:rPr>
              <w:fldChar w:fldCharType="separate"/>
            </w:r>
            <w:r w:rsidR="002F425C">
              <w:rPr>
                <w:noProof/>
                <w:webHidden/>
              </w:rPr>
              <w:t>52</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52" w:history="1">
            <w:r w:rsidRPr="00A313F0">
              <w:rPr>
                <w:rStyle w:val="Hyperlink"/>
                <w:noProof/>
              </w:rPr>
              <w:t>5.1.1</w:t>
            </w:r>
            <w:r>
              <w:rPr>
                <w:rFonts w:eastAsiaTheme="minorEastAsia"/>
                <w:noProof/>
                <w:lang w:val="nl-NL" w:eastAsia="nl-NL"/>
              </w:rPr>
              <w:tab/>
            </w:r>
            <w:r w:rsidRPr="00A313F0">
              <w:rPr>
                <w:rStyle w:val="Hyperlink"/>
                <w:noProof/>
              </w:rPr>
              <w:t>Violations per Rule</w:t>
            </w:r>
            <w:r>
              <w:rPr>
                <w:noProof/>
                <w:webHidden/>
              </w:rPr>
              <w:tab/>
            </w:r>
            <w:r>
              <w:rPr>
                <w:noProof/>
                <w:webHidden/>
              </w:rPr>
              <w:fldChar w:fldCharType="begin"/>
            </w:r>
            <w:r>
              <w:rPr>
                <w:noProof/>
                <w:webHidden/>
              </w:rPr>
              <w:instrText xml:space="preserve"> PAGEREF _Toc479416452 \h </w:instrText>
            </w:r>
            <w:r>
              <w:rPr>
                <w:noProof/>
                <w:webHidden/>
              </w:rPr>
            </w:r>
            <w:r>
              <w:rPr>
                <w:noProof/>
                <w:webHidden/>
              </w:rPr>
              <w:fldChar w:fldCharType="separate"/>
            </w:r>
            <w:r w:rsidR="002F425C">
              <w:rPr>
                <w:noProof/>
                <w:webHidden/>
              </w:rPr>
              <w:t>52</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53" w:history="1">
            <w:r w:rsidRPr="00A313F0">
              <w:rPr>
                <w:rStyle w:val="Hyperlink"/>
                <w:noProof/>
              </w:rPr>
              <w:t>5.1.2</w:t>
            </w:r>
            <w:r>
              <w:rPr>
                <w:rFonts w:eastAsiaTheme="minorEastAsia"/>
                <w:noProof/>
                <w:lang w:val="nl-NL" w:eastAsia="nl-NL"/>
              </w:rPr>
              <w:tab/>
            </w:r>
            <w:r w:rsidRPr="00A313F0">
              <w:rPr>
                <w:rStyle w:val="Hyperlink"/>
                <w:noProof/>
              </w:rPr>
              <w:t>All Violations</w:t>
            </w:r>
            <w:r>
              <w:rPr>
                <w:noProof/>
                <w:webHidden/>
              </w:rPr>
              <w:tab/>
            </w:r>
            <w:r>
              <w:rPr>
                <w:noProof/>
                <w:webHidden/>
              </w:rPr>
              <w:fldChar w:fldCharType="begin"/>
            </w:r>
            <w:r>
              <w:rPr>
                <w:noProof/>
                <w:webHidden/>
              </w:rPr>
              <w:instrText xml:space="preserve"> PAGEREF _Toc479416453 \h </w:instrText>
            </w:r>
            <w:r>
              <w:rPr>
                <w:noProof/>
                <w:webHidden/>
              </w:rPr>
            </w:r>
            <w:r>
              <w:rPr>
                <w:noProof/>
                <w:webHidden/>
              </w:rPr>
              <w:fldChar w:fldCharType="separate"/>
            </w:r>
            <w:r w:rsidR="002F425C">
              <w:rPr>
                <w:noProof/>
                <w:webHidden/>
              </w:rPr>
              <w:t>53</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54" w:history="1">
            <w:r w:rsidRPr="00A313F0">
              <w:rPr>
                <w:rStyle w:val="Hyperlink"/>
                <w:noProof/>
              </w:rPr>
              <w:t>5.1.3</w:t>
            </w:r>
            <w:r>
              <w:rPr>
                <w:rFonts w:eastAsiaTheme="minorEastAsia"/>
                <w:noProof/>
                <w:lang w:val="nl-NL" w:eastAsia="nl-NL"/>
              </w:rPr>
              <w:tab/>
            </w:r>
            <w:r w:rsidRPr="00A313F0">
              <w:rPr>
                <w:rStyle w:val="Hyperlink"/>
                <w:noProof/>
              </w:rPr>
              <w:t>Violations in Diagrams</w:t>
            </w:r>
            <w:r>
              <w:rPr>
                <w:noProof/>
                <w:webHidden/>
              </w:rPr>
              <w:tab/>
            </w:r>
            <w:r>
              <w:rPr>
                <w:noProof/>
                <w:webHidden/>
              </w:rPr>
              <w:fldChar w:fldCharType="begin"/>
            </w:r>
            <w:r>
              <w:rPr>
                <w:noProof/>
                <w:webHidden/>
              </w:rPr>
              <w:instrText xml:space="preserve"> PAGEREF _Toc479416454 \h </w:instrText>
            </w:r>
            <w:r>
              <w:rPr>
                <w:noProof/>
                <w:webHidden/>
              </w:rPr>
            </w:r>
            <w:r>
              <w:rPr>
                <w:noProof/>
                <w:webHidden/>
              </w:rPr>
              <w:fldChar w:fldCharType="separate"/>
            </w:r>
            <w:r w:rsidR="002F425C">
              <w:rPr>
                <w:noProof/>
                <w:webHidden/>
              </w:rPr>
              <w:t>55</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55" w:history="1">
            <w:r w:rsidRPr="00A313F0">
              <w:rPr>
                <w:rStyle w:val="Hyperlink"/>
                <w:noProof/>
              </w:rPr>
              <w:t>5.2</w:t>
            </w:r>
            <w:r>
              <w:rPr>
                <w:rFonts w:eastAsiaTheme="minorEastAsia"/>
                <w:noProof/>
                <w:lang w:val="nl-NL" w:eastAsia="nl-NL"/>
              </w:rPr>
              <w:tab/>
            </w:r>
            <w:r w:rsidRPr="00A313F0">
              <w:rPr>
                <w:rStyle w:val="Hyperlink"/>
                <w:noProof/>
              </w:rPr>
              <w:t>Violations Export and Report</w:t>
            </w:r>
            <w:r>
              <w:rPr>
                <w:noProof/>
                <w:webHidden/>
              </w:rPr>
              <w:tab/>
            </w:r>
            <w:r>
              <w:rPr>
                <w:noProof/>
                <w:webHidden/>
              </w:rPr>
              <w:fldChar w:fldCharType="begin"/>
            </w:r>
            <w:r>
              <w:rPr>
                <w:noProof/>
                <w:webHidden/>
              </w:rPr>
              <w:instrText xml:space="preserve"> PAGEREF _Toc479416455 \h </w:instrText>
            </w:r>
            <w:r>
              <w:rPr>
                <w:noProof/>
                <w:webHidden/>
              </w:rPr>
            </w:r>
            <w:r>
              <w:rPr>
                <w:noProof/>
                <w:webHidden/>
              </w:rPr>
              <w:fldChar w:fldCharType="separate"/>
            </w:r>
            <w:r w:rsidR="002F425C">
              <w:rPr>
                <w:noProof/>
                <w:webHidden/>
              </w:rPr>
              <w:t>56</w:t>
            </w:r>
            <w:r>
              <w:rPr>
                <w:noProof/>
                <w:webHidden/>
              </w:rPr>
              <w:fldChar w:fldCharType="end"/>
            </w:r>
          </w:hyperlink>
        </w:p>
        <w:p w:rsidR="00A64D6F" w:rsidRDefault="00A64D6F">
          <w:pPr>
            <w:pStyle w:val="Inhopg1"/>
            <w:tabs>
              <w:tab w:val="left" w:pos="440"/>
              <w:tab w:val="right" w:leader="dot" w:pos="9350"/>
            </w:tabs>
            <w:rPr>
              <w:rFonts w:eastAsiaTheme="minorEastAsia"/>
              <w:noProof/>
              <w:lang w:val="nl-NL" w:eastAsia="nl-NL"/>
            </w:rPr>
          </w:pPr>
          <w:hyperlink w:anchor="_Toc479416456" w:history="1">
            <w:r w:rsidRPr="00A313F0">
              <w:rPr>
                <w:rStyle w:val="Hyperlink"/>
                <w:noProof/>
              </w:rPr>
              <w:t>6</w:t>
            </w:r>
            <w:r>
              <w:rPr>
                <w:rFonts w:eastAsiaTheme="minorEastAsia"/>
                <w:noProof/>
                <w:lang w:val="nl-NL" w:eastAsia="nl-NL"/>
              </w:rPr>
              <w:tab/>
            </w:r>
            <w:r w:rsidRPr="00A313F0">
              <w:rPr>
                <w:rStyle w:val="Hyperlink"/>
                <w:noProof/>
              </w:rPr>
              <w:t>MENU: Tools</w:t>
            </w:r>
            <w:r>
              <w:rPr>
                <w:noProof/>
                <w:webHidden/>
              </w:rPr>
              <w:tab/>
            </w:r>
            <w:r>
              <w:rPr>
                <w:noProof/>
                <w:webHidden/>
              </w:rPr>
              <w:fldChar w:fldCharType="begin"/>
            </w:r>
            <w:r>
              <w:rPr>
                <w:noProof/>
                <w:webHidden/>
              </w:rPr>
              <w:instrText xml:space="preserve"> PAGEREF _Toc479416456 \h </w:instrText>
            </w:r>
            <w:r>
              <w:rPr>
                <w:noProof/>
                <w:webHidden/>
              </w:rPr>
            </w:r>
            <w:r>
              <w:rPr>
                <w:noProof/>
                <w:webHidden/>
              </w:rPr>
              <w:fldChar w:fldCharType="separate"/>
            </w:r>
            <w:r w:rsidR="002F425C">
              <w:rPr>
                <w:noProof/>
                <w:webHidden/>
              </w:rPr>
              <w:t>57</w:t>
            </w:r>
            <w:r>
              <w:rPr>
                <w:noProof/>
                <w:webHidden/>
              </w:rPr>
              <w:fldChar w:fldCharType="end"/>
            </w:r>
          </w:hyperlink>
        </w:p>
        <w:p w:rsidR="00A64D6F" w:rsidRDefault="00A64D6F">
          <w:pPr>
            <w:pStyle w:val="Inhopg2"/>
            <w:tabs>
              <w:tab w:val="left" w:pos="880"/>
              <w:tab w:val="right" w:leader="dot" w:pos="9350"/>
            </w:tabs>
            <w:rPr>
              <w:rFonts w:eastAsiaTheme="minorEastAsia"/>
              <w:noProof/>
              <w:lang w:val="nl-NL" w:eastAsia="nl-NL"/>
            </w:rPr>
          </w:pPr>
          <w:hyperlink w:anchor="_Toc479416457" w:history="1">
            <w:r w:rsidRPr="00A313F0">
              <w:rPr>
                <w:rStyle w:val="Hyperlink"/>
                <w:noProof/>
              </w:rPr>
              <w:t>6.1</w:t>
            </w:r>
            <w:r>
              <w:rPr>
                <w:rFonts w:eastAsiaTheme="minorEastAsia"/>
                <w:noProof/>
                <w:lang w:val="nl-NL" w:eastAsia="nl-NL"/>
              </w:rPr>
              <w:tab/>
            </w:r>
            <w:r w:rsidRPr="00A313F0">
              <w:rPr>
                <w:rStyle w:val="Hyperlink"/>
                <w:noProof/>
              </w:rPr>
              <w:t>Options</w:t>
            </w:r>
            <w:r>
              <w:rPr>
                <w:noProof/>
                <w:webHidden/>
              </w:rPr>
              <w:tab/>
            </w:r>
            <w:r>
              <w:rPr>
                <w:noProof/>
                <w:webHidden/>
              </w:rPr>
              <w:fldChar w:fldCharType="begin"/>
            </w:r>
            <w:r>
              <w:rPr>
                <w:noProof/>
                <w:webHidden/>
              </w:rPr>
              <w:instrText xml:space="preserve"> PAGEREF _Toc479416457 \h </w:instrText>
            </w:r>
            <w:r>
              <w:rPr>
                <w:noProof/>
                <w:webHidden/>
              </w:rPr>
            </w:r>
            <w:r>
              <w:rPr>
                <w:noProof/>
                <w:webHidden/>
              </w:rPr>
              <w:fldChar w:fldCharType="separate"/>
            </w:r>
            <w:r w:rsidR="002F425C">
              <w:rPr>
                <w:noProof/>
                <w:webHidden/>
              </w:rPr>
              <w:t>57</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58" w:history="1">
            <w:r w:rsidRPr="00A313F0">
              <w:rPr>
                <w:rStyle w:val="Hyperlink"/>
                <w:noProof/>
              </w:rPr>
              <w:t>6.1.1</w:t>
            </w:r>
            <w:r>
              <w:rPr>
                <w:rFonts w:eastAsiaTheme="minorEastAsia"/>
                <w:noProof/>
                <w:lang w:val="nl-NL" w:eastAsia="nl-NL"/>
              </w:rPr>
              <w:tab/>
            </w:r>
            <w:r w:rsidRPr="00A313F0">
              <w:rPr>
                <w:rStyle w:val="Hyperlink"/>
                <w:noProof/>
              </w:rPr>
              <w:t>General</w:t>
            </w:r>
            <w:r>
              <w:rPr>
                <w:noProof/>
                <w:webHidden/>
              </w:rPr>
              <w:tab/>
            </w:r>
            <w:r>
              <w:rPr>
                <w:noProof/>
                <w:webHidden/>
              </w:rPr>
              <w:fldChar w:fldCharType="begin"/>
            </w:r>
            <w:r>
              <w:rPr>
                <w:noProof/>
                <w:webHidden/>
              </w:rPr>
              <w:instrText xml:space="preserve"> PAGEREF _Toc479416458 \h </w:instrText>
            </w:r>
            <w:r>
              <w:rPr>
                <w:noProof/>
                <w:webHidden/>
              </w:rPr>
            </w:r>
            <w:r>
              <w:rPr>
                <w:noProof/>
                <w:webHidden/>
              </w:rPr>
              <w:fldChar w:fldCharType="separate"/>
            </w:r>
            <w:r w:rsidR="002F425C">
              <w:rPr>
                <w:noProof/>
                <w:webHidden/>
              </w:rPr>
              <w:t>57</w:t>
            </w:r>
            <w:r>
              <w:rPr>
                <w:noProof/>
                <w:webHidden/>
              </w:rPr>
              <w:fldChar w:fldCharType="end"/>
            </w:r>
          </w:hyperlink>
        </w:p>
        <w:p w:rsidR="00A64D6F" w:rsidRDefault="00A64D6F">
          <w:pPr>
            <w:pStyle w:val="Inhopg3"/>
            <w:tabs>
              <w:tab w:val="left" w:pos="1320"/>
              <w:tab w:val="right" w:leader="dot" w:pos="9350"/>
            </w:tabs>
            <w:rPr>
              <w:rFonts w:eastAsiaTheme="minorEastAsia"/>
              <w:noProof/>
              <w:lang w:val="nl-NL" w:eastAsia="nl-NL"/>
            </w:rPr>
          </w:pPr>
          <w:hyperlink w:anchor="_Toc479416459" w:history="1">
            <w:r w:rsidRPr="00A313F0">
              <w:rPr>
                <w:rStyle w:val="Hyperlink"/>
                <w:noProof/>
              </w:rPr>
              <w:t>6.1.2</w:t>
            </w:r>
            <w:r>
              <w:rPr>
                <w:rFonts w:eastAsiaTheme="minorEastAsia"/>
                <w:noProof/>
                <w:lang w:val="nl-NL" w:eastAsia="nl-NL"/>
              </w:rPr>
              <w:tab/>
            </w:r>
            <w:r w:rsidRPr="00A313F0">
              <w:rPr>
                <w:rStyle w:val="Hyperlink"/>
                <w:noProof/>
              </w:rPr>
              <w:t>Validate - Configuration</w:t>
            </w:r>
            <w:r>
              <w:rPr>
                <w:noProof/>
                <w:webHidden/>
              </w:rPr>
              <w:tab/>
            </w:r>
            <w:r>
              <w:rPr>
                <w:noProof/>
                <w:webHidden/>
              </w:rPr>
              <w:fldChar w:fldCharType="begin"/>
            </w:r>
            <w:r>
              <w:rPr>
                <w:noProof/>
                <w:webHidden/>
              </w:rPr>
              <w:instrText xml:space="preserve"> PAGEREF _Toc479416459 \h </w:instrText>
            </w:r>
            <w:r>
              <w:rPr>
                <w:noProof/>
                <w:webHidden/>
              </w:rPr>
            </w:r>
            <w:r>
              <w:rPr>
                <w:noProof/>
                <w:webHidden/>
              </w:rPr>
              <w:fldChar w:fldCharType="separate"/>
            </w:r>
            <w:r w:rsidR="002F425C">
              <w:rPr>
                <w:noProof/>
                <w:webHidden/>
              </w:rPr>
              <w:t>58</w:t>
            </w:r>
            <w:r>
              <w:rPr>
                <w:noProof/>
                <w:webHidden/>
              </w:rPr>
              <w:fldChar w:fldCharType="end"/>
            </w:r>
          </w:hyperlink>
        </w:p>
        <w:p w:rsidR="00A64D6F" w:rsidRDefault="00A64D6F">
          <w:pPr>
            <w:pStyle w:val="Inhopg1"/>
            <w:tabs>
              <w:tab w:val="left" w:pos="440"/>
              <w:tab w:val="right" w:leader="dot" w:pos="9350"/>
            </w:tabs>
            <w:rPr>
              <w:rFonts w:eastAsiaTheme="minorEastAsia"/>
              <w:noProof/>
              <w:lang w:val="nl-NL" w:eastAsia="nl-NL"/>
            </w:rPr>
          </w:pPr>
          <w:hyperlink w:anchor="_Toc479416460" w:history="1">
            <w:r w:rsidRPr="00A313F0">
              <w:rPr>
                <w:rStyle w:val="Hyperlink"/>
                <w:noProof/>
              </w:rPr>
              <w:t>7</w:t>
            </w:r>
            <w:r>
              <w:rPr>
                <w:rFonts w:eastAsiaTheme="minorEastAsia"/>
                <w:noProof/>
                <w:lang w:val="nl-NL" w:eastAsia="nl-NL"/>
              </w:rPr>
              <w:tab/>
            </w:r>
            <w:r w:rsidRPr="00A313F0">
              <w:rPr>
                <w:rStyle w:val="Hyperlink"/>
                <w:noProof/>
                <w:lang w:val="nl-NL"/>
              </w:rPr>
              <w:t>Literature</w:t>
            </w:r>
            <w:r>
              <w:rPr>
                <w:noProof/>
                <w:webHidden/>
              </w:rPr>
              <w:tab/>
            </w:r>
            <w:r>
              <w:rPr>
                <w:noProof/>
                <w:webHidden/>
              </w:rPr>
              <w:fldChar w:fldCharType="begin"/>
            </w:r>
            <w:r>
              <w:rPr>
                <w:noProof/>
                <w:webHidden/>
              </w:rPr>
              <w:instrText xml:space="preserve"> PAGEREF _Toc479416460 \h </w:instrText>
            </w:r>
            <w:r>
              <w:rPr>
                <w:noProof/>
                <w:webHidden/>
              </w:rPr>
            </w:r>
            <w:r>
              <w:rPr>
                <w:noProof/>
                <w:webHidden/>
              </w:rPr>
              <w:fldChar w:fldCharType="separate"/>
            </w:r>
            <w:r w:rsidR="002F425C">
              <w:rPr>
                <w:noProof/>
                <w:webHidden/>
              </w:rPr>
              <w:t>62</w:t>
            </w:r>
            <w:r>
              <w:rPr>
                <w:noProof/>
                <w:webHidden/>
              </w:rPr>
              <w:fldChar w:fldCharType="end"/>
            </w:r>
          </w:hyperlink>
        </w:p>
        <w:p w:rsidR="007705B1" w:rsidRPr="00EE31E3" w:rsidRDefault="003C249B">
          <w:pPr>
            <w:rPr>
              <w:rFonts w:ascii="Verdana" w:hAnsi="Verdana"/>
            </w:rPr>
          </w:pPr>
          <w:r w:rsidRPr="007705B1">
            <w:rPr>
              <w:rFonts w:ascii="Verdana" w:hAnsi="Verdana"/>
              <w:b/>
              <w:bCs/>
              <w:noProof/>
            </w:rPr>
            <w:fldChar w:fldCharType="end"/>
          </w:r>
        </w:p>
      </w:sdtContent>
    </w:sdt>
    <w:p w:rsidR="001E6839" w:rsidRDefault="00B42832" w:rsidP="00AE5E46">
      <w:pPr>
        <w:pStyle w:val="Kop1"/>
      </w:pPr>
      <w:bookmarkStart w:id="2" w:name="_Toc479416401"/>
      <w:r>
        <w:lastRenderedPageBreak/>
        <w:t>Getting</w:t>
      </w:r>
      <w:r w:rsidR="0029593C">
        <w:t xml:space="preserve"> </w:t>
      </w:r>
      <w:r>
        <w:t>Started</w:t>
      </w:r>
      <w:bookmarkEnd w:id="2"/>
    </w:p>
    <w:p w:rsidR="008373A0" w:rsidRPr="00B4172F" w:rsidRDefault="008373A0" w:rsidP="00C86BAE">
      <w:pPr>
        <w:pStyle w:val="Kop2"/>
      </w:pPr>
      <w:bookmarkStart w:id="3" w:name="_Toc479416402"/>
      <w:r w:rsidRPr="00C86BAE">
        <w:t>Download</w:t>
      </w:r>
      <w:r w:rsidRPr="00B4172F">
        <w:t xml:space="preserve"> and run HUSACCT</w:t>
      </w:r>
      <w:bookmarkEnd w:id="3"/>
    </w:p>
    <w:p w:rsidR="008373A0" w:rsidRPr="00175751" w:rsidRDefault="008373A0" w:rsidP="00F23DF2">
      <w:pPr>
        <w:pStyle w:val="Lijstalinea"/>
      </w:pPr>
      <w:r>
        <w:t>Visit:</w:t>
      </w:r>
      <w:r w:rsidRPr="00EF7AD8">
        <w:t xml:space="preserve"> </w:t>
      </w:r>
      <w:hyperlink r:id="rId11" w:history="1">
        <w:r w:rsidRPr="000D0DCB">
          <w:rPr>
            <w:rStyle w:val="Hyperlink"/>
          </w:rPr>
          <w:t>http://husacct.github.io/HUSACCT/</w:t>
        </w:r>
      </w:hyperlink>
      <w:r>
        <w:rPr>
          <w:rStyle w:val="Hyperlink"/>
        </w:rPr>
        <w:br/>
      </w:r>
      <w:r w:rsidRPr="00175751">
        <w:t xml:space="preserve">At this site you can watch an introduction video, access the documentation and download the latest release of HUSACCT. Select “Download </w:t>
      </w:r>
      <w:proofErr w:type="spellStart"/>
      <w:r w:rsidRPr="00175751">
        <w:t>HUSACCT_x.x</w:t>
      </w:r>
      <w:proofErr w:type="spellEnd"/>
      <w:r w:rsidRPr="00175751">
        <w:t xml:space="preserve"> JAR File” and save the jar in a directory.</w:t>
      </w:r>
    </w:p>
    <w:p w:rsidR="008373A0" w:rsidRDefault="008373A0" w:rsidP="00F23DF2">
      <w:pPr>
        <w:pStyle w:val="Lijstalinea"/>
      </w:pPr>
      <w:r w:rsidRPr="00A74CA8">
        <w:t xml:space="preserve">The tool starts </w:t>
      </w:r>
      <w:r>
        <w:t>when you open or double click the jar-file (if</w:t>
      </w:r>
      <w:r w:rsidRPr="00A74CA8">
        <w:t xml:space="preserve"> your local Java-settings are </w:t>
      </w:r>
      <w:r>
        <w:t>ok)</w:t>
      </w:r>
      <w:r w:rsidRPr="00A74CA8">
        <w:t>.</w:t>
      </w:r>
      <w:r>
        <w:br/>
      </w:r>
      <w:r w:rsidR="00ED6772">
        <w:t>Note: HUSACCT requires Java 1.8</w:t>
      </w:r>
      <w:r w:rsidRPr="00A00A91">
        <w:t xml:space="preserve">. </w:t>
      </w:r>
    </w:p>
    <w:p w:rsidR="008373A0" w:rsidRDefault="008373A0" w:rsidP="007415A0">
      <w:pPr>
        <w:pStyle w:val="Lijstalinea"/>
        <w:numPr>
          <w:ilvl w:val="1"/>
          <w:numId w:val="3"/>
        </w:numPr>
        <w:ind w:left="786"/>
      </w:pPr>
      <w:r w:rsidRPr="00DD47C4">
        <w:t xml:space="preserve">If </w:t>
      </w:r>
      <w:r w:rsidR="002B7B45">
        <w:t>the tool does not start</w:t>
      </w:r>
      <w:r>
        <w:t xml:space="preserve"> (and you are running Windows), create a shortcut and edit Target to:</w:t>
      </w:r>
      <w:r>
        <w:br/>
        <w:t>java -jar &lt;</w:t>
      </w:r>
      <w:proofErr w:type="spellStart"/>
      <w:r>
        <w:t>pathToHUSACCT</w:t>
      </w:r>
      <w:proofErr w:type="spellEnd"/>
      <w:r>
        <w:t>&gt;HUSACCT_x.x.jar</w:t>
      </w:r>
      <w:r>
        <w:br/>
        <w:t>For example: java</w:t>
      </w:r>
      <w:r w:rsidR="007415A0">
        <w:t xml:space="preserve"> –jar C:\Tools\HUSACCT\HUSACCT_5.1</w:t>
      </w:r>
      <w:r w:rsidRPr="001550F0">
        <w:t>.jar</w:t>
      </w:r>
      <w:r w:rsidR="004F7355">
        <w:t>,</w:t>
      </w:r>
      <w:r>
        <w:t xml:space="preserve"> </w:t>
      </w:r>
      <w:r>
        <w:br/>
        <w:t>or</w:t>
      </w:r>
      <w:r w:rsidR="004F7355">
        <w:t>:</w:t>
      </w:r>
      <w:r>
        <w:t xml:space="preserve"> </w:t>
      </w:r>
      <w:r w:rsidR="007415A0" w:rsidRPr="007415A0">
        <w:t>"C:\Program Files\Java\jre1.8.0_73\bin\java.exe"</w:t>
      </w:r>
      <w:r w:rsidRPr="001550F0">
        <w:t xml:space="preserve"> -</w:t>
      </w:r>
      <w:r>
        <w:t>jar C:\Tools\HUSACCT\HUSACCT_</w:t>
      </w:r>
      <w:r w:rsidR="007415A0">
        <w:t>5.1</w:t>
      </w:r>
      <w:r w:rsidRPr="001550F0">
        <w:t>.jar</w:t>
      </w:r>
    </w:p>
    <w:p w:rsidR="00AD51D0" w:rsidRDefault="008373A0" w:rsidP="003A022B">
      <w:pPr>
        <w:pStyle w:val="Lijstalinea"/>
        <w:numPr>
          <w:ilvl w:val="1"/>
          <w:numId w:val="3"/>
        </w:numPr>
        <w:ind w:left="709" w:hanging="283"/>
      </w:pPr>
      <w:r w:rsidRPr="00DD47C4">
        <w:t>Alternatively</w:t>
      </w:r>
      <w:r w:rsidRPr="00EF7AD8">
        <w:t>, start a Command prompt</w:t>
      </w:r>
      <w:r>
        <w:t>, cd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7415A0">
        <w:t>_5.1</w:t>
      </w:r>
      <w:r w:rsidRPr="00EF7AD8">
        <w:t>.jar</w:t>
      </w:r>
      <w:r>
        <w:t>.</w:t>
      </w:r>
      <w:r>
        <w:br/>
        <w:t>If needed, check</w:t>
      </w:r>
      <w:r w:rsidRPr="007D7C90">
        <w:t xml:space="preserve"> the Java version</w:t>
      </w:r>
      <w:r>
        <w:t xml:space="preserve"> with command</w:t>
      </w:r>
      <w:r w:rsidRPr="007D7C90">
        <w:t>: java –version.</w:t>
      </w:r>
      <w:r w:rsidR="007415A0">
        <w:br/>
      </w:r>
    </w:p>
    <w:p w:rsidR="003A022B" w:rsidRPr="007415A0" w:rsidRDefault="003A022B" w:rsidP="00FD0EC2">
      <w:r>
        <w:t xml:space="preserve">Note: In case of large systems, </w:t>
      </w:r>
      <w:r w:rsidRPr="00F80B4A">
        <w:t xml:space="preserve">you </w:t>
      </w:r>
      <w:r>
        <w:t xml:space="preserve">can </w:t>
      </w:r>
      <w:r w:rsidRPr="00F80B4A">
        <w:t xml:space="preserve">get an </w:t>
      </w:r>
      <w:proofErr w:type="spellStart"/>
      <w:r w:rsidRPr="0040132E">
        <w:t>OutOfMemoryError</w:t>
      </w:r>
      <w:proofErr w:type="spellEnd"/>
      <w:r w:rsidRPr="00F80B4A">
        <w:t xml:space="preserve"> with the message “Java heap space”</w:t>
      </w:r>
      <w:r>
        <w:t xml:space="preserve">. </w:t>
      </w:r>
      <w:r w:rsidRPr="00F80B4A">
        <w:t>With the -</w:t>
      </w:r>
      <w:proofErr w:type="spellStart"/>
      <w:r w:rsidRPr="00F80B4A">
        <w:t>Xmx</w:t>
      </w:r>
      <w:proofErr w:type="spellEnd"/>
      <w:r w:rsidRPr="00F80B4A">
        <w:t xml:space="preserve"> JVM argument, you can set the heap size. For instance</w:t>
      </w:r>
      <w:r w:rsidR="007415A0">
        <w:t>, for systems over 1.000.000 lines of code</w:t>
      </w:r>
      <w:r>
        <w:t xml:space="preserve">, allow the JVM to use </w:t>
      </w:r>
      <w:r w:rsidR="007415A0">
        <w:t>4</w:t>
      </w:r>
      <w:r w:rsidRPr="00F80B4A">
        <w:t xml:space="preserve"> GB of memory</w:t>
      </w:r>
      <w:r>
        <w:t>. E.g.</w:t>
      </w:r>
      <w:r w:rsidRPr="00F80B4A">
        <w:t xml:space="preserve"> with the following command</w:t>
      </w:r>
      <w:r>
        <w:t xml:space="preserve"> in a (Windows) </w:t>
      </w:r>
      <w:r w:rsidR="007415A0">
        <w:t xml:space="preserve">shortcut or </w:t>
      </w:r>
      <w:r>
        <w:t>bat file</w:t>
      </w:r>
      <w:r w:rsidRPr="00F80B4A">
        <w:t>:</w:t>
      </w:r>
      <w:r>
        <w:t xml:space="preserve"> </w:t>
      </w:r>
      <w:r w:rsidR="007415A0" w:rsidRPr="007415A0">
        <w:t>java -jar -Xmx4g  HUSACCT_5</w:t>
      </w:r>
      <w:r w:rsidRPr="007415A0">
        <w:t>.1.jar.</w:t>
      </w:r>
    </w:p>
    <w:p w:rsidR="009169A0" w:rsidRDefault="009169A0" w:rsidP="00C86BAE">
      <w:pPr>
        <w:pStyle w:val="Kop2"/>
      </w:pPr>
      <w:bookmarkStart w:id="4" w:name="_Toc479416403"/>
      <w:r>
        <w:t xml:space="preserve">Overview of </w:t>
      </w:r>
      <w:r w:rsidR="0079065C">
        <w:t>HUSACCT’s</w:t>
      </w:r>
      <w:r>
        <w:t xml:space="preserve"> </w:t>
      </w:r>
      <w:r w:rsidR="0079065C">
        <w:t>functionality</w:t>
      </w:r>
      <w:bookmarkEnd w:id="4"/>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3C249B">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fldChar w:fldCharType="separate"/>
      </w:r>
      <w:r w:rsidR="009754D9" w:rsidRPr="009754D9">
        <w:rPr>
          <w:noProof/>
        </w:rPr>
        <w:t>[3]</w:t>
      </w:r>
      <w:r w:rsidR="003C249B">
        <w:fldChar w:fldCharType="end"/>
      </w:r>
      <w:r w:rsidRPr="0079065C">
        <w:t xml:space="preserve"> of intended architectures and implemented architectures</w:t>
      </w:r>
      <w:r w:rsidR="003C249B">
        <w:fldChar w:fldCharType="begin" w:fldLock="1"/>
      </w:r>
      <w:r w:rsidR="003C7081">
        <w:instrText>ADDIN CSL_CITATION { "citationItems" : [ { "id" : "ITEM-1", "itemData" : { "DOI" : "10.1145/2642937.2648624", "ISBN" : "9781450330138", "author" : [ { "dropping-particle" : "", "family" : "Pruijt", "given" : "Leo",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"title" : "HUSACCT: Architecture Compliance Checking with Rich Sets of Module and Rule Types", "type" : "paper-conference" }, "uris" : [ "http://www.mendeley.com/documents/?uuid=4663a31f-4863-4694-9b32-57e5d8896453" ] } ], "mendeley" : { "formattedCitation" : "[4]", "plainTextFormattedCitation" : "[4]", "previouslyFormattedCitation" : "[4]" }, "properties" : { "noteIndex" : 0 }, "schema" : "https://github.com/citation-style-language/schema/raw/master/csl-citation.json" }</w:instrText>
      </w:r>
      <w:r w:rsidR="003C249B">
        <w:fldChar w:fldCharType="separate"/>
      </w:r>
      <w:r w:rsidR="009754D9" w:rsidRPr="009754D9">
        <w:rPr>
          <w:noProof/>
        </w:rPr>
        <w:t>[4]</w:t>
      </w:r>
      <w:r w:rsidR="003C249B">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lang w:val="nl-NL" w:eastAsia="nl-NL"/>
        </w:rPr>
        <w:drawing>
          <wp:inline distT="0" distB="0" distL="0" distR="0">
            <wp:extent cx="4968416" cy="2653491"/>
            <wp:effectExtent l="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015980" cy="2678893"/>
                    </a:xfrm>
                    <a:prstGeom prst="rect">
                      <a:avLst/>
                    </a:prstGeom>
                    <a:noFill/>
                  </pic:spPr>
                </pic:pic>
              </a:graphicData>
            </a:graphic>
          </wp:inline>
        </w:drawing>
      </w:r>
    </w:p>
    <w:p w:rsidR="00261FA9" w:rsidRDefault="001E3B06" w:rsidP="003B00A9">
      <w:pPr>
        <w:pStyle w:val="Kop3"/>
      </w:pPr>
      <w:bookmarkStart w:id="5" w:name="_Toc479416404"/>
      <w:r>
        <w:lastRenderedPageBreak/>
        <w:t xml:space="preserve">Overview of the </w:t>
      </w:r>
      <w:r w:rsidR="00261FA9">
        <w:t>Menu Options</w:t>
      </w:r>
      <w:bookmarkEnd w:id="5"/>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chtelijst-accent2"/>
        <w:tblW w:w="0" w:type="auto"/>
        <w:tblInd w:w="720" w:type="dxa"/>
        <w:tblLook w:val="04A0" w:firstRow="1" w:lastRow="0" w:firstColumn="1" w:lastColumn="0" w:noHBand="0" w:noVBand="1"/>
      </w:tblPr>
      <w:tblGrid>
        <w:gridCol w:w="3652"/>
        <w:gridCol w:w="3969"/>
      </w:tblGrid>
      <w:tr w:rsidR="001E3B06" w:rsidTr="00953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Menu</w:t>
            </w:r>
          </w:p>
        </w:tc>
        <w:tc>
          <w:tcPr>
            <w:tcW w:w="3969" w:type="dxa"/>
          </w:tcPr>
          <w:p w:rsidR="001E3B06" w:rsidRDefault="001E3B06" w:rsidP="00261FA9">
            <w:pPr>
              <w:cnfStyle w:val="100000000000" w:firstRow="1" w:lastRow="0" w:firstColumn="0" w:lastColumn="0" w:oddVBand="0" w:evenVBand="0" w:oddHBand="0" w:evenHBand="0" w:firstRowFirstColumn="0" w:firstRowLastColumn="0" w:lastRowFirstColumn="0" w:lastRowLastColumn="0"/>
            </w:pPr>
            <w:r>
              <w:t>Option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File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New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Open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Save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Close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Exit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r>
              <w:t>Define intended architecture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rsidRPr="001E3B06">
              <w:t>Define intended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w:t>
            </w:r>
            <w:r w:rsidRPr="001E3B06">
              <w:t>ntended architecture</w:t>
            </w:r>
            <w:r>
              <w:t xml:space="preserve"> diagram</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Export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Import architecture</w:t>
            </w:r>
          </w:p>
        </w:tc>
      </w:tr>
      <w:tr w:rsidR="007A213E" w:rsidTr="0095374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261FA9"/>
        </w:tc>
        <w:tc>
          <w:tcPr>
            <w:tcW w:w="3969" w:type="dxa"/>
          </w:tcPr>
          <w:p w:rsidR="007A213E" w:rsidRDefault="007A213E" w:rsidP="00261FA9">
            <w:pPr>
              <w:cnfStyle w:val="000000000000" w:firstRow="0" w:lastRow="0" w:firstColumn="0" w:lastColumn="0" w:oddVBand="0" w:evenVBand="0" w:oddHBand="0" w:evenHBand="0" w:firstRowFirstColumn="0" w:firstRowLastColumn="0" w:lastRowFirstColumn="0" w:lastRowLastColumn="0"/>
            </w:pPr>
            <w:r>
              <w:t>Report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proofErr w:type="spellStart"/>
            <w:r w:rsidRPr="001E3B06">
              <w:t>Analyse</w:t>
            </w:r>
            <w:proofErr w:type="spellEnd"/>
            <w:r w:rsidRPr="001E3B06">
              <w:t xml:space="preserve"> implemented architecture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Application properties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proofErr w:type="spellStart"/>
            <w:r>
              <w:t>Analyse</w:t>
            </w:r>
            <w:proofErr w:type="spellEnd"/>
            <w:r>
              <w:t xml:space="preserve"> application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proofErr w:type="spellStart"/>
            <w:r>
              <w:t>Analysed</w:t>
            </w:r>
            <w:proofErr w:type="spellEnd"/>
            <w:r>
              <w:t xml:space="preserve"> application overview</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I</w:t>
            </w:r>
            <w:r w:rsidRPr="001E3B06">
              <w:t>mplemented architecture</w:t>
            </w:r>
            <w:r>
              <w:t xml:space="preserve"> diagram</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Analysis history</w:t>
            </w:r>
          </w:p>
        </w:tc>
      </w:tr>
      <w:tr w:rsidR="00B76E6B" w:rsidTr="00FD0EC2">
        <w:tc>
          <w:tcPr>
            <w:cnfStyle w:val="001000000000" w:firstRow="0" w:lastRow="0" w:firstColumn="1" w:lastColumn="0" w:oddVBand="0" w:evenVBand="0" w:oddHBand="0" w:evenHBand="0" w:firstRowFirstColumn="0" w:firstRowLastColumn="0" w:lastRowFirstColumn="0" w:lastRowLastColumn="0"/>
            <w:tcW w:w="3652" w:type="dxa"/>
          </w:tcPr>
          <w:p w:rsidR="00B76E6B" w:rsidRPr="001E3B06" w:rsidRDefault="00B76E6B" w:rsidP="00FD0EC2"/>
        </w:tc>
        <w:tc>
          <w:tcPr>
            <w:tcW w:w="3969" w:type="dxa"/>
          </w:tcPr>
          <w:p w:rsidR="00B76E6B" w:rsidRDefault="00B76E6B" w:rsidP="007A213E">
            <w:pPr>
              <w:cnfStyle w:val="000000000000" w:firstRow="0" w:lastRow="0" w:firstColumn="0" w:lastColumn="0" w:oddVBand="0" w:evenVBand="0" w:oddHBand="0" w:evenHBand="0" w:firstRowFirstColumn="0" w:firstRowLastColumn="0" w:lastRowFirstColumn="0" w:lastRowLastColumn="0"/>
            </w:pPr>
            <w:r>
              <w:t>Reconstruct architecture</w:t>
            </w:r>
          </w:p>
        </w:tc>
      </w:tr>
      <w:tr w:rsidR="007A213E" w:rsidTr="00FD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7A213E">
            <w:pPr>
              <w:cnfStyle w:val="000000100000" w:firstRow="0" w:lastRow="0" w:firstColumn="0" w:lastColumn="0" w:oddVBand="0" w:evenVBand="0" w:oddHBand="1" w:evenHBand="0" w:firstRowFirstColumn="0" w:firstRowLastColumn="0" w:lastRowFirstColumn="0" w:lastRowLastColumn="0"/>
            </w:pPr>
            <w:r>
              <w:t>Export analysis model</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Import analysis model</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7A213E" w:rsidP="00261FA9">
            <w:pPr>
              <w:cnfStyle w:val="000000100000" w:firstRow="0" w:lastRow="0" w:firstColumn="0" w:lastColumn="0" w:oddVBand="0" w:evenVBand="0" w:oddHBand="1" w:evenHBand="0" w:firstRowFirstColumn="0" w:firstRowLastColumn="0" w:lastRowFirstColumn="0" w:lastRowLastColumn="0"/>
            </w:pPr>
            <w:r>
              <w:t>Re</w:t>
            </w:r>
            <w:r w:rsidR="001E3B06">
              <w:t>port dependencies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Validate conformance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Validate now</w:t>
            </w:r>
          </w:p>
        </w:tc>
      </w:tr>
      <w:tr w:rsidR="00FD0EC2"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D0EC2" w:rsidRDefault="00FD0EC2" w:rsidP="00261FA9"/>
        </w:tc>
        <w:tc>
          <w:tcPr>
            <w:tcW w:w="3969" w:type="dxa"/>
          </w:tcPr>
          <w:p w:rsidR="00FD0EC2" w:rsidRDefault="00FD0EC2" w:rsidP="00261FA9">
            <w:pPr>
              <w:cnfStyle w:val="000000100000" w:firstRow="0" w:lastRow="0" w:firstColumn="0" w:lastColumn="0" w:oddVBand="0" w:evenVBand="0" w:oddHBand="1" w:evenHBand="0" w:firstRowFirstColumn="0" w:firstRowLastColumn="0" w:lastRowFirstColumn="0" w:lastRowLastColumn="0"/>
            </w:pPr>
            <w:r>
              <w:t>Export violations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FD0EC2" w:rsidP="00FD0EC2">
            <w:pPr>
              <w:cnfStyle w:val="000000000000" w:firstRow="0" w:lastRow="0" w:firstColumn="0" w:lastColumn="0" w:oddVBand="0" w:evenVBand="0" w:oddHBand="0" w:evenHBand="0" w:firstRowFirstColumn="0" w:firstRowLastColumn="0" w:lastRowFirstColumn="0" w:lastRowLastColumn="0"/>
            </w:pPr>
            <w:r>
              <w:t>Report violations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Tools</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Options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Help</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About HUSACCT</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Documentation</w:t>
            </w:r>
          </w:p>
        </w:tc>
      </w:tr>
    </w:tbl>
    <w:p w:rsidR="00261FA9" w:rsidRPr="00261FA9" w:rsidRDefault="00261FA9" w:rsidP="00261FA9"/>
    <w:p w:rsidR="00FD0EC2" w:rsidRDefault="00FD0EC2">
      <w:pPr>
        <w:spacing w:after="200"/>
        <w:rPr>
          <w:rFonts w:ascii="Husans-Normal" w:hAnsi="Husans-Normal"/>
          <w:bCs/>
          <w:caps/>
          <w:color w:val="262626" w:themeColor="text2"/>
          <w:sz w:val="28"/>
        </w:rPr>
      </w:pPr>
      <w:r>
        <w:br w:type="page"/>
      </w:r>
    </w:p>
    <w:p w:rsidR="003B00A9" w:rsidRDefault="0079784B" w:rsidP="003B00A9">
      <w:pPr>
        <w:pStyle w:val="Kop3"/>
      </w:pPr>
      <w:bookmarkStart w:id="6" w:name="_Toc479416405"/>
      <w:r>
        <w:lastRenderedPageBreak/>
        <w:t xml:space="preserve">Tour: </w:t>
      </w:r>
      <w:r w:rsidR="001E3B06">
        <w:t>Over</w:t>
      </w:r>
      <w:r w:rsidR="00953742">
        <w:t xml:space="preserve">view of </w:t>
      </w:r>
      <w:r w:rsidR="007415A0">
        <w:t xml:space="preserve">SACC </w:t>
      </w:r>
      <w:r w:rsidR="00953742">
        <w:t>work Process</w:t>
      </w:r>
      <w:r w:rsidR="00EE31E3">
        <w:t xml:space="preserve"> with GUI</w:t>
      </w:r>
      <w:bookmarkEnd w:id="6"/>
    </w:p>
    <w:p w:rsidR="00953742" w:rsidRPr="00953742" w:rsidRDefault="004657B1" w:rsidP="00953742">
      <w:r>
        <w:rPr>
          <w:noProof/>
          <w:lang w:val="nl-NL" w:eastAsia="nl-NL"/>
        </w:rPr>
        <w:drawing>
          <wp:anchor distT="0" distB="0" distL="114300" distR="114300" simplePos="0" relativeHeight="251638784"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w:t>
      </w:r>
      <w:r w:rsidR="005C4F8A">
        <w:t xml:space="preserve">SACC </w:t>
      </w:r>
      <w:r w:rsidR="00953742">
        <w:t xml:space="preserve">functionality. </w:t>
      </w:r>
      <w:r w:rsidR="005C4F8A">
        <w:t>T</w:t>
      </w:r>
      <w:r w:rsidRPr="004657B1">
        <w:t>he following chapters</w:t>
      </w:r>
      <w:r w:rsidR="005C4F8A">
        <w:t xml:space="preserve"> contain detailed instructions per menu option</w:t>
      </w:r>
      <w:r w:rsidR="00953742">
        <w:t xml:space="preserve">. </w:t>
      </w:r>
    </w:p>
    <w:p w:rsidR="00953742" w:rsidRDefault="00953742" w:rsidP="00B75218">
      <w:pPr>
        <w:pStyle w:val="Lijstalinea"/>
        <w:numPr>
          <w:ilvl w:val="0"/>
          <w:numId w:val="4"/>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w:t>
      </w:r>
      <w:r w:rsidR="005C4F8A">
        <w:t xml:space="preserve">tectural rules and guidelines. </w:t>
      </w:r>
      <w:r w:rsidR="005C4F8A">
        <w:br/>
        <w:t>In this case the code and architecture of HUSACCT version 1 are used to illustrate the steps.</w:t>
      </w:r>
    </w:p>
    <w:p w:rsidR="00953742" w:rsidRPr="00953742" w:rsidRDefault="005C4F8A" w:rsidP="00F23DF2">
      <w:pPr>
        <w:pStyle w:val="Lijstalinea"/>
        <w:rPr>
          <w:rStyle w:val="apple-converted-space"/>
        </w:rPr>
      </w:pPr>
      <w:r>
        <w:t xml:space="preserve"> </w:t>
      </w:r>
      <w:r w:rsidR="00953742" w:rsidRPr="00953742">
        <w:t xml:space="preserve">Create a </w:t>
      </w:r>
      <w:r w:rsidR="00953742" w:rsidRPr="00F23DF2">
        <w:t>Workspace</w:t>
      </w:r>
      <w:r w:rsidR="00953742" w:rsidRPr="00953742">
        <w:t xml:space="preserve"> </w:t>
      </w:r>
      <w:r w:rsidR="00953742">
        <w:br/>
      </w:r>
      <w:r w:rsidR="00D21DF2">
        <w:t>Menu: File =&gt; New workspace.</w:t>
      </w:r>
      <w:r w:rsidR="00953742">
        <w:br/>
        <w:t>Mark</w:t>
      </w:r>
      <w:r w:rsidR="004657B1">
        <w:t xml:space="preserve"> "</w:t>
      </w:r>
      <w:proofErr w:type="spellStart"/>
      <w:r w:rsidR="004657B1">
        <w:t>Analyse</w:t>
      </w:r>
      <w:proofErr w:type="spellEnd"/>
      <w:r w:rsidR="004657B1">
        <w:t xml:space="preserve"> Application",</w:t>
      </w:r>
      <w:r w:rsidR="00953742">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jstalinea"/>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B75218">
      <w:pPr>
        <w:pStyle w:val="Lijstalinea"/>
        <w:numPr>
          <w:ilvl w:val="1"/>
          <w:numId w:val="3"/>
        </w:numPr>
        <w:ind w:left="720"/>
        <w:rPr>
          <w:sz w:val="24"/>
        </w:rPr>
      </w:pPr>
      <w:proofErr w:type="spellStart"/>
      <w:r w:rsidRPr="00F23DF2">
        <w:rPr>
          <w:sz w:val="24"/>
        </w:rPr>
        <w:t>Analysed</w:t>
      </w:r>
      <w:proofErr w:type="spellEnd"/>
      <w:r w:rsidRPr="00F23DF2">
        <w:rPr>
          <w:sz w:val="24"/>
        </w:rPr>
        <w:t xml:space="preserve"> application overview </w:t>
      </w:r>
      <w:r>
        <w:rPr>
          <w:sz w:val="24"/>
        </w:rPr>
        <w:br/>
        <w:t xml:space="preserve">Menu: </w:t>
      </w:r>
      <w:proofErr w:type="spellStart"/>
      <w:r w:rsidRPr="00F23DF2">
        <w:rPr>
          <w:sz w:val="24"/>
        </w:rPr>
        <w:t>Analyse</w:t>
      </w:r>
      <w:proofErr w:type="spellEnd"/>
      <w:r w:rsidRPr="00F23DF2">
        <w:rPr>
          <w:sz w:val="24"/>
        </w:rPr>
        <w:t xml:space="preserve"> implemented architecture</w:t>
      </w:r>
      <w:r>
        <w:rPr>
          <w:sz w:val="24"/>
        </w:rPr>
        <w:t xml:space="preserve"> =&gt; </w:t>
      </w:r>
      <w:proofErr w:type="spellStart"/>
      <w:r w:rsidRPr="00F23DF2">
        <w:rPr>
          <w:sz w:val="24"/>
        </w:rPr>
        <w:t>Analysed</w:t>
      </w:r>
      <w:proofErr w:type="spellEnd"/>
      <w:r w:rsidRPr="00F23DF2">
        <w:rPr>
          <w:sz w:val="24"/>
        </w:rPr>
        <w:t xml:space="preserve">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lang w:val="nl-NL" w:eastAsia="nl-NL"/>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B75218">
      <w:pPr>
        <w:pStyle w:val="Lijstalinea"/>
        <w:numPr>
          <w:ilvl w:val="1"/>
          <w:numId w:val="3"/>
        </w:numPr>
        <w:ind w:left="720"/>
        <w:rPr>
          <w:sz w:val="24"/>
        </w:rPr>
      </w:pPr>
      <w:r w:rsidRPr="00F23DF2">
        <w:rPr>
          <w:sz w:val="24"/>
        </w:rPr>
        <w:t>Implemented architecture diagram</w:t>
      </w:r>
      <w:r w:rsidR="00287D1F">
        <w:rPr>
          <w:sz w:val="24"/>
        </w:rPr>
        <w:br/>
      </w:r>
      <w:r w:rsidR="00287D1F" w:rsidRPr="00287D1F">
        <w:rPr>
          <w:sz w:val="24"/>
        </w:rPr>
        <w:t xml:space="preserve">Menu: </w:t>
      </w:r>
      <w:proofErr w:type="spellStart"/>
      <w:r w:rsidR="00287D1F" w:rsidRPr="00287D1F">
        <w:rPr>
          <w:sz w:val="24"/>
        </w:rPr>
        <w:t>Analyse</w:t>
      </w:r>
      <w:proofErr w:type="spellEnd"/>
      <w:r w:rsidR="00287D1F" w:rsidRPr="00287D1F">
        <w:rPr>
          <w:sz w:val="24"/>
        </w:rPr>
        <w:t xml:space="preserve"> implemented architecture =&gt; Implemented architecture diagram</w:t>
      </w:r>
      <w:r w:rsidR="00287D1F">
        <w:rPr>
          <w:sz w:val="24"/>
        </w:rPr>
        <w:t>.</w:t>
      </w:r>
      <w:r w:rsidR="00287D1F">
        <w:rPr>
          <w:sz w:val="24"/>
        </w:rPr>
        <w:br/>
        <w:t>Make use of the zoom options.</w:t>
      </w:r>
    </w:p>
    <w:p w:rsidR="00D21DF2" w:rsidRPr="004657B1" w:rsidRDefault="008A787F" w:rsidP="006114C9">
      <w:pPr>
        <w:jc w:val="center"/>
        <w:rPr>
          <w:sz w:val="24"/>
        </w:rPr>
      </w:pPr>
      <w:r>
        <w:rPr>
          <w:noProof/>
          <w:sz w:val="24"/>
          <w:lang w:val="nl-NL" w:eastAsia="nl-NL"/>
        </w:rPr>
        <w:drawing>
          <wp:inline distT="0" distB="0" distL="0" distR="0">
            <wp:extent cx="4433011" cy="3035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SACCT_Define_ImplARchDiagr.png"/>
                    <pic:cNvPicPr/>
                  </pic:nvPicPr>
                  <pic:blipFill>
                    <a:blip r:embed="rId15">
                      <a:extLst>
                        <a:ext uri="{28A0092B-C50C-407E-A947-70E740481C1C}">
                          <a14:useLocalDpi xmlns:a14="http://schemas.microsoft.com/office/drawing/2010/main" val="0"/>
                        </a:ext>
                      </a:extLst>
                    </a:blip>
                    <a:stretch>
                      <a:fillRect/>
                    </a:stretch>
                  </pic:blipFill>
                  <pic:spPr>
                    <a:xfrm>
                      <a:off x="0" y="0"/>
                      <a:ext cx="4447464" cy="3045753"/>
                    </a:xfrm>
                    <a:prstGeom prst="rect">
                      <a:avLst/>
                    </a:prstGeom>
                  </pic:spPr>
                </pic:pic>
              </a:graphicData>
            </a:graphic>
          </wp:inline>
        </w:drawing>
      </w:r>
    </w:p>
    <w:p w:rsidR="00C77FA3" w:rsidRPr="00F23DF2" w:rsidRDefault="00C77FA3" w:rsidP="00C77FA3">
      <w:pPr>
        <w:pStyle w:val="Lijstalinea"/>
        <w:rPr>
          <w:rStyle w:val="apple-converted-space"/>
          <w:sz w:val="24"/>
        </w:rPr>
      </w:pPr>
      <w:r w:rsidRPr="00C77FA3">
        <w:rPr>
          <w:rStyle w:val="apple-converted-space"/>
          <w:rFonts w:cs="Helvetica"/>
          <w:color w:val="auto"/>
          <w:szCs w:val="21"/>
        </w:rPr>
        <w:lastRenderedPageBreak/>
        <w:t>Define the intended architecture</w:t>
      </w:r>
    </w:p>
    <w:p w:rsidR="00C77FA3" w:rsidRPr="00D341DC" w:rsidRDefault="00C77FA3" w:rsidP="00B75218">
      <w:pPr>
        <w:pStyle w:val="Lijstalinea"/>
        <w:numPr>
          <w:ilvl w:val="1"/>
          <w:numId w:val="3"/>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lang w:val="nl-NL" w:eastAsia="nl-NL"/>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lang w:val="nl-NL" w:eastAsia="nl-NL"/>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jstalinea"/>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B75218">
      <w:pPr>
        <w:pStyle w:val="Lijstalinea"/>
        <w:numPr>
          <w:ilvl w:val="1"/>
          <w:numId w:val="3"/>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lang w:val="nl-NL" w:eastAsia="nl-NL"/>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lang w:val="nl-NL" w:eastAsia="nl-NL"/>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B75218">
      <w:pPr>
        <w:pStyle w:val="Lijstalinea"/>
        <w:numPr>
          <w:ilvl w:val="0"/>
          <w:numId w:val="5"/>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proofErr w:type="spellStart"/>
      <w:r w:rsidRPr="0079784B">
        <w:rPr>
          <w:sz w:val="24"/>
        </w:rPr>
        <w:t>Analyse</w:t>
      </w:r>
      <w:proofErr w:type="spellEnd"/>
      <w:r w:rsidRPr="0079784B">
        <w:rPr>
          <w:sz w:val="24"/>
        </w:rPr>
        <w:t xml:space="preserv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lang w:val="nl-NL" w:eastAsia="nl-NL"/>
        </w:rPr>
        <w:drawing>
          <wp:inline distT="0" distB="0" distL="0" distR="0">
            <wp:extent cx="5288088" cy="3520440"/>
            <wp:effectExtent l="0" t="0" r="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297703" cy="3526841"/>
                    </a:xfrm>
                    <a:prstGeom prst="rect">
                      <a:avLst/>
                    </a:prstGeom>
                    <a:noFill/>
                  </pic:spPr>
                </pic:pic>
              </a:graphicData>
            </a:graphic>
          </wp:inline>
        </w:drawing>
      </w:r>
    </w:p>
    <w:p w:rsidR="00D21DF2" w:rsidRDefault="00D21DF2" w:rsidP="00D21DF2"/>
    <w:p w:rsidR="004D3E52" w:rsidRPr="00D21DF2" w:rsidRDefault="004D3E52" w:rsidP="00D21DF2"/>
    <w:p w:rsidR="00E92F86" w:rsidRDefault="00E92F86">
      <w:pPr>
        <w:spacing w:after="200"/>
        <w:rPr>
          <w:rFonts w:ascii="Husans-Normal" w:hAnsi="Husans-Normal"/>
          <w:bCs/>
          <w:caps/>
          <w:color w:val="262626" w:themeColor="text2"/>
          <w:sz w:val="28"/>
        </w:rPr>
      </w:pPr>
      <w:r>
        <w:br w:type="page"/>
      </w:r>
    </w:p>
    <w:p w:rsidR="00EE31E3" w:rsidRDefault="00EE31E3" w:rsidP="00EE31E3">
      <w:pPr>
        <w:pStyle w:val="Kop3"/>
      </w:pPr>
      <w:bookmarkStart w:id="7" w:name="_Toc479416406"/>
      <w:r>
        <w:lastRenderedPageBreak/>
        <w:t xml:space="preserve">SACC </w:t>
      </w:r>
      <w:r w:rsidR="004D3E52">
        <w:t>Service for Continuous Integration</w:t>
      </w:r>
      <w:bookmarkEnd w:id="7"/>
    </w:p>
    <w:p w:rsidR="00EE31E3" w:rsidRDefault="00EE31E3">
      <w:pPr>
        <w:spacing w:after="200"/>
      </w:pPr>
      <w:r>
        <w:t>HUSACCT may be included in a continuous integration pipeline. HUSA</w:t>
      </w:r>
      <w:r w:rsidR="0065740C">
        <w:t>CCT provides</w:t>
      </w:r>
      <w:r>
        <w:t xml:space="preserve"> class </w:t>
      </w:r>
      <w:proofErr w:type="spellStart"/>
      <w:r>
        <w:t>ExternalSer</w:t>
      </w:r>
      <w:r w:rsidR="00FF3C12">
        <w:t>v</w:t>
      </w:r>
      <w:r>
        <w:t>iceProvider</w:t>
      </w:r>
      <w:proofErr w:type="spellEnd"/>
      <w:r>
        <w:t xml:space="preserve"> that can be activated in batch mode to perform a software architecture compliance check (SACC).</w:t>
      </w:r>
      <w:r w:rsidR="00FF3C12">
        <w:t xml:space="preserve"> </w:t>
      </w:r>
      <w:r w:rsidR="00732E73">
        <w:br/>
      </w:r>
      <w:r w:rsidR="004D3E52">
        <w:t>As</w:t>
      </w:r>
      <w:r w:rsidR="00732E73">
        <w:t xml:space="preserve"> a </w:t>
      </w:r>
      <w:r w:rsidR="004D3E52">
        <w:t xml:space="preserve">result of the SACC </w:t>
      </w:r>
      <w:r w:rsidR="00732E73">
        <w:t>service</w:t>
      </w:r>
      <w:r w:rsidR="004D3E52">
        <w:t xml:space="preserve"> a violation report DTO object is provided with the following contents:</w:t>
      </w:r>
    </w:p>
    <w:tbl>
      <w:tblPr>
        <w:tblStyle w:val="Tabelraster"/>
        <w:tblW w:w="0" w:type="auto"/>
        <w:tblLook w:val="04A0" w:firstRow="1" w:lastRow="0" w:firstColumn="1" w:lastColumn="0" w:noHBand="0" w:noVBand="1"/>
      </w:tblPr>
      <w:tblGrid>
        <w:gridCol w:w="3936"/>
        <w:gridCol w:w="5564"/>
      </w:tblGrid>
      <w:tr w:rsidR="004D3E52" w:rsidRPr="00732E73" w:rsidTr="001F32A8">
        <w:tc>
          <w:tcPr>
            <w:tcW w:w="3936" w:type="dxa"/>
          </w:tcPr>
          <w:p w:rsidR="004D3E52" w:rsidRPr="00732E73" w:rsidRDefault="004D3E52" w:rsidP="001F32A8">
            <w:pPr>
              <w:rPr>
                <w:b/>
              </w:rPr>
            </w:pPr>
            <w:r w:rsidRPr="00732E73">
              <w:rPr>
                <w:b/>
              </w:rPr>
              <w:t>Variable</w:t>
            </w:r>
          </w:p>
        </w:tc>
        <w:tc>
          <w:tcPr>
            <w:tcW w:w="5564" w:type="dxa"/>
          </w:tcPr>
          <w:p w:rsidR="004D3E52" w:rsidRPr="00732E73" w:rsidRDefault="004D3E52" w:rsidP="001F32A8">
            <w:pPr>
              <w:rPr>
                <w:b/>
              </w:rPr>
            </w:pPr>
            <w:r w:rsidRPr="00732E73">
              <w:rPr>
                <w:b/>
              </w:rPr>
              <w:t>Comment</w:t>
            </w:r>
          </w:p>
        </w:tc>
      </w:tr>
      <w:tr w:rsidR="00641AEB" w:rsidTr="001F32A8">
        <w:tc>
          <w:tcPr>
            <w:tcW w:w="3936" w:type="dxa"/>
          </w:tcPr>
          <w:p w:rsidR="00641AEB" w:rsidRDefault="00641AEB" w:rsidP="001F32A8">
            <w:proofErr w:type="spellStart"/>
            <w:r>
              <w:t>Int</w:t>
            </w:r>
            <w:proofErr w:type="spellEnd"/>
            <w:r>
              <w:t xml:space="preserve"> </w:t>
            </w:r>
            <w:proofErr w:type="spellStart"/>
            <w:r w:rsidRPr="00641AEB">
              <w:t>nrOfAllCurrentDependencies</w:t>
            </w:r>
            <w:proofErr w:type="spellEnd"/>
          </w:p>
        </w:tc>
        <w:tc>
          <w:tcPr>
            <w:tcW w:w="5564" w:type="dxa"/>
          </w:tcPr>
          <w:p w:rsidR="00641AEB" w:rsidRDefault="00641AEB" w:rsidP="001F32A8">
            <w:r w:rsidRPr="00641AEB">
              <w:t>Total number of dependencies during the current SACC.</w:t>
            </w:r>
          </w:p>
        </w:tc>
      </w:tr>
      <w:tr w:rsidR="004D3E52" w:rsidTr="001F32A8">
        <w:tc>
          <w:tcPr>
            <w:tcW w:w="3936" w:type="dxa"/>
          </w:tcPr>
          <w:p w:rsidR="004D3E52" w:rsidRDefault="004D3E52" w:rsidP="001F32A8">
            <w:proofErr w:type="spellStart"/>
            <w:r>
              <w:t>int</w:t>
            </w:r>
            <w:proofErr w:type="spellEnd"/>
            <w:r>
              <w:t xml:space="preserve"> </w:t>
            </w:r>
            <w:proofErr w:type="spellStart"/>
            <w:r>
              <w:t>nrOfAllCurrentViolations</w:t>
            </w:r>
            <w:proofErr w:type="spellEnd"/>
          </w:p>
        </w:tc>
        <w:tc>
          <w:tcPr>
            <w:tcW w:w="5564" w:type="dxa"/>
          </w:tcPr>
          <w:p w:rsidR="004D3E52" w:rsidRDefault="004D3E52" w:rsidP="001F32A8">
            <w:r>
              <w:t>Total number of violations during the current SACC</w:t>
            </w:r>
          </w:p>
        </w:tc>
      </w:tr>
      <w:tr w:rsidR="004D3E52" w:rsidTr="001F32A8">
        <w:tc>
          <w:tcPr>
            <w:tcW w:w="3936" w:type="dxa"/>
          </w:tcPr>
          <w:p w:rsidR="004D3E52" w:rsidRDefault="004D3E52" w:rsidP="001F32A8">
            <w:proofErr w:type="spellStart"/>
            <w:r>
              <w:t>int</w:t>
            </w:r>
            <w:proofErr w:type="spellEnd"/>
            <w:r>
              <w:t xml:space="preserve"> </w:t>
            </w:r>
            <w:proofErr w:type="spellStart"/>
            <w:r>
              <w:t>nrOfAllPreviousViolations</w:t>
            </w:r>
            <w:proofErr w:type="spellEnd"/>
          </w:p>
        </w:tc>
        <w:tc>
          <w:tcPr>
            <w:tcW w:w="5564" w:type="dxa"/>
          </w:tcPr>
          <w:p w:rsidR="004D3E52" w:rsidRDefault="004D3E52" w:rsidP="001F32A8">
            <w:r>
              <w:t>Total number of violations during the previous SACC</w:t>
            </w:r>
          </w:p>
        </w:tc>
      </w:tr>
      <w:tr w:rsidR="004D3E52" w:rsidTr="001F32A8">
        <w:tc>
          <w:tcPr>
            <w:tcW w:w="3936" w:type="dxa"/>
          </w:tcPr>
          <w:p w:rsidR="004D3E52" w:rsidRDefault="004D3E52" w:rsidP="001F32A8">
            <w:proofErr w:type="spellStart"/>
            <w:r>
              <w:t>int</w:t>
            </w:r>
            <w:proofErr w:type="spellEnd"/>
            <w:r>
              <w:t xml:space="preserve"> </w:t>
            </w:r>
            <w:proofErr w:type="spellStart"/>
            <w:r>
              <w:t>nrOfNewViolations</w:t>
            </w:r>
            <w:proofErr w:type="spellEnd"/>
          </w:p>
        </w:tc>
        <w:tc>
          <w:tcPr>
            <w:tcW w:w="5564" w:type="dxa"/>
          </w:tcPr>
          <w:p w:rsidR="004D3E52" w:rsidRDefault="004D3E52" w:rsidP="001F32A8">
            <w:r>
              <w:t>Number of new violations during the current SACC</w:t>
            </w:r>
          </w:p>
        </w:tc>
      </w:tr>
      <w:tr w:rsidR="004D3E52" w:rsidTr="001F32A8">
        <w:tc>
          <w:tcPr>
            <w:tcW w:w="3936" w:type="dxa"/>
          </w:tcPr>
          <w:p w:rsidR="004D3E52" w:rsidRDefault="004D3E52" w:rsidP="001F32A8">
            <w:r>
              <w:t xml:space="preserve">Calendar </w:t>
            </w:r>
            <w:proofErr w:type="spellStart"/>
            <w:r>
              <w:t>timeCurrentCheck</w:t>
            </w:r>
            <w:proofErr w:type="spellEnd"/>
          </w:p>
        </w:tc>
        <w:tc>
          <w:tcPr>
            <w:tcW w:w="5564" w:type="dxa"/>
          </w:tcPr>
          <w:p w:rsidR="004D3E52" w:rsidRDefault="004D3E52" w:rsidP="001F32A8">
            <w:r>
              <w:t>Time of the current SACC</w:t>
            </w:r>
          </w:p>
        </w:tc>
      </w:tr>
      <w:tr w:rsidR="004D3E52" w:rsidTr="001F32A8">
        <w:tc>
          <w:tcPr>
            <w:tcW w:w="3936" w:type="dxa"/>
          </w:tcPr>
          <w:p w:rsidR="004D3E52" w:rsidRDefault="004D3E52" w:rsidP="001F32A8">
            <w:r>
              <w:t xml:space="preserve">Calendar </w:t>
            </w:r>
            <w:proofErr w:type="spellStart"/>
            <w:r>
              <w:t>timePreviousCheck</w:t>
            </w:r>
            <w:proofErr w:type="spellEnd"/>
          </w:p>
        </w:tc>
        <w:tc>
          <w:tcPr>
            <w:tcW w:w="5564" w:type="dxa"/>
          </w:tcPr>
          <w:p w:rsidR="004D3E52" w:rsidRDefault="004D3E52" w:rsidP="001F32A8">
            <w:r>
              <w:t>Time of the previous SACC</w:t>
            </w:r>
          </w:p>
        </w:tc>
      </w:tr>
      <w:tr w:rsidR="004D3E52" w:rsidTr="001F32A8">
        <w:tc>
          <w:tcPr>
            <w:tcW w:w="3936" w:type="dxa"/>
          </w:tcPr>
          <w:p w:rsidR="004D3E52" w:rsidRDefault="004D3E52" w:rsidP="001F32A8">
            <w:proofErr w:type="spellStart"/>
            <w:r>
              <w:t>ViolationImExportDTO</w:t>
            </w:r>
            <w:proofErr w:type="spellEnd"/>
            <w:r>
              <w:t xml:space="preserve">[] </w:t>
            </w:r>
            <w:proofErr w:type="spellStart"/>
            <w:r>
              <w:t>allViolations</w:t>
            </w:r>
            <w:proofErr w:type="spellEnd"/>
          </w:p>
        </w:tc>
        <w:tc>
          <w:tcPr>
            <w:tcW w:w="5564" w:type="dxa"/>
          </w:tcPr>
          <w:p w:rsidR="004D3E52" w:rsidRDefault="004D3E52" w:rsidP="001F32A8">
            <w:r>
              <w:t>Contains all violations detected during current SACC</w:t>
            </w:r>
          </w:p>
        </w:tc>
      </w:tr>
      <w:tr w:rsidR="004D3E52" w:rsidTr="001F32A8">
        <w:tc>
          <w:tcPr>
            <w:tcW w:w="3936" w:type="dxa"/>
          </w:tcPr>
          <w:p w:rsidR="004D3E52" w:rsidRDefault="004D3E52" w:rsidP="001F32A8">
            <w:proofErr w:type="spellStart"/>
            <w:r>
              <w:t>ViolationImExportDTO</w:t>
            </w:r>
            <w:proofErr w:type="spellEnd"/>
            <w:r>
              <w:t xml:space="preserve">[] </w:t>
            </w:r>
            <w:proofErr w:type="spellStart"/>
            <w:r>
              <w:t>newViolations</w:t>
            </w:r>
            <w:proofErr w:type="spellEnd"/>
          </w:p>
        </w:tc>
        <w:tc>
          <w:tcPr>
            <w:tcW w:w="5564" w:type="dxa"/>
          </w:tcPr>
          <w:p w:rsidR="004D3E52" w:rsidRDefault="004D3E52" w:rsidP="001F32A8">
            <w:r>
              <w:t>Contains all new violations detected during current SACC</w:t>
            </w:r>
          </w:p>
        </w:tc>
      </w:tr>
      <w:tr w:rsidR="001F4E65" w:rsidTr="001F32A8">
        <w:tc>
          <w:tcPr>
            <w:tcW w:w="3936" w:type="dxa"/>
          </w:tcPr>
          <w:p w:rsidR="001F4E65" w:rsidRDefault="001F4E65" w:rsidP="001F32A8">
            <w:r>
              <w:t>org.jdom2.</w:t>
            </w:r>
            <w:r w:rsidRPr="001F4E65">
              <w:t xml:space="preserve">Document </w:t>
            </w:r>
            <w:proofErr w:type="spellStart"/>
            <w:r w:rsidRPr="001F4E65">
              <w:t>exportDocAllViolations</w:t>
            </w:r>
            <w:proofErr w:type="spellEnd"/>
          </w:p>
        </w:tc>
        <w:tc>
          <w:tcPr>
            <w:tcW w:w="5564" w:type="dxa"/>
          </w:tcPr>
          <w:p w:rsidR="001F4E65" w:rsidRDefault="001F4E65" w:rsidP="001F4E65">
            <w:r w:rsidRPr="001F4E65">
              <w:t xml:space="preserve">XML document containing all new violations detected during current SACC. </w:t>
            </w:r>
            <w:r>
              <w:t>Option, so m</w:t>
            </w:r>
            <w:r w:rsidRPr="001F4E65">
              <w:t>ay be null!</w:t>
            </w:r>
          </w:p>
        </w:tc>
      </w:tr>
      <w:tr w:rsidR="001F4E65" w:rsidTr="001F32A8">
        <w:tc>
          <w:tcPr>
            <w:tcW w:w="3936" w:type="dxa"/>
          </w:tcPr>
          <w:p w:rsidR="001F4E65" w:rsidRPr="001F4E65" w:rsidRDefault="001F4E65" w:rsidP="001F32A8">
            <w:r>
              <w:t>org.jdom2.</w:t>
            </w:r>
            <w:r w:rsidRPr="001F4E65">
              <w:t xml:space="preserve">Document </w:t>
            </w:r>
            <w:proofErr w:type="spellStart"/>
            <w:r w:rsidRPr="001F4E65">
              <w:t>exportDocNewViolations</w:t>
            </w:r>
            <w:proofErr w:type="spellEnd"/>
          </w:p>
        </w:tc>
        <w:tc>
          <w:tcPr>
            <w:tcW w:w="5564" w:type="dxa"/>
          </w:tcPr>
          <w:p w:rsidR="001F4E65" w:rsidRPr="001F4E65" w:rsidRDefault="001F4E65" w:rsidP="001F4E65">
            <w:r w:rsidRPr="001F4E65">
              <w:t xml:space="preserve">XML document containing only new violations detected during current SACC. </w:t>
            </w:r>
            <w:r>
              <w:t>Option, so m</w:t>
            </w:r>
            <w:r w:rsidRPr="001F4E65">
              <w:t>ay be null!</w:t>
            </w:r>
          </w:p>
        </w:tc>
      </w:tr>
    </w:tbl>
    <w:p w:rsidR="00E92F86" w:rsidRDefault="00E92F86" w:rsidP="0065740C"/>
    <w:p w:rsidR="00887B5B" w:rsidRPr="00E92F86" w:rsidRDefault="00887B5B" w:rsidP="0065740C"/>
    <w:p w:rsidR="0065740C" w:rsidRPr="004D3E52" w:rsidRDefault="0065740C" w:rsidP="0065740C">
      <w:pPr>
        <w:rPr>
          <w:b/>
        </w:rPr>
      </w:pPr>
      <w:r w:rsidRPr="004D3E52">
        <w:rPr>
          <w:b/>
        </w:rPr>
        <w:t xml:space="preserve">Heuristic to include HUSACCT’s SACC </w:t>
      </w:r>
      <w:r w:rsidR="004D3E52">
        <w:rPr>
          <w:b/>
        </w:rPr>
        <w:t xml:space="preserve">service </w:t>
      </w:r>
      <w:r w:rsidRPr="004D3E52">
        <w:rPr>
          <w:b/>
        </w:rPr>
        <w:t>in your continuous integration pipeline:</w:t>
      </w:r>
    </w:p>
    <w:p w:rsidR="00FF3C12" w:rsidRDefault="00FF3C12" w:rsidP="00FF3C12">
      <w:pPr>
        <w:pStyle w:val="Lijstalinea"/>
        <w:numPr>
          <w:ilvl w:val="0"/>
          <w:numId w:val="37"/>
        </w:numPr>
      </w:pPr>
      <w:r>
        <w:t>Include HUSACCT_5.3.jar (or newer) as library.</w:t>
      </w:r>
    </w:p>
    <w:p w:rsidR="00641AEB" w:rsidRDefault="00700206" w:rsidP="00641AEB">
      <w:pPr>
        <w:pStyle w:val="Lijstalinea"/>
        <w:numPr>
          <w:ilvl w:val="0"/>
          <w:numId w:val="37"/>
        </w:numPr>
      </w:pPr>
      <w:r>
        <w:t xml:space="preserve">Study </w:t>
      </w:r>
      <w:r w:rsidR="00641AEB">
        <w:t xml:space="preserve">the </w:t>
      </w:r>
      <w:r>
        <w:t>class</w:t>
      </w:r>
      <w:r w:rsidR="00641AEB">
        <w:t>es</w:t>
      </w:r>
      <w:r>
        <w:t xml:space="preserve"> </w:t>
      </w:r>
      <w:r w:rsidR="00641AEB">
        <w:t xml:space="preserve">in package </w:t>
      </w:r>
      <w:proofErr w:type="spellStart"/>
      <w:r w:rsidR="00641AEB" w:rsidRPr="00641D04">
        <w:rPr>
          <w:i/>
        </w:rPr>
        <w:t>externalinterface</w:t>
      </w:r>
      <w:proofErr w:type="spellEnd"/>
      <w:r w:rsidR="00641AEB">
        <w:t xml:space="preserve"> </w:t>
      </w:r>
      <w:r>
        <w:t xml:space="preserve">in the root of HUSACCT’s source code tree. </w:t>
      </w:r>
      <w:r w:rsidR="00641AEB">
        <w:t>They contain</w:t>
      </w:r>
      <w:r>
        <w:t xml:space="preserve"> the most actual </w:t>
      </w:r>
      <w:r w:rsidR="00C6574A">
        <w:t xml:space="preserve">and detailed </w:t>
      </w:r>
      <w:r>
        <w:t>documentation on the provided service</w:t>
      </w:r>
      <w:r w:rsidR="00C6574A">
        <w:t>, its required arguments and provided results</w:t>
      </w:r>
      <w:r>
        <w:t>.</w:t>
      </w:r>
      <w:r w:rsidR="00641AEB">
        <w:t xml:space="preserve"> The package contains data transfer object (DTO) classes and class </w:t>
      </w:r>
      <w:proofErr w:type="spellStart"/>
      <w:r w:rsidR="00641AEB" w:rsidRPr="00641D04">
        <w:rPr>
          <w:i/>
        </w:rPr>
        <w:t>ExternalServiceProvider</w:t>
      </w:r>
      <w:proofErr w:type="spellEnd"/>
      <w:r w:rsidR="00641AEB">
        <w:t>.</w:t>
      </w:r>
    </w:p>
    <w:p w:rsidR="00B12F0D" w:rsidRDefault="00641AEB" w:rsidP="00641AEB">
      <w:pPr>
        <w:pStyle w:val="Lijstalinea"/>
        <w:numPr>
          <w:ilvl w:val="1"/>
          <w:numId w:val="37"/>
        </w:numPr>
      </w:pPr>
      <w:r>
        <w:t xml:space="preserve">Class </w:t>
      </w:r>
      <w:proofErr w:type="spellStart"/>
      <w:r>
        <w:t>ExternalServicePro</w:t>
      </w:r>
      <w:r w:rsidR="00641D04">
        <w:t>vider</w:t>
      </w:r>
      <w:proofErr w:type="spellEnd"/>
      <w:r w:rsidR="00641D04">
        <w:t xml:space="preserve"> provides the actual SACC-service</w:t>
      </w:r>
      <w:r>
        <w:t>.</w:t>
      </w:r>
    </w:p>
    <w:p w:rsidR="00641D04" w:rsidRDefault="00641D04" w:rsidP="00641D04">
      <w:pPr>
        <w:pStyle w:val="Lijstalinea"/>
        <w:numPr>
          <w:ilvl w:val="1"/>
          <w:numId w:val="37"/>
        </w:numPr>
      </w:pPr>
      <w:r>
        <w:t xml:space="preserve">Class </w:t>
      </w:r>
      <w:proofErr w:type="spellStart"/>
      <w:r w:rsidRPr="00641D04">
        <w:t>SaccCommandDTO</w:t>
      </w:r>
      <w:proofErr w:type="spellEnd"/>
      <w:r>
        <w:t xml:space="preserve"> is used to pass the arguments to the SACC-service</w:t>
      </w:r>
      <w:r w:rsidRPr="00641D04">
        <w:t>.</w:t>
      </w:r>
    </w:p>
    <w:p w:rsidR="00641D04" w:rsidRDefault="00641D04" w:rsidP="00641D04">
      <w:pPr>
        <w:pStyle w:val="Lijstalinea"/>
        <w:numPr>
          <w:ilvl w:val="1"/>
          <w:numId w:val="37"/>
        </w:numPr>
      </w:pPr>
      <w:r>
        <w:t xml:space="preserve">Class </w:t>
      </w:r>
      <w:proofErr w:type="spellStart"/>
      <w:r w:rsidRPr="00641D04">
        <w:t>ViolationReportDTO</w:t>
      </w:r>
      <w:proofErr w:type="spellEnd"/>
      <w:r>
        <w:t xml:space="preserve"> is used to pass the results of the SACC-service.</w:t>
      </w:r>
      <w:r>
        <w:br/>
        <w:t xml:space="preserve">It contains list of violations specified with class </w:t>
      </w:r>
      <w:proofErr w:type="spellStart"/>
      <w:r w:rsidRPr="00641D04">
        <w:t>ViolationImExportDTO</w:t>
      </w:r>
      <w:proofErr w:type="spellEnd"/>
      <w:r>
        <w:t>.</w:t>
      </w:r>
    </w:p>
    <w:p w:rsidR="00FF3C12" w:rsidRDefault="00FF3C12" w:rsidP="00FF3C12">
      <w:pPr>
        <w:pStyle w:val="Lijstalinea"/>
        <w:numPr>
          <w:ilvl w:val="0"/>
          <w:numId w:val="37"/>
        </w:numPr>
      </w:pPr>
      <w:r>
        <w:t xml:space="preserve">Create a folder within your project to hold files needed or produced by the SACC process. </w:t>
      </w:r>
    </w:p>
    <w:p w:rsidR="00FF3C12" w:rsidRDefault="00FF3C12" w:rsidP="00FF3C12">
      <w:pPr>
        <w:pStyle w:val="Lijstalinea"/>
        <w:numPr>
          <w:ilvl w:val="1"/>
          <w:numId w:val="37"/>
        </w:numPr>
      </w:pPr>
      <w:r>
        <w:t>Put the HUSACCT workspace file of the project in this SACC-folder.</w:t>
      </w:r>
      <w:r w:rsidR="00641D04">
        <w:br/>
        <w:t xml:space="preserve">This file is stored via menu item: File =&gt; Save workspace. </w:t>
      </w:r>
    </w:p>
    <w:p w:rsidR="00641AEB" w:rsidRDefault="00641AEB" w:rsidP="00641AEB">
      <w:pPr>
        <w:pStyle w:val="Lijstalinea"/>
        <w:numPr>
          <w:ilvl w:val="2"/>
          <w:numId w:val="37"/>
        </w:numPr>
      </w:pPr>
      <w:r>
        <w:t>This file contains the modules and rules of the intended architecture.</w:t>
      </w:r>
    </w:p>
    <w:p w:rsidR="00641AEB" w:rsidRDefault="00641AEB" w:rsidP="003E5DD7">
      <w:pPr>
        <w:pStyle w:val="Lijstalinea"/>
        <w:numPr>
          <w:ilvl w:val="2"/>
          <w:numId w:val="37"/>
        </w:numPr>
      </w:pPr>
      <w:r>
        <w:t xml:space="preserve">This files </w:t>
      </w:r>
      <w:r w:rsidR="00641D04">
        <w:t xml:space="preserve">also </w:t>
      </w:r>
      <w:r>
        <w:t>contains the path or paths to the source code files.</w:t>
      </w:r>
    </w:p>
    <w:p w:rsidR="00641D04" w:rsidRDefault="00641D04" w:rsidP="00641D04">
      <w:pPr>
        <w:pStyle w:val="Lijstalinea"/>
        <w:numPr>
          <w:ilvl w:val="3"/>
          <w:numId w:val="37"/>
        </w:numPr>
      </w:pPr>
      <w:r>
        <w:t xml:space="preserve">This value can be overwritten with </w:t>
      </w:r>
      <w:proofErr w:type="spellStart"/>
      <w:r w:rsidRPr="00641D04">
        <w:t>SaccCommandDTO</w:t>
      </w:r>
      <w:r>
        <w:t>.</w:t>
      </w:r>
      <w:r w:rsidRPr="00641D04">
        <w:t>sourceCodePaths</w:t>
      </w:r>
      <w:proofErr w:type="spellEnd"/>
      <w:r>
        <w:t>.</w:t>
      </w:r>
    </w:p>
    <w:p w:rsidR="001F4E65" w:rsidRDefault="00641D04" w:rsidP="00641AEB">
      <w:pPr>
        <w:pStyle w:val="Lijstalinea"/>
        <w:numPr>
          <w:ilvl w:val="3"/>
          <w:numId w:val="37"/>
        </w:numPr>
      </w:pPr>
      <w:r>
        <w:t xml:space="preserve">Alternatively, </w:t>
      </w:r>
      <w:r w:rsidR="001F4E65">
        <w:t xml:space="preserve">the </w:t>
      </w:r>
      <w:r w:rsidR="003E5DD7">
        <w:t xml:space="preserve">source path within the </w:t>
      </w:r>
      <w:r w:rsidR="00285A51">
        <w:t xml:space="preserve">project section of the </w:t>
      </w:r>
      <w:r w:rsidR="003E5DD7">
        <w:t xml:space="preserve">workspace file </w:t>
      </w:r>
      <w:r>
        <w:t xml:space="preserve">can be set </w:t>
      </w:r>
      <w:r w:rsidR="003E5DD7">
        <w:t>to the relative path within your development environment, e.g. to:</w:t>
      </w:r>
      <w:r w:rsidR="003E5DD7" w:rsidRPr="003E5DD7">
        <w:t xml:space="preserve">           </w:t>
      </w:r>
      <w:r w:rsidR="003E5DD7">
        <w:br/>
      </w:r>
      <w:r w:rsidR="003E5DD7" w:rsidRPr="003E5DD7">
        <w:t>&lt;path&gt;</w:t>
      </w:r>
      <w:proofErr w:type="spellStart"/>
      <w:r w:rsidR="003E5DD7">
        <w:t>src</w:t>
      </w:r>
      <w:proofErr w:type="spellEnd"/>
      <w:r w:rsidR="003E5DD7" w:rsidRPr="003E5DD7">
        <w:t>/</w:t>
      </w:r>
      <w:r w:rsidR="003E5DD7">
        <w:t>main</w:t>
      </w:r>
      <w:r w:rsidR="003E5DD7" w:rsidRPr="003E5DD7">
        <w:t>/</w:t>
      </w:r>
      <w:r w:rsidR="003E5DD7">
        <w:t>java</w:t>
      </w:r>
      <w:r w:rsidR="003E5DD7" w:rsidRPr="003E5DD7">
        <w:t>&lt;/path&gt;</w:t>
      </w:r>
    </w:p>
    <w:p w:rsidR="00FF3C12" w:rsidRDefault="00FF3C12" w:rsidP="0004118B">
      <w:pPr>
        <w:pStyle w:val="Lijstalinea"/>
        <w:numPr>
          <w:ilvl w:val="1"/>
          <w:numId w:val="37"/>
        </w:numPr>
      </w:pPr>
      <w:r>
        <w:t xml:space="preserve">If you want a specification of the new violations, </w:t>
      </w:r>
      <w:r w:rsidR="0004118B">
        <w:t xml:space="preserve">put an xml-file with the current violations in this folder too. This file can be generated by HUSACCT via the following menu: Validate conformance </w:t>
      </w:r>
      <w:r w:rsidR="00D62246">
        <w:t>=&gt;</w:t>
      </w:r>
      <w:r w:rsidR="0004118B">
        <w:t xml:space="preserve"> Export violations. </w:t>
      </w:r>
      <w:r w:rsidR="0004118B">
        <w:br/>
        <w:t xml:space="preserve">Provide the (relative) path to this file as </w:t>
      </w:r>
      <w:r w:rsidR="00565B26">
        <w:t>parameter</w:t>
      </w:r>
      <w:r>
        <w:t xml:space="preserve"> </w:t>
      </w:r>
      <w:r w:rsidR="00285A51">
        <w:br/>
      </w:r>
      <w:proofErr w:type="spellStart"/>
      <w:r w:rsidR="00285A51" w:rsidRPr="00641D04">
        <w:t>SaccCommandDTO</w:t>
      </w:r>
      <w:proofErr w:type="spellEnd"/>
      <w:r w:rsidR="00285A51" w:rsidRPr="00FF3C12">
        <w:t xml:space="preserve"> </w:t>
      </w:r>
      <w:r w:rsidR="00285A51">
        <w:t>.</w:t>
      </w:r>
      <w:proofErr w:type="spellStart"/>
      <w:r w:rsidRPr="00FF3C12">
        <w:t>importFilePreviousViolations</w:t>
      </w:r>
      <w:proofErr w:type="spellEnd"/>
      <w:r>
        <w:t>.</w:t>
      </w:r>
    </w:p>
    <w:p w:rsidR="00D16D16" w:rsidRDefault="00FF3C12" w:rsidP="00FF3C12">
      <w:pPr>
        <w:pStyle w:val="Lijstalinea"/>
        <w:numPr>
          <w:ilvl w:val="0"/>
          <w:numId w:val="37"/>
        </w:numPr>
      </w:pPr>
      <w:r>
        <w:t xml:space="preserve">Create a (JUnit) test </w:t>
      </w:r>
      <w:r w:rsidR="00D16D16">
        <w:t>that activates the SACC and acts on its results.</w:t>
      </w:r>
    </w:p>
    <w:p w:rsidR="00FF3C12" w:rsidRDefault="00513F07" w:rsidP="00D16D16">
      <w:pPr>
        <w:pStyle w:val="Lijstalinea"/>
        <w:numPr>
          <w:ilvl w:val="1"/>
          <w:numId w:val="37"/>
        </w:numPr>
      </w:pPr>
      <w:r>
        <w:lastRenderedPageBreak/>
        <w:t>Study as example</w:t>
      </w:r>
      <w:r w:rsidR="00700206">
        <w:t xml:space="preserve"> within HUSACCT’s source code</w:t>
      </w:r>
      <w:r>
        <w:t xml:space="preserve">: </w:t>
      </w:r>
      <w:r w:rsidR="00FF3C12">
        <w:t>husaccttest.SaccOnHusacct.java</w:t>
      </w:r>
      <w:r>
        <w:br/>
        <w:t>With this test HUSACCT performs an SACC on its own source code.</w:t>
      </w:r>
    </w:p>
    <w:p w:rsidR="00D33330" w:rsidRDefault="00700206" w:rsidP="00700206">
      <w:pPr>
        <w:pStyle w:val="Lijstalinea"/>
        <w:numPr>
          <w:ilvl w:val="2"/>
          <w:numId w:val="37"/>
        </w:numPr>
      </w:pPr>
      <w:r>
        <w:t>The test activates the SACC ser</w:t>
      </w:r>
      <w:r w:rsidR="00D33330">
        <w:t xml:space="preserve">vice of </w:t>
      </w:r>
      <w:proofErr w:type="spellStart"/>
      <w:r w:rsidR="00D33330">
        <w:t>ExternalServiceProvider</w:t>
      </w:r>
      <w:proofErr w:type="spellEnd"/>
      <w:r w:rsidR="00D33330">
        <w:t xml:space="preserve">. The test are performed afterwards, based on the outcomes in </w:t>
      </w:r>
      <w:proofErr w:type="spellStart"/>
      <w:r w:rsidR="00D33330" w:rsidRPr="00641D04">
        <w:t>ViolationReportDTO</w:t>
      </w:r>
      <w:proofErr w:type="spellEnd"/>
      <w:r w:rsidR="00D33330">
        <w:t>.</w:t>
      </w:r>
    </w:p>
    <w:p w:rsidR="00D33330" w:rsidRDefault="00D33330" w:rsidP="00700206">
      <w:pPr>
        <w:pStyle w:val="Lijstalinea"/>
        <w:numPr>
          <w:ilvl w:val="2"/>
          <w:numId w:val="37"/>
        </w:numPr>
      </w:pPr>
      <w:r>
        <w:t>The first test checks if the source code analysis delivered results, since these results are the basis for the conformance check. If the number of dependencies is zero, the test fails. For instance, an incomplete or wrong source code path will result in zero dependencies.</w:t>
      </w:r>
    </w:p>
    <w:p w:rsidR="00700206" w:rsidRDefault="00D33330" w:rsidP="00700206">
      <w:pPr>
        <w:pStyle w:val="Lijstalinea"/>
        <w:numPr>
          <w:ilvl w:val="2"/>
          <w:numId w:val="37"/>
        </w:numPr>
      </w:pPr>
      <w:r>
        <w:t>The second</w:t>
      </w:r>
      <w:r w:rsidR="00700206">
        <w:t xml:space="preserve"> tests </w:t>
      </w:r>
      <w:r>
        <w:t xml:space="preserve">checks </w:t>
      </w:r>
      <w:r w:rsidR="00700206">
        <w:t xml:space="preserve">if the </w:t>
      </w:r>
      <w:r w:rsidR="00C6574A">
        <w:t xml:space="preserve">total </w:t>
      </w:r>
      <w:r w:rsidR="00700206">
        <w:t xml:space="preserve">number of violations has increased. If so, the test fails. </w:t>
      </w:r>
      <w:r>
        <w:br/>
        <w:t>This test can only be performed when a set of previous violations is passed as argument.</w:t>
      </w:r>
    </w:p>
    <w:p w:rsidR="00513F07" w:rsidRDefault="00D33330" w:rsidP="00700206">
      <w:pPr>
        <w:pStyle w:val="Lijstalinea"/>
        <w:numPr>
          <w:ilvl w:val="2"/>
          <w:numId w:val="37"/>
        </w:numPr>
      </w:pPr>
      <w:r>
        <w:t xml:space="preserve">The third test </w:t>
      </w:r>
      <w:r w:rsidR="00C6574A">
        <w:t xml:space="preserve">is logging the new violations. This test </w:t>
      </w:r>
      <w:r>
        <w:t>is no real test</w:t>
      </w:r>
      <w:r w:rsidR="00C6574A">
        <w:t>,</w:t>
      </w:r>
      <w:r>
        <w:t xml:space="preserve"> since it cannot fail</w:t>
      </w:r>
      <w:r w:rsidR="00C6574A">
        <w:t xml:space="preserve">. </w:t>
      </w:r>
      <w:r>
        <w:t xml:space="preserve"> </w:t>
      </w:r>
      <w:r w:rsidR="00700206">
        <w:t xml:space="preserve">Beware, </w:t>
      </w:r>
      <w:r w:rsidR="00102776">
        <w:t xml:space="preserve">do not </w:t>
      </w:r>
      <w:r w:rsidR="00700206">
        <w:t xml:space="preserve">let a </w:t>
      </w:r>
      <w:r w:rsidR="00102776">
        <w:t xml:space="preserve">test </w:t>
      </w:r>
      <w:r w:rsidR="00700206">
        <w:t xml:space="preserve">fail </w:t>
      </w:r>
      <w:r w:rsidR="00102776">
        <w:t xml:space="preserve">on the number of new violations. Not all reported new identified violations are “really” new. For instance, a violation may be reported as new, since the line number of the violation has changed when another statement has been inserted. </w:t>
      </w:r>
      <w:r w:rsidR="00102776" w:rsidRPr="00513F07">
        <w:t xml:space="preserve">Or </w:t>
      </w:r>
      <w:r w:rsidR="00102776">
        <w:t xml:space="preserve">a violation </w:t>
      </w:r>
      <w:r w:rsidR="00102776" w:rsidRPr="00513F07">
        <w:t>may be reported as new, since the class name has changed.</w:t>
      </w:r>
      <w:r w:rsidR="00F22DD8">
        <w:br/>
        <w:t>To reduce the number of these “not really new” violations, new violations are filtered out if the total number of violations for the related rule has not increased.</w:t>
      </w:r>
    </w:p>
    <w:p w:rsidR="00513F07" w:rsidRDefault="00513F07" w:rsidP="00513F07">
      <w:pPr>
        <w:pStyle w:val="Lijstalinea"/>
        <w:numPr>
          <w:ilvl w:val="0"/>
          <w:numId w:val="37"/>
        </w:numPr>
      </w:pPr>
      <w:r>
        <w:t>The SACC test can be included in the build file.</w:t>
      </w:r>
    </w:p>
    <w:p w:rsidR="00513F07" w:rsidRDefault="00513F07" w:rsidP="00513F07">
      <w:pPr>
        <w:pStyle w:val="Lijstalinea"/>
        <w:numPr>
          <w:ilvl w:val="1"/>
          <w:numId w:val="37"/>
        </w:numPr>
      </w:pPr>
      <w:r>
        <w:t>In case of HUSACCT</w:t>
      </w:r>
      <w:r w:rsidR="00102776">
        <w:t>’s</w:t>
      </w:r>
      <w:r>
        <w:t xml:space="preserve"> own project: build.xml; </w:t>
      </w:r>
      <w:r w:rsidRPr="00513F07">
        <w:t>&lt;target name="</w:t>
      </w:r>
      <w:proofErr w:type="spellStart"/>
      <w:r w:rsidRPr="00513F07">
        <w:t>sacc</w:t>
      </w:r>
      <w:proofErr w:type="spellEnd"/>
      <w:r w:rsidRPr="00513F07">
        <w:t>" depends="test"&gt;</w:t>
      </w:r>
    </w:p>
    <w:p w:rsidR="00FF3C12" w:rsidRDefault="00102776" w:rsidP="00513F07">
      <w:pPr>
        <w:pStyle w:val="Lijstalinea"/>
        <w:numPr>
          <w:ilvl w:val="0"/>
          <w:numId w:val="37"/>
        </w:numPr>
      </w:pPr>
      <w:r>
        <w:t>Use the build script in the continuous integration process.</w:t>
      </w:r>
    </w:p>
    <w:p w:rsidR="00700206" w:rsidRDefault="00700206" w:rsidP="00700206">
      <w:pPr>
        <w:pStyle w:val="Lijstalinea"/>
        <w:numPr>
          <w:ilvl w:val="1"/>
          <w:numId w:val="37"/>
        </w:numPr>
      </w:pPr>
      <w:r>
        <w:t xml:space="preserve">In case of HUSACCT’s own project: Travis executes the build process after a commit on GitHub. </w:t>
      </w:r>
    </w:p>
    <w:p w:rsidR="00700206" w:rsidRDefault="00700206" w:rsidP="00700206"/>
    <w:p w:rsidR="00732E73" w:rsidRPr="0004118B" w:rsidRDefault="0004118B" w:rsidP="00732E73">
      <w:pPr>
        <w:rPr>
          <w:b/>
        </w:rPr>
      </w:pPr>
      <w:r w:rsidRPr="0004118B">
        <w:rPr>
          <w:b/>
        </w:rPr>
        <w:t xml:space="preserve">Maintenance of the workspace file and the </w:t>
      </w:r>
      <w:proofErr w:type="spellStart"/>
      <w:r w:rsidRPr="0004118B">
        <w:rPr>
          <w:b/>
        </w:rPr>
        <w:t>importFilePreviousViolations</w:t>
      </w:r>
      <w:proofErr w:type="spellEnd"/>
    </w:p>
    <w:p w:rsidR="0004118B" w:rsidRDefault="0004118B" w:rsidP="0004118B">
      <w:pPr>
        <w:pStyle w:val="Lijstalinea"/>
        <w:numPr>
          <w:ilvl w:val="0"/>
          <w:numId w:val="41"/>
        </w:numPr>
      </w:pPr>
      <w:r>
        <w:t>The HUSACCT workspace file with the intended architecture of the project only needs to be replaced in case the intended architecture has changed. For instance, after adding new modules</w:t>
      </w:r>
      <w:r w:rsidR="00D62246">
        <w:t>, new rules, or exceptions to rules.</w:t>
      </w:r>
    </w:p>
    <w:p w:rsidR="00D62246" w:rsidRDefault="00D62246" w:rsidP="00D62246">
      <w:pPr>
        <w:pStyle w:val="Lijstalinea"/>
        <w:numPr>
          <w:ilvl w:val="0"/>
          <w:numId w:val="41"/>
        </w:numPr>
      </w:pPr>
      <w:r>
        <w:t xml:space="preserve">The </w:t>
      </w:r>
      <w:proofErr w:type="spellStart"/>
      <w:r w:rsidRPr="00FF3C12">
        <w:t>importFilePreviousViolations</w:t>
      </w:r>
      <w:proofErr w:type="spellEnd"/>
      <w:r>
        <w:t xml:space="preserve"> needs to be replaced in case the number of violations has reduced or increased.</w:t>
      </w:r>
    </w:p>
    <w:p w:rsidR="003514AB" w:rsidRDefault="003514AB" w:rsidP="003514AB">
      <w:pPr>
        <w:pStyle w:val="Lijstalinea"/>
        <w:numPr>
          <w:ilvl w:val="1"/>
          <w:numId w:val="41"/>
        </w:numPr>
      </w:pPr>
      <w:r>
        <w:t>Causes:</w:t>
      </w:r>
    </w:p>
    <w:p w:rsidR="00D62246" w:rsidRDefault="00D62246" w:rsidP="003514AB">
      <w:pPr>
        <w:pStyle w:val="Lijstalinea"/>
        <w:numPr>
          <w:ilvl w:val="2"/>
          <w:numId w:val="41"/>
        </w:numPr>
      </w:pPr>
      <w:r>
        <w:t>Reduced: Violations in the project’s source code have been removed</w:t>
      </w:r>
      <w:r w:rsidR="003514AB">
        <w:t>.</w:t>
      </w:r>
      <w:r>
        <w:t xml:space="preserve"> The SACC test will only be effective </w:t>
      </w:r>
      <w:r w:rsidR="003514AB">
        <w:t xml:space="preserve">(to detect new violations) </w:t>
      </w:r>
      <w:r>
        <w:t>if the import file is updated.</w:t>
      </w:r>
    </w:p>
    <w:p w:rsidR="00D62246" w:rsidRDefault="00D62246" w:rsidP="003514AB">
      <w:pPr>
        <w:pStyle w:val="Lijstalinea"/>
        <w:numPr>
          <w:ilvl w:val="2"/>
          <w:numId w:val="41"/>
        </w:numPr>
      </w:pPr>
      <w:r>
        <w:t>Increased: New violations in the source code have to be accepted</w:t>
      </w:r>
      <w:r w:rsidR="003514AB">
        <w:t>, which requires an update of the import file (or the</w:t>
      </w:r>
      <w:r>
        <w:t xml:space="preserve"> inclu</w:t>
      </w:r>
      <w:r w:rsidR="003514AB">
        <w:t>sion of</w:t>
      </w:r>
      <w:r>
        <w:t xml:space="preserve"> an exception in the intended architecture.</w:t>
      </w:r>
      <w:r w:rsidR="003514AB">
        <w:t>)</w:t>
      </w:r>
    </w:p>
    <w:p w:rsidR="003514AB" w:rsidRDefault="003514AB" w:rsidP="00D62246">
      <w:pPr>
        <w:pStyle w:val="Lijstalinea"/>
        <w:numPr>
          <w:ilvl w:val="1"/>
          <w:numId w:val="41"/>
        </w:numPr>
      </w:pPr>
      <w:r>
        <w:t xml:space="preserve">The </w:t>
      </w:r>
      <w:proofErr w:type="spellStart"/>
      <w:r w:rsidRPr="003514AB">
        <w:t>importFilePreviousViolations</w:t>
      </w:r>
      <w:proofErr w:type="spellEnd"/>
      <w:r>
        <w:t xml:space="preserve"> can be replaced by a file generated via HUSACCT’s GUI (</w:t>
      </w:r>
      <w:r w:rsidR="00C6574A">
        <w:t xml:space="preserve">menu: </w:t>
      </w:r>
      <w:r>
        <w:t>Validate conformance =&gt; Export violations) or generated by the SACC test file (study the example within HUSACCT’s source code).</w:t>
      </w:r>
      <w:r w:rsidR="00C6574A">
        <w:br/>
      </w:r>
    </w:p>
    <w:p w:rsidR="00887B5B" w:rsidRDefault="00887B5B">
      <w:pPr>
        <w:spacing w:after="200"/>
        <w:rPr>
          <w:rFonts w:asciiTheme="majorHAnsi" w:eastAsiaTheme="majorEastAsia" w:hAnsiTheme="majorHAnsi" w:cstheme="majorBidi"/>
          <w:bCs/>
          <w:caps/>
          <w:color w:val="ED0010" w:themeColor="accent3"/>
          <w:sz w:val="36"/>
          <w:szCs w:val="28"/>
        </w:rPr>
      </w:pPr>
      <w:r>
        <w:br w:type="page"/>
      </w:r>
    </w:p>
    <w:p w:rsidR="009169A0" w:rsidRDefault="005D4A30" w:rsidP="009169A0">
      <w:pPr>
        <w:pStyle w:val="Kop1"/>
      </w:pPr>
      <w:bookmarkStart w:id="8" w:name="_Toc479416407"/>
      <w:r w:rsidRPr="005D4A30">
        <w:lastRenderedPageBreak/>
        <w:t>Menu</w:t>
      </w:r>
      <w:r>
        <w:t>:</w:t>
      </w:r>
      <w:r w:rsidRPr="005D4A30">
        <w:t xml:space="preserve"> </w:t>
      </w:r>
      <w:r w:rsidR="009169A0">
        <w:t>File</w:t>
      </w:r>
      <w:bookmarkEnd w:id="8"/>
    </w:p>
    <w:p w:rsidR="003B00A9" w:rsidRPr="003B00A9" w:rsidRDefault="00887B5B" w:rsidP="003B00A9">
      <w:r>
        <w:rPr>
          <w:noProof/>
          <w:lang w:val="nl-NL" w:eastAsia="nl-NL"/>
        </w:rPr>
        <w:drawing>
          <wp:anchor distT="0" distB="0" distL="114300" distR="114300" simplePos="0" relativeHeight="251668480" behindDoc="0" locked="0" layoutInCell="1" allowOverlap="1" wp14:anchorId="4E39EBC9" wp14:editId="1F175A69">
            <wp:simplePos x="0" y="0"/>
            <wp:positionH relativeFrom="margin">
              <wp:posOffset>4362450</wp:posOffset>
            </wp:positionH>
            <wp:positionV relativeFrom="margin">
              <wp:posOffset>107950</wp:posOffset>
            </wp:positionV>
            <wp:extent cx="1581150" cy="1295400"/>
            <wp:effectExtent l="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t xml:space="preserve"> </w:t>
      </w:r>
      <w:r w:rsidR="003B00A9">
        <w:t>This menu allows you to manage your current workspace.</w:t>
      </w:r>
      <w:r w:rsidR="003B00A9" w:rsidRPr="003B00A9">
        <w:t xml:space="preserve"> </w:t>
      </w:r>
      <w:r w:rsidR="003B00A9">
        <w:br/>
      </w:r>
      <w:r w:rsidR="003B00A9" w:rsidRPr="003B00A9">
        <w:t xml:space="preserve">A workspace within HUSACCT contains all the information needed to </w:t>
      </w:r>
      <w:proofErr w:type="spellStart"/>
      <w:r w:rsidR="003B00A9" w:rsidRPr="003B00A9">
        <w:t>analyse</w:t>
      </w:r>
      <w:proofErr w:type="spellEnd"/>
      <w:r w:rsidR="003B00A9" w:rsidRPr="003B00A9">
        <w:t xml:space="preserve"> a target software system, study its implemented architecture, define its intended architecture and perform a compliance check. The workspace data may be </w:t>
      </w:r>
      <w:r>
        <w:t>saved</w:t>
      </w:r>
      <w:r w:rsidR="003B00A9" w:rsidRPr="003B00A9">
        <w:t xml:space="preserve"> in a file, which allows you to continue later on. Without a workspace, you cannot start working. </w:t>
      </w:r>
      <w:r w:rsidR="003B00A9" w:rsidRPr="003B00A9">
        <w:rPr>
          <w:rFonts w:ascii="Lato" w:hAnsi="Lato"/>
          <w:color w:val="777777"/>
          <w:sz w:val="21"/>
          <w:szCs w:val="21"/>
        </w:rPr>
        <w:t xml:space="preserve"> </w:t>
      </w:r>
    </w:p>
    <w:p w:rsidR="00397AFF" w:rsidRPr="00397AFF" w:rsidRDefault="008660F6" w:rsidP="00C86BAE">
      <w:pPr>
        <w:pStyle w:val="Kop2"/>
      </w:pPr>
      <w:bookmarkStart w:id="9" w:name="_Toc479416408"/>
      <w:r>
        <w:t>New Workspace</w:t>
      </w:r>
      <w:bookmarkEnd w:id="9"/>
    </w:p>
    <w:p w:rsidR="001F3F69" w:rsidRDefault="00E16294" w:rsidP="00F23DF2">
      <w:pPr>
        <w:pStyle w:val="Lijstalinea"/>
      </w:pPr>
      <w:r>
        <w:rPr>
          <w:noProof/>
          <w:lang w:val="nl-NL" w:eastAsia="nl-NL"/>
        </w:rPr>
        <w:drawing>
          <wp:anchor distT="0" distB="0" distL="114300" distR="114300" simplePos="0" relativeHeight="251636736"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jstalinea"/>
      </w:pPr>
      <w:r>
        <w:t>Enter</w:t>
      </w:r>
      <w:r w:rsidR="00FD7913">
        <w:t xml:space="preserve"> a name</w:t>
      </w:r>
      <w:r w:rsidR="00BF2696">
        <w:t>.</w:t>
      </w:r>
    </w:p>
    <w:p w:rsidR="00BF2696" w:rsidRDefault="00BF2696" w:rsidP="00F23DF2">
      <w:pPr>
        <w:pStyle w:val="Lijstalinea"/>
      </w:pPr>
      <w:r>
        <w:t>Select OK, if you want to start defining a new intended architecture.</w:t>
      </w:r>
    </w:p>
    <w:p w:rsidR="001F3F69" w:rsidRPr="00BF2696" w:rsidRDefault="00BF2696" w:rsidP="00F23DF2">
      <w:pPr>
        <w:pStyle w:val="Lijstalinea"/>
        <w:rPr>
          <w:rStyle w:val="apple-converted-space"/>
        </w:rPr>
      </w:pPr>
      <w:r>
        <w:t>S</w:t>
      </w:r>
      <w:r w:rsidR="00FD7913">
        <w:t>elect</w:t>
      </w:r>
      <w:r>
        <w:t xml:space="preserve"> </w:t>
      </w:r>
      <w:r w:rsidR="00FD7913">
        <w:t>"</w:t>
      </w:r>
      <w:proofErr w:type="spellStart"/>
      <w:r w:rsidR="00FD7913">
        <w:t>Analyse</w:t>
      </w:r>
      <w:proofErr w:type="spellEnd"/>
      <w:r w:rsidR="00FD7913">
        <w:t xml:space="preserve"> Application"</w:t>
      </w:r>
      <w:r>
        <w:t xml:space="preserve">, if you first want to </w:t>
      </w:r>
      <w:proofErr w:type="spellStart"/>
      <w:r>
        <w:t>analyse</w:t>
      </w:r>
      <w:proofErr w:type="spellEnd"/>
      <w:r>
        <w:t xml:space="preserv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jstalinea"/>
      </w:pPr>
      <w:r>
        <w:t>S</w:t>
      </w:r>
      <w:r w:rsidR="001F3F69">
        <w:t>elect the programming language.</w:t>
      </w:r>
    </w:p>
    <w:p w:rsidR="008C3ECB" w:rsidRDefault="008C3ECB" w:rsidP="00F23DF2">
      <w:pPr>
        <w:pStyle w:val="Lijstalinea"/>
      </w:pPr>
      <w:r>
        <w:t>Enter the</w:t>
      </w:r>
      <w:r w:rsidR="00FD7913">
        <w:t xml:space="preserve"> version number </w:t>
      </w:r>
      <w:r>
        <w:t xml:space="preserve">of your application </w:t>
      </w:r>
      <w:r w:rsidR="00FD7913">
        <w:t>(n</w:t>
      </w:r>
      <w:r>
        <w:t>ot the Java version number).</w:t>
      </w:r>
    </w:p>
    <w:p w:rsidR="00553370" w:rsidRDefault="00FD7913" w:rsidP="00F23DF2">
      <w:pPr>
        <w:pStyle w:val="Lijstalinea"/>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jstalinea"/>
      </w:pPr>
      <w:r>
        <w:t xml:space="preserve">Click "OK" and HUSACCT </w:t>
      </w:r>
      <w:r w:rsidR="00553370">
        <w:t xml:space="preserve">will </w:t>
      </w:r>
      <w:r>
        <w:t xml:space="preserve">start </w:t>
      </w:r>
      <w:proofErr w:type="spellStart"/>
      <w:r>
        <w:t>analysing</w:t>
      </w:r>
      <w:proofErr w:type="spellEnd"/>
      <w:r>
        <w:t xml:space="preserve"> </w:t>
      </w:r>
      <w:r w:rsidR="00553370">
        <w:t>the implemented application</w:t>
      </w:r>
      <w:r>
        <w:t>.</w:t>
      </w:r>
      <w:r w:rsidR="00553370">
        <w:br/>
        <w:t>Thereafter, the implemented architecture may be studied (menu ‘</w:t>
      </w:r>
      <w:proofErr w:type="spellStart"/>
      <w:r w:rsidR="00553370">
        <w:t>Analyse</w:t>
      </w:r>
      <w:proofErr w:type="spellEnd"/>
      <w:r w:rsidR="00553370">
        <w:t xml:space="preserve"> implemented architecture’). Furthermore </w:t>
      </w:r>
      <w:r w:rsidRPr="00553370">
        <w:rPr>
          <w:rStyle w:val="apple-converted-space"/>
          <w:rFonts w:ascii="Helvetica" w:hAnsi="Helvetica" w:cs="Helvetica"/>
          <w:color w:val="777777"/>
          <w:sz w:val="21"/>
          <w:szCs w:val="21"/>
        </w:rPr>
        <w:t> </w:t>
      </w:r>
    </w:p>
    <w:p w:rsidR="005D4A30" w:rsidRDefault="008660F6" w:rsidP="00C86BAE">
      <w:pPr>
        <w:pStyle w:val="Kop2"/>
      </w:pPr>
      <w:bookmarkStart w:id="10" w:name="_Toc479416409"/>
      <w:r>
        <w:t>Open Workspace</w:t>
      </w:r>
      <w:bookmarkEnd w:id="10"/>
    </w:p>
    <w:p w:rsidR="005D4A30" w:rsidRPr="00E16294" w:rsidRDefault="005D4A30" w:rsidP="005D4A30">
      <w:pPr>
        <w:pStyle w:val="Lijstalinea"/>
        <w:rPr>
          <w:rStyle w:val="apple-converted-space"/>
        </w:rPr>
      </w:pPr>
      <w:r>
        <w:rPr>
          <w:noProof/>
          <w:lang w:val="nl-NL" w:eastAsia="nl-NL"/>
        </w:rPr>
        <w:drawing>
          <wp:anchor distT="0" distB="0" distL="114300" distR="114300" simplePos="0" relativeHeight="251640832"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jstalinea"/>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jstalinea"/>
      </w:pPr>
      <w:r>
        <w:t>Click open</w:t>
      </w:r>
      <w:r w:rsidRPr="00E16294">
        <w:rPr>
          <w:rStyle w:val="apple-converted-space"/>
          <w:rFonts w:ascii="Helvetica" w:hAnsi="Helvetica" w:cs="Helvetica"/>
          <w:color w:val="777777"/>
          <w:sz w:val="21"/>
          <w:szCs w:val="21"/>
        </w:rPr>
        <w:t> </w:t>
      </w:r>
    </w:p>
    <w:p w:rsidR="005D4A30" w:rsidRDefault="005D4A30" w:rsidP="005D4A30">
      <w:pPr>
        <w:pStyle w:val="Lijstalinea"/>
      </w:pPr>
      <w:r>
        <w:t>When the file is password protected, you will be prompted for a password</w:t>
      </w:r>
    </w:p>
    <w:p w:rsidR="005D4A30" w:rsidRDefault="005D4A30" w:rsidP="005D4A30">
      <w:pPr>
        <w:spacing w:after="200"/>
      </w:pPr>
    </w:p>
    <w:p w:rsidR="00C6574A" w:rsidRDefault="00C6574A" w:rsidP="005D4A30">
      <w:pPr>
        <w:spacing w:after="200"/>
      </w:pPr>
    </w:p>
    <w:p w:rsidR="0053102E" w:rsidRDefault="0053102E" w:rsidP="005D4A30">
      <w:pPr>
        <w:spacing w:after="200"/>
      </w:pPr>
    </w:p>
    <w:p w:rsidR="001B68BA" w:rsidRDefault="008660F6" w:rsidP="00C86BAE">
      <w:pPr>
        <w:pStyle w:val="Kop2"/>
      </w:pPr>
      <w:bookmarkStart w:id="11" w:name="_Toc479416410"/>
      <w:r>
        <w:lastRenderedPageBreak/>
        <w:t>Save Workspace</w:t>
      </w:r>
      <w:bookmarkEnd w:id="11"/>
    </w:p>
    <w:p w:rsidR="00BF2696" w:rsidRDefault="00E16294" w:rsidP="00F23DF2">
      <w:pPr>
        <w:pStyle w:val="Lijstalinea"/>
      </w:pPr>
      <w:r>
        <w:rPr>
          <w:noProof/>
          <w:lang w:val="nl-NL" w:eastAsia="nl-NL"/>
        </w:rPr>
        <w:drawing>
          <wp:anchor distT="0" distB="0" distL="114300" distR="114300" simplePos="0" relativeHeight="251632640"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ile =&gt; Save workspace</w:t>
      </w:r>
      <w:r w:rsidR="00553370">
        <w:t>.</w:t>
      </w:r>
      <w:r w:rsidRPr="00E16294">
        <w:t xml:space="preserve"> </w:t>
      </w:r>
    </w:p>
    <w:p w:rsidR="00E16294" w:rsidRDefault="001B68BA" w:rsidP="00F23DF2">
      <w:pPr>
        <w:pStyle w:val="Lijstalinea"/>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jstalinea"/>
      </w:pPr>
      <w:r>
        <w:t>A</w:t>
      </w:r>
      <w:r w:rsidR="001B68BA">
        <w:t xml:space="preserve"> couple of options</w:t>
      </w:r>
      <w:r>
        <w:t xml:space="preserve"> is</w:t>
      </w:r>
      <w:r w:rsidR="001B68BA">
        <w:t xml:space="preserve"> available:</w:t>
      </w:r>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jstalinea"/>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Kop1"/>
      </w:pPr>
      <w:bookmarkStart w:id="12" w:name="_Toc479416411"/>
      <w:r w:rsidRPr="005D4A30">
        <w:lastRenderedPageBreak/>
        <w:t xml:space="preserve">MENU: </w:t>
      </w:r>
      <w:r>
        <w:t>Define intended architecture</w:t>
      </w:r>
      <w:bookmarkEnd w:id="12"/>
    </w:p>
    <w:p w:rsidR="00543B09" w:rsidRDefault="003C12E2" w:rsidP="00C86BAE">
      <w:pPr>
        <w:pStyle w:val="Kop2"/>
      </w:pPr>
      <w:bookmarkStart w:id="13" w:name="_Toc479416412"/>
      <w:r>
        <w:t>Module Types and Rule Types</w:t>
      </w:r>
      <w:bookmarkEnd w:id="13"/>
    </w:p>
    <w:p w:rsidR="00543B09" w:rsidRPr="002F51B2" w:rsidRDefault="00641AEB" w:rsidP="00543B09">
      <w:pPr>
        <w:spacing w:after="120"/>
      </w:pPr>
      <w:r>
        <w:rPr>
          <w:noProof/>
        </w:rPr>
        <w:pict>
          <v:shapetype id="_x0000_t202" coordsize="21600,21600" o:spt="202" path="m,l,21600r21600,l21600,xe">
            <v:stroke joinstyle="miter"/>
            <v:path gradientshapeok="t" o:connecttype="rect"/>
          </v:shapetype>
          <v:shape id="_x0000_s1027" type="#_x0000_t202" style="position:absolute;margin-left:4149.15pt;margin-top:0;width:243.1pt;height:336.4pt;z-index:251663872;mso-position-horizontal:right;mso-position-horizontal-relative:margin;mso-position-vertical:bottom;mso-position-vertical-relative:margin;mso-width-relative:margin;mso-height-relative:margin" strokecolor="white">
            <v:textbox style="mso-next-textbox:#_x0000_s1027" inset="0,0,0,0">
              <w:txbxContent>
                <w:p w:rsidR="00E92F86" w:rsidRPr="002C1DDB" w:rsidRDefault="00E92F86" w:rsidP="00DE46B3">
                  <w:pPr>
                    <w:jc w:val="center"/>
                    <w:rPr>
                      <w:b/>
                    </w:rPr>
                  </w:pPr>
                  <w:r>
                    <w:rPr>
                      <w:b/>
                      <w:noProof/>
                      <w:lang w:val="nl-NL" w:eastAsia="nl-NL"/>
                    </w:rPr>
                    <w:drawing>
                      <wp:inline distT="0" distB="0" distL="0" distR="0">
                        <wp:extent cx="3072765" cy="4083050"/>
                        <wp:effectExtent l="19050" t="0" r="0" b="0"/>
                        <wp:docPr id="26"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E92F86" w:rsidRPr="002C1DDB" w:rsidRDefault="00E92F86" w:rsidP="00DE46B3">
                  <w:r>
                    <w:t xml:space="preserve">Figure 1.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constrain the modules</w:t>
      </w:r>
      <w:r w:rsidR="004B0E93">
        <w:t xml:space="preserve"> </w:t>
      </w:r>
      <w:r w:rsidR="004B0E93">
        <w:fldChar w:fldCharType="begin" w:fldLock="1"/>
      </w:r>
      <w:r w:rsidR="003C7081">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"title" : "A metamodel for the support of semantically rich modular architectures in the context of static architecture compliance checking", "type" : "paper-conference" }, "uris" : [ "http://www.mendeley.com/documents/?uuid=25082672-eb2d-4000-ba23-0d4641bf9fab" ] } ], "mendeley" : { "formattedCitation" : "[5]", "plainTextFormattedCitation" : "[5]", "previouslyFormattedCitation" : "[5]" }, "properties" : { "noteIndex" : 0 }, "schema" : "https://github.com/citation-style-language/schema/raw/master/csl-citation.json" }</w:instrText>
      </w:r>
      <w:r w:rsidR="004B0E93">
        <w:fldChar w:fldCharType="separate"/>
      </w:r>
      <w:r w:rsidR="009754D9" w:rsidRPr="009754D9">
        <w:rPr>
          <w:noProof/>
        </w:rPr>
        <w:t>[5]</w:t>
      </w:r>
      <w:r w:rsidR="004B0E93">
        <w:fldChar w:fldCharType="end"/>
      </w:r>
      <w:r w:rsidR="00543B09">
        <w:t xml:space="preserve">.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is used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r w:rsidRPr="002F51B2">
        <w:t>1</w:t>
      </w:r>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r w:rsidRPr="00581216">
        <w:t>are not supported by UML</w:t>
      </w:r>
      <w:r>
        <w:t>). Finally, Spring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w:t>
      </w:r>
      <w:proofErr w:type="spellStart"/>
      <w:r w:rsidRPr="002F51B2">
        <w:t>HiWebApp</w:t>
      </w:r>
      <w:proofErr w:type="spellEnd"/>
      <w:r w:rsidRPr="002F51B2">
        <w:t xml:space="preserve"> is </w:t>
      </w:r>
      <w:r>
        <w:t xml:space="preserve">only </w:t>
      </w:r>
      <w:r w:rsidRPr="002F51B2">
        <w:t xml:space="preserve">allowed to use </w:t>
      </w:r>
      <w:r>
        <w:t xml:space="preserve">the modules </w:t>
      </w:r>
      <w:proofErr w:type="spellStart"/>
      <w:r w:rsidRPr="002F51B2">
        <w:t>HiForms</w:t>
      </w:r>
      <w:proofErr w:type="spellEnd"/>
      <w:r>
        <w:t xml:space="preserve"> and </w:t>
      </w:r>
      <w:proofErr w:type="spellStart"/>
      <w:r>
        <w:t>HimInterface</w:t>
      </w:r>
      <w:proofErr w:type="spellEnd"/>
      <w:r>
        <w:t>,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r>
        <w:t>should be supported</w:t>
      </w:r>
      <w:r w:rsidRPr="00DB4EDF">
        <w:t xml:space="preserve">. In a previous study </w:t>
      </w:r>
      <w:r w:rsidR="003C249B" w:rsidRPr="00DB4EDF">
        <w:fldChar w:fldCharType="begin" w:fldLock="1"/>
      </w:r>
      <w:r w:rsidR="003C7081">
        <w:instrText>ADDIN CSL_CITATION { "citationItems" : [ { "id" : "ITEM-1", "itemData" : { "DOI" : "10.1109/ICSM.2013.33",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"title" : "Architecture Compliance Checking of Semantically Rich Modular Architectures: A Comparison of Tool Support", "type" : "paper-conference" }, "uris" : [ "http://www.mendeley.com/documents/?uuid=49aef035-0f26-4dd9-806a-b2a19d351210" ] } ], "mendeley" : { "formattedCitation" : "[1]", "plainTextFormattedCitation" : "[1]", "previouslyFormattedCitation" : "[1]" }, "properties" : { "noteIndex" : 0 }, "schema" : "https://github.com/citation-style-language/schema/raw/master/csl-citation.json" }</w:instrText>
      </w:r>
      <w:r w:rsidR="003C249B" w:rsidRPr="00DB4EDF">
        <w:fldChar w:fldCharType="separate"/>
      </w:r>
      <w:r w:rsidR="009754D9" w:rsidRPr="009754D9">
        <w:rPr>
          <w:noProof/>
        </w:rPr>
        <w:t>[1]</w:t>
      </w:r>
      <w:r w:rsidR="003C249B"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is presented.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4" w:name="_Toc479416413"/>
      <w:r>
        <w:lastRenderedPageBreak/>
        <w:t>Common Module Types</w:t>
      </w:r>
      <w:bookmarkEnd w:id="14"/>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 xml:space="preserve">of modules relevant for static </w:t>
      </w:r>
      <w:r w:rsidR="007415A0">
        <w:t>SACC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Larman </w:t>
      </w:r>
      <w:r w:rsidR="003C249B" w:rsidRPr="00DB4EDF">
        <w:fldChar w:fldCharType="begin" w:fldLock="1"/>
      </w:r>
      <w:r w:rsidR="003C7081">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"number-of-pages" : "703", "publisher" : "Prentice Hall PTR", "title" : "Applying UML And Patterns", "type" : "book" }, "uris" : [ "http://www.mendeley.com/documents/?uuid=00705d50-1778-4f5e-bdb6-8c078142670a" ] } ], "mendeley" : { "formattedCitation" : "[6]", "plainTextFormattedCitation" : "[6]", "previouslyFormattedCitation" : "[6]" }, "properties" : { "noteIndex" : 0 }, "schema" : "https://github.com/citation-style-language/schema/raw/master/csl-citation.json" }</w:instrText>
      </w:r>
      <w:r w:rsidR="003C249B" w:rsidRPr="00DB4EDF">
        <w:fldChar w:fldCharType="separate"/>
      </w:r>
      <w:r w:rsidR="009754D9" w:rsidRPr="009754D9">
        <w:rPr>
          <w:noProof/>
        </w:rPr>
        <w:t>[6]</w:t>
      </w:r>
      <w:r w:rsidR="003C249B" w:rsidRPr="00DB4EDF">
        <w:fldChar w:fldCharType="end"/>
      </w:r>
      <w:r w:rsidRPr="00DB4EDF">
        <w:t xml:space="preserve">, who summarizes 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are designed as autonomous units within a system. The term component is defined in different ways in the field of software engineering. In our use, a component within a modular architecture covers a specific knowledge area, provides its services via an interface and hides its internals (in line with the system decomposition criteria of </w:t>
      </w:r>
      <w:proofErr w:type="spellStart"/>
      <w:r w:rsidRPr="00DB4EDF">
        <w:t>Parnas</w:t>
      </w:r>
      <w:proofErr w:type="spellEnd"/>
      <w:r w:rsidRPr="00DB4EDF">
        <w:t xml:space="preserve"> </w:t>
      </w:r>
      <w:r w:rsidR="003C249B" w:rsidRPr="00DB4EDF">
        <w:fldChar w:fldCharType="begin" w:fldLock="1"/>
      </w:r>
      <w:r w:rsidR="003C7081">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"formattedCitation" : "[7]", "plainTextFormattedCitation" : "[7]", "previouslyFormattedCitation" : "[7]" }, "properties" : { "noteIndex" : 0 }, "schema" : "https://github.com/citation-style-language/schema/raw/master/csl-citation.json" }</w:instrText>
      </w:r>
      <w:r w:rsidR="003C249B" w:rsidRPr="00DB4EDF">
        <w:fldChar w:fldCharType="separate"/>
      </w:r>
      <w:r w:rsidR="009754D9" w:rsidRPr="009754D9">
        <w:rPr>
          <w:noProof/>
        </w:rPr>
        <w:t>[7]</w:t>
      </w:r>
      <w:r w:rsidR="003C249B" w:rsidRPr="00DB4EDF">
        <w:fldChar w:fldCharType="end"/>
      </w:r>
      <w:r w:rsidRPr="00DB4EDF">
        <w:t xml:space="preserve">). Consequently, a component differs from a logical cluster in the fact that it has </w:t>
      </w:r>
      <w:proofErr w:type="spellStart"/>
      <w:r w:rsidRPr="00DB4EDF">
        <w:t>a</w:t>
      </w:r>
      <w:proofErr w:type="spellEnd"/>
      <w:r w:rsidRPr="00DB4EDF">
        <w:t xml:space="preserve">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3C249B" w:rsidRPr="00DB4EDF">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rsidRPr="00DB4EDF">
        <w:fldChar w:fldCharType="separate"/>
      </w:r>
      <w:r w:rsidR="009754D9" w:rsidRPr="009754D9">
        <w:rPr>
          <w:noProof/>
        </w:rPr>
        <w:t>[3]</w:t>
      </w:r>
      <w:r w:rsidR="003C249B"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3C249B" w:rsidRPr="00DB4EDF">
        <w:fldChar w:fldCharType="begin" w:fldLock="1"/>
      </w:r>
      <w:r w:rsidR="003C7081">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"formattedCitation" : "[8]", "plainTextFormattedCitation" : "[8]", "previouslyFormattedCitation" : "[8]" }, "properties" : { "noteIndex" : 0 }, "schema" : "https://github.com/citation-style-language/schema/raw/master/csl-citation.json" }</w:instrText>
      </w:r>
      <w:r w:rsidR="003C249B" w:rsidRPr="00DB4EDF">
        <w:fldChar w:fldCharType="separate"/>
      </w:r>
      <w:r w:rsidR="009754D9" w:rsidRPr="009754D9">
        <w:rPr>
          <w:noProof/>
        </w:rPr>
        <w:t>[8]</w:t>
      </w:r>
      <w:r w:rsidR="003C249B"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may be mapped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w:t>
      </w:r>
      <w:r w:rsidR="007415A0">
        <w:t>SACC</w:t>
      </w:r>
      <w:r w:rsidRPr="00DB4EDF">
        <w:t xml:space="preserve">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lang w:val="nl-NL" w:eastAsia="nl-NL"/>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5" w:name="_Toc479416414"/>
      <w:r>
        <w:lastRenderedPageBreak/>
        <w:t>Common Rule Types</w:t>
      </w:r>
      <w:bookmarkEnd w:id="15"/>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3C249B">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fldChar w:fldCharType="separate"/>
      </w:r>
      <w:r w:rsidR="009754D9" w:rsidRPr="009754D9">
        <w:rPr>
          <w:noProof/>
        </w:rPr>
        <w:t>[3]</w:t>
      </w:r>
      <w:r w:rsidR="003C249B">
        <w:fldChar w:fldCharType="end"/>
      </w:r>
      <w:r>
        <w:t xml:space="preserve">, </w:t>
      </w:r>
      <w:r w:rsidR="003C249B">
        <w:fldChar w:fldCharType="begin" w:fldLock="1"/>
      </w:r>
      <w:r w:rsidR="003C7081">
        <w:instrText>ADDIN CSL_CITATION { "citationItems" : [ { "id" : "ITEM-1", "itemData" : { "DOI" : "10.1145/141874.141884",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"formattedCitation" : "[9]", "plainTextFormattedCitation" : "[9]", "previouslyFormattedCitation" : "[9]" }, "properties" : { "noteIndex" : 0 }, "schema" : "https://github.com/citation-style-language/schema/raw/master/csl-citation.json" }</w:instrText>
      </w:r>
      <w:r w:rsidR="003C249B">
        <w:fldChar w:fldCharType="separate"/>
      </w:r>
      <w:r w:rsidR="009754D9" w:rsidRPr="009754D9">
        <w:rPr>
          <w:noProof/>
        </w:rPr>
        <w:t>[9]</w:t>
      </w:r>
      <w:r w:rsidR="003C249B">
        <w:fldChar w:fldCharType="end"/>
      </w:r>
      <w:r w:rsidRPr="00DB4EDF">
        <w:t xml:space="preserve"> as properties and relationships. Our inventory of architectural rule types, in principle verifiable by static </w:t>
      </w:r>
      <w:r w:rsidR="007415A0">
        <w:t>SACC</w:t>
      </w:r>
      <w:r w:rsidRPr="00DB4EDF">
        <w:t>,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r>
        <w:t>are described and exemplified in Table 1</w:t>
      </w:r>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3C249B" w:rsidRPr="00DB4EDF">
        <w:fldChar w:fldCharType="begin" w:fldLock="1"/>
      </w:r>
      <w:r w:rsidR="003C7081">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w:instrText>
      </w:r>
      <w:r w:rsidR="003C7081" w:rsidRPr="002F425C">
        <w:instrText xml:space="preserve">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rsidRPr="00DB4EDF">
        <w:fldChar w:fldCharType="separate"/>
      </w:r>
      <w:r w:rsidR="009754D9" w:rsidRPr="002F425C">
        <w:rPr>
          <w:noProof/>
        </w:rPr>
        <w:t>[3]</w:t>
      </w:r>
      <w:r w:rsidR="003C249B" w:rsidRPr="00DB4EDF">
        <w:fldChar w:fldCharType="end"/>
      </w:r>
      <w:r w:rsidRPr="002F425C">
        <w:t xml:space="preserve"> distinguish the following properties per module: Name, Responsibility, Visibility, and Implementation information.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is allowed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641AEB" w:rsidP="00543B09">
      <w:r>
        <w:rPr>
          <w:noProof/>
        </w:rPr>
        <w:pict>
          <v:shape id="_x0000_s1028" type="#_x0000_t202" style="position:absolute;margin-left:0;margin-top:0;width:505.5pt;height:287.25pt;z-index:251664896;mso-position-horizontal:center;mso-position-horizontal-relative:margin;mso-position-vertical:bottom;mso-position-vertical-relative:margin;mso-width-relative:margin;mso-height-relative:margin" strokecolor="white">
            <v:textbox style="mso-next-textbox:#_x0000_s1028" inset="0,3mm,0,0">
              <w:txbxContent>
                <w:p w:rsidR="00E92F86" w:rsidRPr="007A2CB3" w:rsidRDefault="00E92F86" w:rsidP="00DE46B3">
                  <w:r>
                    <w:t xml:space="preserve">Table 1. </w:t>
                  </w:r>
                  <w:r w:rsidRPr="008A1730">
                    <w:t>Common</w:t>
                  </w:r>
                  <w:r w:rsidRPr="007A2CB3">
                    <w:t xml:space="preserve"> rule types</w:t>
                  </w: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6521"/>
                    <w:gridCol w:w="567"/>
                  </w:tblGrid>
                  <w:tr w:rsidR="00E92F86" w:rsidRPr="007A2CB3" w:rsidTr="00B40CC9">
                    <w:trPr>
                      <w:trHeight w:val="230"/>
                      <w:jc w:val="center"/>
                    </w:trPr>
                    <w:tc>
                      <w:tcPr>
                        <w:tcW w:w="2977" w:type="dxa"/>
                        <w:tcBorders>
                          <w:top w:val="single" w:sz="4" w:space="0" w:color="auto"/>
                          <w:bottom w:val="double" w:sz="4" w:space="0" w:color="auto"/>
                        </w:tcBorders>
                        <w:vAlign w:val="center"/>
                      </w:tcPr>
                      <w:p w:rsidR="00E92F86" w:rsidRPr="007A2CB3" w:rsidRDefault="00E92F86"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E92F86" w:rsidRPr="007A2CB3" w:rsidRDefault="00E92F86"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E92F86" w:rsidRPr="007A2CB3" w:rsidRDefault="00E92F86" w:rsidP="00B40CC9">
                        <w:pPr>
                          <w:pStyle w:val="tablecolhead"/>
                          <w:spacing w:after="0"/>
                        </w:pPr>
                        <w:r w:rsidRPr="007A2CB3">
                          <w:t>Ref</w:t>
                        </w:r>
                        <w:r>
                          <w:t xml:space="preserve"> </w:t>
                        </w:r>
                        <w:r w:rsidRPr="00E437EE">
                          <w:rPr>
                            <w:vertAlign w:val="superscript"/>
                          </w:rPr>
                          <w:t>1</w:t>
                        </w:r>
                      </w:p>
                    </w:tc>
                  </w:tr>
                  <w:tr w:rsidR="00E92F86" w:rsidRPr="007A2CB3" w:rsidTr="00B40CC9">
                    <w:trPr>
                      <w:trHeight w:val="230"/>
                      <w:jc w:val="center"/>
                    </w:trPr>
                    <w:tc>
                      <w:tcPr>
                        <w:tcW w:w="2977" w:type="dxa"/>
                        <w:tcBorders>
                          <w:top w:val="double" w:sz="4" w:space="0" w:color="auto"/>
                        </w:tcBorders>
                        <w:vAlign w:val="center"/>
                      </w:tcPr>
                      <w:p w:rsidR="00E92F86" w:rsidRPr="007A2CB3" w:rsidRDefault="00E92F86" w:rsidP="00B40CC9">
                        <w:pPr>
                          <w:pStyle w:val="tablecolhead"/>
                          <w:tabs>
                            <w:tab w:val="left" w:pos="279"/>
                          </w:tabs>
                          <w:spacing w:after="0"/>
                          <w:jc w:val="left"/>
                        </w:pPr>
                        <w:r w:rsidRPr="007A2CB3">
                          <w:t>Property rule types</w:t>
                        </w:r>
                      </w:p>
                    </w:tc>
                    <w:tc>
                      <w:tcPr>
                        <w:tcW w:w="6521" w:type="dxa"/>
                        <w:tcBorders>
                          <w:top w:val="double" w:sz="4" w:space="0" w:color="auto"/>
                        </w:tcBorders>
                      </w:tcPr>
                      <w:p w:rsidR="00E92F86" w:rsidRPr="007A2CB3" w:rsidRDefault="00E92F86" w:rsidP="00B40CC9">
                        <w:pPr>
                          <w:pStyle w:val="tablecolhead"/>
                          <w:spacing w:after="0"/>
                        </w:pPr>
                      </w:p>
                    </w:tc>
                    <w:tc>
                      <w:tcPr>
                        <w:tcW w:w="567" w:type="dxa"/>
                        <w:tcBorders>
                          <w:top w:val="double" w:sz="4" w:space="0" w:color="auto"/>
                        </w:tcBorders>
                      </w:tcPr>
                      <w:p w:rsidR="00E92F86" w:rsidRPr="007A2CB3" w:rsidRDefault="00E92F86" w:rsidP="00B40CC9">
                        <w:pPr>
                          <w:pStyle w:val="tablecolhead"/>
                          <w:spacing w:after="0"/>
                        </w:pP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rsidRPr="007A2CB3">
                          <w:t>Naming convention</w:t>
                        </w:r>
                      </w:p>
                    </w:tc>
                    <w:tc>
                      <w:tcPr>
                        <w:tcW w:w="6521" w:type="dxa"/>
                      </w:tcPr>
                      <w:p w:rsidR="00E92F86" w:rsidRPr="007A2CB3" w:rsidRDefault="00E92F86"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rsidRPr="007A2CB3">
                          <w:t>Visibility convention</w:t>
                        </w:r>
                      </w:p>
                    </w:tc>
                    <w:tc>
                      <w:tcPr>
                        <w:tcW w:w="6521" w:type="dxa"/>
                      </w:tcPr>
                      <w:p w:rsidR="00E92F86" w:rsidRPr="007A2CB3" w:rsidRDefault="00E92F86"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Pr="007A2CB3">
                          <w:rPr>
                            <w:b/>
                          </w:rPr>
                          <w:fldChar w:fldCharType="separate"/>
                        </w:r>
                        <w:r w:rsidRPr="009754D9">
                          <w:t>[3]</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rsidRPr="007A2CB3">
                          <w:t>Facade convention</w:t>
                        </w:r>
                      </w:p>
                    </w:tc>
                    <w:tc>
                      <w:tcPr>
                        <w:tcW w:w="6521" w:type="dxa"/>
                      </w:tcPr>
                      <w:p w:rsidR="00E92F86" w:rsidRPr="007A2CB3" w:rsidRDefault="00E92F86"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"formattedCitation" : "[8]", "plainTextFormattedCitation" : "[8]", "previouslyFormattedCitation" : "[8]" }, "properties" : { "noteIndex" : 0 }, "schema" : "https://github.com/citation-style-language/schema/raw/master/csl-citation.json" }</w:instrText>
                        </w:r>
                        <w:r w:rsidRPr="007A2CB3">
                          <w:rPr>
                            <w:b/>
                          </w:rPr>
                          <w:fldChar w:fldCharType="separate"/>
                        </w:r>
                        <w:r w:rsidRPr="009754D9">
                          <w:t>[8]</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rsidRPr="007A2CB3">
                          <w:t>Inheritance convention</w:t>
                        </w:r>
                      </w:p>
                    </w:tc>
                    <w:tc>
                      <w:tcPr>
                        <w:tcW w:w="6521" w:type="dxa"/>
                      </w:tcPr>
                      <w:p w:rsidR="00E92F86" w:rsidRPr="007A2CB3" w:rsidRDefault="00E92F86"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E92F86" w:rsidRPr="007A2CB3" w:rsidTr="00B40CC9">
                    <w:trPr>
                      <w:trHeight w:val="230"/>
                      <w:jc w:val="center"/>
                    </w:trPr>
                    <w:tc>
                      <w:tcPr>
                        <w:tcW w:w="2977" w:type="dxa"/>
                        <w:tcBorders>
                          <w:top w:val="double" w:sz="4" w:space="0" w:color="auto"/>
                        </w:tcBorders>
                        <w:vAlign w:val="center"/>
                      </w:tcPr>
                      <w:p w:rsidR="00E92F86" w:rsidRPr="007A2CB3" w:rsidRDefault="00E92F86" w:rsidP="00B40CC9">
                        <w:pPr>
                          <w:pStyle w:val="tablecolhead"/>
                          <w:tabs>
                            <w:tab w:val="left" w:pos="279"/>
                          </w:tabs>
                          <w:spacing w:after="0"/>
                          <w:jc w:val="left"/>
                        </w:pPr>
                        <w:r w:rsidRPr="007A2CB3">
                          <w:t>Relation rule types</w:t>
                        </w:r>
                      </w:p>
                    </w:tc>
                    <w:tc>
                      <w:tcPr>
                        <w:tcW w:w="6521" w:type="dxa"/>
                        <w:tcBorders>
                          <w:top w:val="double" w:sz="4" w:space="0" w:color="auto"/>
                        </w:tcBorders>
                      </w:tcPr>
                      <w:p w:rsidR="00E92F86" w:rsidRPr="007A2CB3" w:rsidRDefault="00E92F86" w:rsidP="00B40CC9">
                        <w:pPr>
                          <w:pStyle w:val="tablecolhead"/>
                          <w:spacing w:after="0"/>
                          <w:jc w:val="left"/>
                        </w:pPr>
                      </w:p>
                    </w:tc>
                    <w:tc>
                      <w:tcPr>
                        <w:tcW w:w="567" w:type="dxa"/>
                        <w:tcBorders>
                          <w:top w:val="double" w:sz="4" w:space="0" w:color="auto"/>
                        </w:tcBorders>
                      </w:tcPr>
                      <w:p w:rsidR="00E92F86" w:rsidRPr="007A2CB3" w:rsidRDefault="00E92F86" w:rsidP="00B40CC9">
                        <w:pPr>
                          <w:pStyle w:val="tablecolhead"/>
                          <w:spacing w:after="0"/>
                        </w:pP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rsidRPr="007A2CB3">
                          <w:t>Is not allowed to use</w:t>
                        </w:r>
                      </w:p>
                    </w:tc>
                    <w:tc>
                      <w:tcPr>
                        <w:tcW w:w="6521" w:type="dxa"/>
                      </w:tcPr>
                      <w:p w:rsidR="00E92F86" w:rsidRPr="007A2CB3" w:rsidRDefault="00E92F86"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"formattedCitation" : "[17]", "plainTextFormattedCitation" : "[17]", "previouslyFormattedCitation" : "[16]" }, "properties" : { "noteIndex" : 0 }, "schema" : "https://github.com/citation-style-language/schema/raw/master/csl-citation.json" }</w:instrText>
                        </w:r>
                        <w:r w:rsidRPr="007A2CB3">
                          <w:rPr>
                            <w:b/>
                          </w:rPr>
                          <w:fldChar w:fldCharType="separate"/>
                        </w:r>
                        <w:r w:rsidRPr="000C292A">
                          <w:t>[17]</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tab/>
                        </w:r>
                        <w:r w:rsidRPr="007A2CB3">
                          <w:t>Back call ban (specific for layers)</w:t>
                        </w:r>
                      </w:p>
                    </w:tc>
                    <w:tc>
                      <w:tcPr>
                        <w:tcW w:w="6521" w:type="dxa"/>
                      </w:tcPr>
                      <w:p w:rsidR="00E92F86" w:rsidRPr="007A2CB3" w:rsidRDefault="00E92F86"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"DOI" : "10.1109/APSEC.2006.7", "ISBN" : "0-7695-2685-3", "ISSN" : "1530-1362", "abstract" : "The layered architecture pattern has been widely adopted by the developer community in order to build large software systems. The layered organization of software modules offers a number of benefits such as reusability, changeability and portability to those who are involved in the development and maintenance of such software systems. But in reality as the system evolves over time, rarely does the actual source code of the system conform to the conceptual horizontal layering of modules. This in turn results in a significant degradation of system maintainability. In order to re-factor such a system to improve its maintainability, it is very important to discover, analyze and measure violations of layered architecture pattern. In this paper we propose a technique to discover such violations in the source code and quantitatively measure the amount of non-conformance to the conceptual layering. The proposed approach evaluates the extent to which the module dependencies across layers violate the layered architecture pattern. In order to evaluate the accuracy of our approach, we have applied this technique to discover and analyze such violations to a set of open source applications and a proprietary business application by taking the help of domain experts wherever possible.", "author" : [ { "dropping-particle" : "", "family" : "Sarkar", "given" : "Santonu", "non-dropping-particle" : "", "parse-names" : false, "suffix" : "" }, { "dropping-particle" : "", "family" : "Rama", "given" : "Girish Maskeri", "non-dropping-particle" : "", "parse-names" : false, "suffix" : "" }, { "dropping-particle" : "", "family" : "R", "given" : "Shubha", "non-dropping-particle" : "", "parse-names" : false, "suffix" : "" } ], "container-title" : "Asia-Pacific Software Engineering Conference (APSEC)", "id" : "ITEM-1", "issued" : { "date-parts" : [ [ "2006" ] ] }, "page" : "165-172", "publisher" : "IEEE Computer Society Press", "title" : "A Method for Detecting and Measuring Architectural Layering Violations in Source Code", "type" : "paper-conference" }, "uris" : [ "http://www.mendeley.com/documents/?uuid=6357e647-f975-4c71-8991-4cf1938a82fd" ] } ], "mendeley" : { "formattedCitation" : "[18]", "plainTextFormattedCitation" : "[18]", "previouslyFormattedCitation" : "[17]" }, "properties" : { "noteIndex" : 0 }, "schema" : "https://github.com/citation-style-language/schema/raw/master/csl-citation.json" }</w:instrText>
                        </w:r>
                        <w:r w:rsidRPr="007A2CB3">
                          <w:rPr>
                            <w:b/>
                          </w:rPr>
                          <w:fldChar w:fldCharType="separate"/>
                        </w:r>
                        <w:r w:rsidRPr="000C292A">
                          <w:t>[18]</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tab/>
                        </w:r>
                        <w:r w:rsidRPr="007A2CB3">
                          <w:t>Skip call ban (specific for layers)</w:t>
                        </w:r>
                      </w:p>
                    </w:tc>
                    <w:tc>
                      <w:tcPr>
                        <w:tcW w:w="6521" w:type="dxa"/>
                      </w:tcPr>
                      <w:p w:rsidR="00E92F86" w:rsidRPr="007A2CB3" w:rsidRDefault="00E92F86"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"DOI" : "10.1109/APSEC.2006.7", "ISBN" : "0-7695-2685-3", "ISSN" : "1530-1362", "abstract" : "The layered architecture pattern has been widely adopted by the developer community in order to build large software systems. The layered organization of software modules offers a number of benefits such as reusability, changeability and portability to those who are involved in the development and maintenance of such software systems. But in reality as the system evolves over time, rarely does the actual source code of the system conform to the conceptual horizontal layering of modules. This in turn results in a significant degradation of system maintainability. In order to re-factor such a system to improve its maintainability, it is very important to discover, analyze and measure violations of layered architecture pattern. In this paper we propose a technique to discover such violations in the source code and quantitatively measure the amount of non-conformance to the conceptual layering. The proposed approach evaluates the extent to which the module dependencies across layers violate the layered architecture pattern. In order to evaluate the accuracy of our approach, we have applied this technique to discover and analyze such violations to a set of open source applications and a proprietary business application by taking the help of domain experts wherever possible.", "author" : [ { "dropping-particle" : "", "family" : "Sarkar", "given" : "Santonu", "non-dropping-particle" : "", "parse-names" : false, "suffix" : "" }, { "dropping-particle" : "", "family" : "Rama", "given" : "Girish Maskeri", "non-dropping-particle" : "", "parse-names" : false, "suffix" : "" }, { "dropping-particle" : "", "family" : "R", "given" : "Shubha", "non-dropping-particle" : "", "parse-names" : false, "suffix" : "" } ], "container-title" : "Asia-Pacific Software Engineering Conference (APSEC)", "id" : "ITEM-1", "issued" : { "date-parts" : [ [ "2006" ] ] }, "page" : "165-172", "publisher" : "IEEE Computer Society Press", "title" : "A Method for Detecting and Measuring Architectural Layering Violations in Source Code", "type" : "paper-conference" }, "uris" : [ "http://www.mendeley.com/documents/?uuid=6357e647-f975-4c71-8991-4cf1938a82fd" ] } ], "mendeley" : { "formattedCitation" : "[18]", "plainTextFormattedCitation" : "[18]", "previouslyFormattedCitation" : "[17]" }, "properties" : { "noteIndex" : 0 }, "schema" : "https://github.com/citation-style-language/schema/raw/master/csl-citation.json" }</w:instrText>
                        </w:r>
                        <w:r w:rsidRPr="007A2CB3">
                          <w:rPr>
                            <w:b/>
                          </w:rPr>
                          <w:fldChar w:fldCharType="separate"/>
                        </w:r>
                        <w:r w:rsidRPr="000C292A">
                          <w:t>[18]</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rsidRPr="007A2CB3">
                          <w:t>Is allowed to use</w:t>
                        </w:r>
                      </w:p>
                    </w:tc>
                    <w:tc>
                      <w:tcPr>
                        <w:tcW w:w="6521" w:type="dxa"/>
                      </w:tcPr>
                      <w:p w:rsidR="00E92F86" w:rsidRPr="007A2CB3" w:rsidRDefault="00E92F86"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Pr="007A2CB3">
                          <w:rPr>
                            <w:b/>
                          </w:rPr>
                          <w:fldChar w:fldCharType="separate"/>
                        </w:r>
                        <w:r w:rsidRPr="009754D9">
                          <w:t>[3]</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tab/>
                        </w:r>
                        <w:r w:rsidRPr="007A2CB3">
                          <w:t>Is only allowed to use</w:t>
                        </w:r>
                      </w:p>
                    </w:tc>
                    <w:tc>
                      <w:tcPr>
                        <w:tcW w:w="6521" w:type="dxa"/>
                      </w:tcPr>
                      <w:p w:rsidR="00E92F86" w:rsidRPr="007A2CB3" w:rsidRDefault="00E92F86"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tab/>
                        </w:r>
                        <w:r w:rsidRPr="007A2CB3">
                          <w:t>Is the only module allowed to use</w:t>
                        </w:r>
                      </w:p>
                    </w:tc>
                    <w:tc>
                      <w:tcPr>
                        <w:tcW w:w="6521" w:type="dxa"/>
                      </w:tcPr>
                      <w:p w:rsidR="00E92F86" w:rsidRPr="007A2CB3" w:rsidRDefault="00E92F86"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E92F86" w:rsidRPr="007A2CB3" w:rsidTr="00B40CC9">
                    <w:trPr>
                      <w:trHeight w:val="230"/>
                      <w:jc w:val="center"/>
                    </w:trPr>
                    <w:tc>
                      <w:tcPr>
                        <w:tcW w:w="2977" w:type="dxa"/>
                        <w:vAlign w:val="center"/>
                      </w:tcPr>
                      <w:p w:rsidR="00E92F86" w:rsidRPr="007A2CB3" w:rsidRDefault="00E92F86" w:rsidP="00B40CC9">
                        <w:pPr>
                          <w:pStyle w:val="tablecopy"/>
                          <w:tabs>
                            <w:tab w:val="left" w:pos="279"/>
                          </w:tabs>
                          <w:jc w:val="left"/>
                        </w:pPr>
                        <w:r>
                          <w:tab/>
                        </w:r>
                        <w:r w:rsidRPr="007A2CB3">
                          <w:t>Must use</w:t>
                        </w:r>
                      </w:p>
                    </w:tc>
                    <w:tc>
                      <w:tcPr>
                        <w:tcW w:w="6521" w:type="dxa"/>
                      </w:tcPr>
                      <w:p w:rsidR="00E92F86" w:rsidRPr="007A2CB3" w:rsidRDefault="00E92F86"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E92F86" w:rsidRPr="007A2CB3" w:rsidRDefault="00E92F86"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"formattedCitation" : "[17]", "plainTextFormattedCitation" : "[17]", "previouslyFormattedCitation" : "[16]" }, "properties" : { "noteIndex" : 0 }, "schema" : "https://github.com/citation-style-language/schema/raw/master/csl-citation.json" }</w:instrText>
                        </w:r>
                        <w:r w:rsidRPr="007A2CB3">
                          <w:rPr>
                            <w:b/>
                          </w:rPr>
                          <w:fldChar w:fldCharType="separate"/>
                        </w:r>
                        <w:r w:rsidRPr="000C292A">
                          <w:t>[17]</w:t>
                        </w:r>
                        <w:r w:rsidRPr="007A2CB3">
                          <w:rPr>
                            <w:b/>
                          </w:rPr>
                          <w:fldChar w:fldCharType="end"/>
                        </w:r>
                      </w:p>
                    </w:tc>
                  </w:tr>
                </w:tbl>
                <w:p w:rsidR="00E92F86" w:rsidRPr="00E437EE" w:rsidRDefault="00E92F86"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C86BAE">
      <w:pPr>
        <w:pStyle w:val="Kop2"/>
        <w:rPr>
          <w:rFonts w:eastAsiaTheme="minorHAnsi"/>
        </w:rPr>
      </w:pPr>
      <w:bookmarkStart w:id="16" w:name="_Toc479416415"/>
      <w:r>
        <w:rPr>
          <w:rFonts w:eastAsiaTheme="minorHAnsi"/>
        </w:rPr>
        <w:lastRenderedPageBreak/>
        <w:t>Define Intended Architecture</w:t>
      </w:r>
      <w:bookmarkEnd w:id="16"/>
    </w:p>
    <w:p w:rsidR="0048321C" w:rsidRPr="00046762" w:rsidRDefault="0048321C" w:rsidP="00B277BA">
      <w:r>
        <w:rPr>
          <w:noProof/>
          <w:lang w:val="nl-NL" w:eastAsia="nl-NL"/>
        </w:rPr>
        <w:drawing>
          <wp:anchor distT="0" distB="0" distL="114300" distR="114300" simplePos="0" relativeHeight="251642880"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can also be accessed by using the right-click mouse button. </w:t>
      </w:r>
    </w:p>
    <w:p w:rsidR="008D4611" w:rsidRDefault="008D4611" w:rsidP="008D4611">
      <w:pPr>
        <w:pStyle w:val="Kop3"/>
      </w:pPr>
      <w:bookmarkStart w:id="17" w:name="_Toc359868017"/>
      <w:bookmarkStart w:id="18" w:name="_Toc479416416"/>
      <w:r>
        <w:t>Overview</w:t>
      </w:r>
      <w:bookmarkEnd w:id="18"/>
    </w:p>
    <w:p w:rsidR="008D4611" w:rsidRDefault="008D4611" w:rsidP="008D4611">
      <w:r>
        <w:t xml:space="preserve">The define view is split into 5 areas, see the </w:t>
      </w:r>
      <w:r w:rsidRPr="008D4611">
        <w:t>figure below</w:t>
      </w:r>
      <w:r>
        <w:t>. Each area is described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is shown,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lang w:val="nl-NL" w:eastAsia="nl-NL"/>
        </w:rPr>
        <w:drawing>
          <wp:anchor distT="0" distB="0" distL="114300" distR="114300" simplePos="0" relativeHeight="251649024"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are only enabled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are only enabled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rules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redo buttons. Made a mistake? Undo it! </w:t>
      </w:r>
      <w:r>
        <w:br w:type="page"/>
      </w:r>
    </w:p>
    <w:p w:rsidR="0048321C" w:rsidRDefault="008660F6" w:rsidP="0048321C">
      <w:pPr>
        <w:pStyle w:val="Kop3"/>
      </w:pPr>
      <w:bookmarkStart w:id="19" w:name="_Toc479416417"/>
      <w:r>
        <w:lastRenderedPageBreak/>
        <w:t>Add M</w:t>
      </w:r>
      <w:r w:rsidR="0048321C">
        <w:t>odule</w:t>
      </w:r>
      <w:bookmarkEnd w:id="17"/>
      <w:r w:rsidR="00B40CC9">
        <w:t>s</w:t>
      </w:r>
      <w:bookmarkEnd w:id="19"/>
    </w:p>
    <w:p w:rsidR="0048321C" w:rsidRDefault="00F8091D" w:rsidP="0048321C">
      <w:r w:rsidRPr="00F8091D">
        <w:t>Accomplish the following steps to</w:t>
      </w:r>
      <w:r w:rsidR="0048321C">
        <w:t xml:space="preserve"> add a module to the logical architecture:</w:t>
      </w:r>
    </w:p>
    <w:p w:rsidR="0048321C" w:rsidRDefault="0048321C" w:rsidP="00B75218">
      <w:pPr>
        <w:pStyle w:val="Lijstalinea"/>
        <w:numPr>
          <w:ilvl w:val="0"/>
          <w:numId w:val="7"/>
        </w:numPr>
        <w:spacing w:after="200" w:line="276" w:lineRule="auto"/>
        <w:ind w:left="360"/>
      </w:pPr>
      <w:r>
        <w:t>Select nothing or select the root node if you want to create a module to the root of the architecture. Otherwise select the module you wish to create a child module for.</w:t>
      </w:r>
    </w:p>
    <w:p w:rsidR="004E00A8" w:rsidRDefault="004E00A8" w:rsidP="00F24EAC">
      <w:pPr>
        <w:spacing w:before="200" w:after="200"/>
      </w:pPr>
      <w:r>
        <w:rPr>
          <w:noProof/>
          <w:lang w:val="nl-NL" w:eastAsia="nl-NL"/>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B75218">
      <w:pPr>
        <w:pStyle w:val="Lijstalinea"/>
        <w:numPr>
          <w:ilvl w:val="0"/>
          <w:numId w:val="7"/>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lang w:val="nl-NL" w:eastAsia="nl-NL"/>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B75218">
      <w:pPr>
        <w:pStyle w:val="Lijstalinea"/>
        <w:numPr>
          <w:ilvl w:val="0"/>
          <w:numId w:val="7"/>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B75218">
      <w:pPr>
        <w:pStyle w:val="Lijstalinea"/>
        <w:numPr>
          <w:ilvl w:val="0"/>
          <w:numId w:val="7"/>
        </w:numPr>
        <w:spacing w:after="200" w:line="276" w:lineRule="auto"/>
        <w:ind w:left="360"/>
      </w:pPr>
      <w:r>
        <w:t>Select a module type.</w:t>
      </w:r>
    </w:p>
    <w:p w:rsidR="0048321C" w:rsidRDefault="0048321C" w:rsidP="00B75218">
      <w:pPr>
        <w:pStyle w:val="Lijstalinea"/>
        <w:numPr>
          <w:ilvl w:val="0"/>
          <w:numId w:val="7"/>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20" w:name="_Toc359868018"/>
      <w:r>
        <w:br w:type="page"/>
      </w:r>
    </w:p>
    <w:p w:rsidR="0048321C" w:rsidRDefault="00B40CC9" w:rsidP="004E00A8">
      <w:pPr>
        <w:pStyle w:val="Kop3"/>
      </w:pPr>
      <w:bookmarkStart w:id="21" w:name="_Toc479416418"/>
      <w:r>
        <w:rPr>
          <w:noProof/>
          <w:lang w:val="nl-NL" w:eastAsia="nl-NL"/>
        </w:rPr>
        <w:lastRenderedPageBreak/>
        <w:drawing>
          <wp:anchor distT="0" distB="0" distL="114300" distR="114300" simplePos="0" relativeHeight="251644928"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r>
        <w:t>Assign</w:t>
      </w:r>
      <w:r w:rsidR="0048321C">
        <w:t xml:space="preserve"> Software</w:t>
      </w:r>
      <w:r>
        <w:t xml:space="preserve"> </w:t>
      </w:r>
      <w:r w:rsidR="0048321C">
        <w:t>units</w:t>
      </w:r>
      <w:bookmarkEnd w:id="20"/>
      <w:bookmarkEnd w:id="21"/>
    </w:p>
    <w:p w:rsidR="006734D7" w:rsidRDefault="006734D7" w:rsidP="0048321C">
      <w:r>
        <w:t>Note: To be able to assign software units to a module, the ap</w:t>
      </w:r>
      <w:r w:rsidR="00CF15EA">
        <w:t xml:space="preserve">plication needs to be </w:t>
      </w:r>
      <w:proofErr w:type="spellStart"/>
      <w:r w:rsidR="00CF15EA">
        <w:t>analysed</w:t>
      </w:r>
      <w:proofErr w:type="spellEnd"/>
      <w:r w:rsidR="00CF15EA">
        <w:t xml:space="preserve">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B75218">
      <w:pPr>
        <w:pStyle w:val="Lijstalinea"/>
        <w:numPr>
          <w:ilvl w:val="0"/>
          <w:numId w:val="8"/>
        </w:numPr>
        <w:spacing w:after="200" w:line="276" w:lineRule="auto"/>
        <w:ind w:left="360"/>
      </w:pPr>
      <w:r>
        <w:t>Sel</w:t>
      </w:r>
      <w:r w:rsidR="004E00A8">
        <w:t>ect the module you wish to map.</w:t>
      </w:r>
    </w:p>
    <w:p w:rsidR="0048321C" w:rsidRPr="00EF677E" w:rsidRDefault="0048321C" w:rsidP="00B75218">
      <w:pPr>
        <w:pStyle w:val="Lijstalinea"/>
        <w:numPr>
          <w:ilvl w:val="0"/>
          <w:numId w:val="8"/>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B75218">
      <w:pPr>
        <w:pStyle w:val="Lijstalinea"/>
        <w:numPr>
          <w:ilvl w:val="0"/>
          <w:numId w:val="8"/>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B75218">
      <w:pPr>
        <w:pStyle w:val="Lijstalinea"/>
        <w:numPr>
          <w:ilvl w:val="0"/>
          <w:numId w:val="8"/>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Kop3"/>
      </w:pPr>
      <w:bookmarkStart w:id="22" w:name="_Toc359868019"/>
      <w:bookmarkStart w:id="23" w:name="_Toc479416419"/>
      <w:r>
        <w:t>Add</w:t>
      </w:r>
      <w:r w:rsidR="0048321C" w:rsidRPr="00B700D1">
        <w:t xml:space="preserve"> Rules</w:t>
      </w:r>
      <w:bookmarkEnd w:id="22"/>
      <w:bookmarkEnd w:id="23"/>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lang w:val="nl-NL" w:eastAsia="nl-NL"/>
        </w:rPr>
        <w:drawing>
          <wp:anchor distT="0" distB="0" distL="114300" distR="114300" simplePos="0" relativeHeight="251646976"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B75218">
      <w:pPr>
        <w:pStyle w:val="Lijstalinea"/>
        <w:numPr>
          <w:ilvl w:val="0"/>
          <w:numId w:val="9"/>
        </w:numPr>
        <w:spacing w:after="200" w:line="276" w:lineRule="auto"/>
        <w:ind w:left="360"/>
      </w:pPr>
      <w:r>
        <w:t>Select the module you wish to create a rule for.</w:t>
      </w:r>
    </w:p>
    <w:p w:rsidR="0048321C" w:rsidRPr="005515D0" w:rsidRDefault="0048321C" w:rsidP="00B75218">
      <w:pPr>
        <w:pStyle w:val="Lijstalinea"/>
        <w:numPr>
          <w:ilvl w:val="0"/>
          <w:numId w:val="9"/>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B75218">
      <w:pPr>
        <w:pStyle w:val="Lijstalinea"/>
        <w:numPr>
          <w:ilvl w:val="0"/>
          <w:numId w:val="9"/>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B75218">
      <w:pPr>
        <w:pStyle w:val="Lijstalinea"/>
        <w:numPr>
          <w:ilvl w:val="0"/>
          <w:numId w:val="9"/>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B75218">
      <w:pPr>
        <w:pStyle w:val="Lijstalinea"/>
        <w:numPr>
          <w:ilvl w:val="0"/>
          <w:numId w:val="9"/>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r w:rsidR="00F8091D">
        <w:t>;</w:t>
      </w:r>
      <w:r>
        <w:t xml:space="preserve"> temporarily, or </w:t>
      </w:r>
      <w:r w:rsidR="00F8091D">
        <w:t>continuously, e.g. in case of generated default rules</w:t>
      </w:r>
      <w:r w:rsidR="00B40CC9" w:rsidRPr="00B40CC9">
        <w:t>.</w:t>
      </w:r>
    </w:p>
    <w:p w:rsidR="0048321C" w:rsidRDefault="0048321C" w:rsidP="00B75218">
      <w:pPr>
        <w:pStyle w:val="Lijstalinea"/>
        <w:numPr>
          <w:ilvl w:val="0"/>
          <w:numId w:val="9"/>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B75218">
      <w:pPr>
        <w:pStyle w:val="Lijstalinea"/>
        <w:numPr>
          <w:ilvl w:val="0"/>
          <w:numId w:val="9"/>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B75218">
      <w:pPr>
        <w:pStyle w:val="Lijstalinea"/>
        <w:numPr>
          <w:ilvl w:val="0"/>
          <w:numId w:val="9"/>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B75218">
      <w:pPr>
        <w:pStyle w:val="Lijstalinea"/>
        <w:numPr>
          <w:ilvl w:val="0"/>
          <w:numId w:val="9"/>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Kop3"/>
      </w:pPr>
      <w:bookmarkStart w:id="24" w:name="_Toc359868021"/>
      <w:bookmarkStart w:id="25" w:name="_Toc479416420"/>
      <w:r>
        <w:t>Add Exceptions to a R</w:t>
      </w:r>
      <w:r w:rsidR="00CE4860">
        <w:t>ule</w:t>
      </w:r>
      <w:bookmarkEnd w:id="25"/>
    </w:p>
    <w:p w:rsidR="00CE4860" w:rsidRDefault="00CE4860" w:rsidP="00CE4860">
      <w:r w:rsidRPr="00F8091D">
        <w:t>Accomplish the following steps to</w:t>
      </w:r>
      <w:r>
        <w:t xml:space="preserve"> add an exception to a rule:</w:t>
      </w:r>
    </w:p>
    <w:p w:rsidR="00CE4860" w:rsidRDefault="00CE4860" w:rsidP="00B75218">
      <w:pPr>
        <w:pStyle w:val="Lijstalinea"/>
        <w:numPr>
          <w:ilvl w:val="0"/>
          <w:numId w:val="10"/>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B75218">
      <w:pPr>
        <w:pStyle w:val="Lijstalinea"/>
        <w:numPr>
          <w:ilvl w:val="0"/>
          <w:numId w:val="10"/>
        </w:numPr>
        <w:spacing w:before="200" w:after="200" w:line="276" w:lineRule="auto"/>
        <w:ind w:left="360"/>
      </w:pPr>
      <w:r>
        <w:t>Press the “Add exception” button.</w:t>
      </w:r>
    </w:p>
    <w:p w:rsidR="00CE4860" w:rsidRDefault="00CE4860" w:rsidP="00B75218">
      <w:pPr>
        <w:pStyle w:val="Lijstalinea"/>
        <w:numPr>
          <w:ilvl w:val="0"/>
          <w:numId w:val="10"/>
        </w:numPr>
        <w:spacing w:before="200" w:after="200" w:line="276" w:lineRule="auto"/>
        <w:ind w:left="360"/>
        <w:rPr>
          <w:sz w:val="20"/>
          <w:szCs w:val="20"/>
        </w:rPr>
      </w:pPr>
      <w:r>
        <w:t>Select the rule type of the exception rule you wish to create. However, most rules have only one exception rule type available: is allowed to use.</w:t>
      </w:r>
    </w:p>
    <w:p w:rsidR="00CE4860" w:rsidRDefault="00CE4860" w:rsidP="00B75218">
      <w:pPr>
        <w:pStyle w:val="Lijstalinea"/>
        <w:numPr>
          <w:ilvl w:val="0"/>
          <w:numId w:val="10"/>
        </w:numPr>
        <w:spacing w:before="200" w:after="200" w:line="276" w:lineRule="auto"/>
        <w:ind w:left="360"/>
      </w:pPr>
      <w:r>
        <w:t>Select the From-module and/or To-module.</w:t>
      </w:r>
    </w:p>
    <w:p w:rsidR="00CE4860" w:rsidRDefault="00CE4860" w:rsidP="00B75218">
      <w:pPr>
        <w:pStyle w:val="Lijstalinea"/>
        <w:numPr>
          <w:ilvl w:val="0"/>
          <w:numId w:val="10"/>
        </w:numPr>
        <w:spacing w:before="200" w:after="200" w:line="276" w:lineRule="auto"/>
        <w:ind w:left="360"/>
      </w:pPr>
      <w:r>
        <w:t>Enable or disable this exception rule if needed.</w:t>
      </w:r>
    </w:p>
    <w:p w:rsidR="00CE4860" w:rsidRDefault="00CE4860" w:rsidP="00B75218">
      <w:pPr>
        <w:pStyle w:val="Lijstalinea"/>
        <w:numPr>
          <w:ilvl w:val="0"/>
          <w:numId w:val="10"/>
        </w:numPr>
        <w:spacing w:before="200" w:after="200" w:line="276" w:lineRule="auto"/>
        <w:ind w:left="360"/>
      </w:pPr>
      <w:r>
        <w:t>Optional: Enter a description for this rule.</w:t>
      </w:r>
    </w:p>
    <w:p w:rsidR="00CE4860" w:rsidRDefault="00CE4860" w:rsidP="00B75218">
      <w:pPr>
        <w:pStyle w:val="Lijstalinea"/>
        <w:numPr>
          <w:ilvl w:val="0"/>
          <w:numId w:val="10"/>
        </w:numPr>
        <w:spacing w:before="200" w:after="200" w:line="276" w:lineRule="auto"/>
        <w:ind w:left="360"/>
      </w:pPr>
      <w:r>
        <w:t>Optional: Configure the Violation Types.</w:t>
      </w:r>
    </w:p>
    <w:p w:rsidR="00CE4860" w:rsidRDefault="00CE4860" w:rsidP="00B75218">
      <w:pPr>
        <w:pStyle w:val="Lijstalinea"/>
        <w:numPr>
          <w:ilvl w:val="0"/>
          <w:numId w:val="10"/>
        </w:numPr>
        <w:spacing w:before="200" w:after="200" w:line="276" w:lineRule="auto"/>
        <w:ind w:left="360"/>
      </w:pPr>
      <w:r>
        <w:t>Fill in any details required by the rule type. For example, the naming convention rule requires you to enter a regex.</w:t>
      </w:r>
    </w:p>
    <w:p w:rsidR="00CE4860" w:rsidRDefault="00CE4860" w:rsidP="00B75218">
      <w:pPr>
        <w:pStyle w:val="Lijstalinea"/>
        <w:numPr>
          <w:ilvl w:val="0"/>
          <w:numId w:val="10"/>
        </w:numPr>
        <w:spacing w:before="200" w:after="200" w:line="276" w:lineRule="auto"/>
        <w:ind w:left="360"/>
      </w:pPr>
      <w:r>
        <w:t>Click on the “Add” button to add this exception rule to the main rules.</w:t>
      </w:r>
    </w:p>
    <w:p w:rsidR="00F24EAC" w:rsidRDefault="008660F6" w:rsidP="00F24EAC">
      <w:pPr>
        <w:pStyle w:val="Kop3"/>
      </w:pPr>
      <w:bookmarkStart w:id="26" w:name="_Toc479416421"/>
      <w:r>
        <w:t xml:space="preserve">Set </w:t>
      </w:r>
      <w:r w:rsidR="00BD6E23">
        <w:t>E</w:t>
      </w:r>
      <w:r w:rsidR="00BD6E23" w:rsidRPr="00F24EAC">
        <w:t xml:space="preserve">xpression </w:t>
      </w:r>
      <w:r w:rsidR="00BD6E23">
        <w:t xml:space="preserve">and/or Configuration Filter </w:t>
      </w:r>
      <w:r w:rsidR="00F24EAC" w:rsidRPr="00F24EAC">
        <w:t xml:space="preserve">To </w:t>
      </w:r>
      <w:r w:rsidR="00CE4860">
        <w:t xml:space="preserve">a </w:t>
      </w:r>
      <w:r>
        <w:t>R</w:t>
      </w:r>
      <w:r w:rsidR="00F24EAC" w:rsidRPr="00F24EAC">
        <w:t>ule</w:t>
      </w:r>
      <w:bookmarkEnd w:id="26"/>
      <w:r w:rsidR="00F24EAC" w:rsidRPr="00F24EAC">
        <w:t xml:space="preserve"> </w:t>
      </w:r>
    </w:p>
    <w:p w:rsidR="00F24EAC" w:rsidRDefault="00BD6E23" w:rsidP="00F24EAC">
      <w:pPr>
        <w:pStyle w:val="Kop4"/>
      </w:pPr>
      <w:r>
        <w:t>Naming c</w:t>
      </w:r>
      <w:r w:rsidR="00F24EAC">
        <w:t>onvention</w:t>
      </w:r>
    </w:p>
    <w:p w:rsidR="00F24EAC" w:rsidRDefault="00F24EAC" w:rsidP="003829F7">
      <w:pPr>
        <w:pStyle w:val="Geenafstand"/>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Examples are provided in the table below.</w:t>
      </w:r>
      <w:r w:rsidRPr="00F24EAC">
        <w:t xml:space="preserve"> </w:t>
      </w:r>
    </w:p>
    <w:p w:rsidR="003829F7" w:rsidRPr="00F24EAC" w:rsidRDefault="0053766D" w:rsidP="003829F7">
      <w:pPr>
        <w:pStyle w:val="Geenafstand"/>
        <w:spacing w:after="240"/>
      </w:pPr>
      <w:r>
        <w:t>U</w:t>
      </w:r>
      <w:r w:rsidR="003829F7">
        <w:t xml:space="preserve">se ‘Configure Filter’ to specify whether the rule should be applied to packages and/or to classes. By default, </w:t>
      </w:r>
      <w:r w:rsidR="00BD6E23">
        <w:t>both</w:t>
      </w:r>
      <w:r w:rsidR="003829F7">
        <w:t xml:space="preserve"> </w:t>
      </w:r>
      <w:r w:rsidR="002B145B">
        <w:t xml:space="preserve">are selected.   </w:t>
      </w:r>
      <w:r w:rsidR="003829F7">
        <w:t xml:space="preserve">  </w:t>
      </w:r>
    </w:p>
    <w:tbl>
      <w:tblPr>
        <w:tblStyle w:val="Gemiddeldelijst1-accent2"/>
        <w:tblW w:w="0" w:type="auto"/>
        <w:tblLook w:val="04A0" w:firstRow="1" w:lastRow="0" w:firstColumn="1" w:lastColumn="0" w:noHBand="0" w:noVBand="1"/>
      </w:tblPr>
      <w:tblGrid>
        <w:gridCol w:w="1809"/>
        <w:gridCol w:w="6365"/>
        <w:gridCol w:w="1114"/>
      </w:tblGrid>
      <w:tr w:rsidR="00F24EAC" w:rsidTr="003C1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firstRow="1" w:lastRow="0" w:firstColumn="0" w:lastColumn="0" w:oddVBand="0" w:evenVBand="0" w:oddHBand="0" w:evenHBand="0" w:firstRowFirstColumn="0" w:firstRowLastColumn="0" w:lastRowFirstColumn="0" w:lastRowLastColumn="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firstRow="1" w:lastRow="0" w:firstColumn="0" w:lastColumn="0" w:oddVBand="0" w:evenVBand="0" w:oddHBand="0" w:evenHBand="0" w:firstRowFirstColumn="0" w:firstRowLastColumn="0" w:lastRowFirstColumn="0" w:lastRowLastColumn="0"/>
              <w:rPr>
                <w:sz w:val="20"/>
                <w:szCs w:val="20"/>
              </w:rPr>
            </w:pPr>
            <w:r>
              <w:rPr>
                <w:rFonts w:cs="Courier New"/>
                <w:color w:val="00A0DB" w:themeColor="accent6"/>
                <w:sz w:val="24"/>
              </w:rPr>
              <w:t>RESULT</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domain.locationbased.foursquare.History</w:t>
            </w:r>
            <w:proofErr w:type="spellEnd"/>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domain.locationbased.latitude.Friends</w:t>
            </w:r>
            <w:proofErr w:type="spellEnd"/>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infrastructure.socialmedia.locationbased.foursquare.FriendsDAO</w:t>
            </w:r>
            <w:proofErr w:type="spellEnd"/>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tc>
      </w:tr>
      <w:tr w:rsidR="00F24EAC" w:rsidTr="003C12E2">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*Account</w:t>
            </w:r>
          </w:p>
        </w:tc>
        <w:tc>
          <w:tcPr>
            <w:tcW w:w="6365" w:type="dxa"/>
            <w:hideMark/>
          </w:tcPr>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t>domain.locationbased.foursquare.MyAccount</w:t>
            </w:r>
            <w:proofErr w:type="spellEnd"/>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t>domain.locationbased.latitude.Map</w:t>
            </w:r>
            <w:proofErr w:type="spellEnd"/>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lastRenderedPageBreak/>
              <w:t>infrastructure.socialmedia.locationbased.foursquare.AccountDAO</w:t>
            </w:r>
            <w:proofErr w:type="spellEnd"/>
            <w:r w:rsidRPr="00CE3B4F">
              <w:rPr>
                <w:sz w:val="20"/>
                <w:szCs w:val="20"/>
              </w:rPr>
              <w:t xml:space="preserve"> </w:t>
            </w:r>
          </w:p>
        </w:tc>
        <w:tc>
          <w:tcPr>
            <w:tcW w:w="1114" w:type="dxa"/>
            <w:hideMark/>
          </w:tcPr>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True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False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False</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lastRenderedPageBreak/>
              <w:t>DAO *</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infrastructure.socialmedia.locationbased.foursquare.DAOFourSquare</w:t>
            </w:r>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infrastructure.socialmedia.locationbased.foursquare.IMap</w:t>
            </w:r>
            <w:proofErr w:type="spellEnd"/>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domain.locationbased.foursquare.History</w:t>
            </w:r>
            <w:proofErr w:type="spellEnd"/>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tc>
      </w:tr>
    </w:tbl>
    <w:p w:rsidR="00F24EAC" w:rsidRPr="003829F7" w:rsidRDefault="00F24EAC" w:rsidP="003829F7">
      <w:pPr>
        <w:pStyle w:val="Geenafstand"/>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Geenafstand"/>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Geenafstand"/>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Kop4"/>
      </w:pPr>
      <w:r>
        <w:t>Visibility convention</w:t>
      </w:r>
    </w:p>
    <w:p w:rsidR="00AA0323" w:rsidRDefault="00AA0323" w:rsidP="00AA0323">
      <w:pPr>
        <w:pStyle w:val="Geenafstand"/>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w:t>
      </w:r>
      <w:r w:rsidR="00EE30FD">
        <w:t xml:space="preserve">all levels of </w:t>
      </w:r>
      <w:r>
        <w:t xml:space="preserve">visibility </w:t>
      </w:r>
      <w:r w:rsidR="00EE30FD">
        <w:t>are</w:t>
      </w:r>
      <w:r>
        <w:t xml:space="preserve"> selected. So, adding a visibility convention rule without setting these filter options may result in false negatives (non-reported violations). </w:t>
      </w:r>
    </w:p>
    <w:p w:rsidR="0048321C" w:rsidRDefault="000F2418" w:rsidP="00BD6E23">
      <w:pPr>
        <w:pStyle w:val="Geenafstand"/>
      </w:pPr>
      <w:r>
        <w:t xml:space="preserve">Note: </w:t>
      </w:r>
      <w:r w:rsidR="00BD6E23">
        <w:t xml:space="preserve">Setting a rule of this type requires code analysis first, since visibility settings are language dependent. When the code is not </w:t>
      </w:r>
      <w:proofErr w:type="spellStart"/>
      <w:r w:rsidR="00BD6E23">
        <w:t>analysed</w:t>
      </w:r>
      <w:proofErr w:type="spellEnd"/>
      <w:r w:rsidR="00BD6E23">
        <w:t xml:space="preserve"> previously, the Configure Filter option will be disabled</w:t>
      </w:r>
      <w:r>
        <w:t>.</w:t>
      </w:r>
      <w:bookmarkEnd w:id="24"/>
      <w:r w:rsidR="00BD6E23">
        <w:t xml:space="preserve"> </w:t>
      </w:r>
    </w:p>
    <w:p w:rsidR="0048321C" w:rsidRDefault="008660F6" w:rsidP="00601694">
      <w:pPr>
        <w:pStyle w:val="Kop3"/>
        <w:spacing w:before="360"/>
      </w:pPr>
      <w:bookmarkStart w:id="27" w:name="_Toc359868022"/>
      <w:bookmarkStart w:id="28" w:name="_Toc479416422"/>
      <w:r>
        <w:t>M</w:t>
      </w:r>
      <w:r w:rsidR="00601694">
        <w:t>ove</w:t>
      </w:r>
      <w:r>
        <w:t xml:space="preserve"> L</w:t>
      </w:r>
      <w:r w:rsidR="0048321C">
        <w:t>ayers</w:t>
      </w:r>
      <w:bookmarkEnd w:id="27"/>
      <w:bookmarkEnd w:id="28"/>
    </w:p>
    <w:p w:rsidR="0048321C" w:rsidRDefault="00601694" w:rsidP="00601694">
      <w:pPr>
        <w:rPr>
          <w:u w:val="single"/>
        </w:rPr>
      </w:pPr>
      <w:r>
        <w:t>For modules of type “L</w:t>
      </w:r>
      <w:r w:rsidR="0048321C">
        <w:t>ayer</w:t>
      </w:r>
      <w:r>
        <w:t>”</w:t>
      </w:r>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lang w:val="nl-NL" w:eastAsia="nl-NL"/>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pt;height:148pt" o:ole="">
            <v:imagedata r:id="rId33" o:title=""/>
          </v:shape>
          <o:OLEObject Type="Embed" ProgID="Visio.Drawing.11" ShapeID="_x0000_i1025" DrawAspect="Content" ObjectID="_1553158343"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B75218">
      <w:pPr>
        <w:pStyle w:val="Lijstalinea"/>
        <w:numPr>
          <w:ilvl w:val="0"/>
          <w:numId w:val="11"/>
        </w:numPr>
        <w:spacing w:before="200" w:after="200" w:line="276" w:lineRule="auto"/>
      </w:pPr>
      <w:r>
        <w:t>Select a layer.</w:t>
      </w:r>
    </w:p>
    <w:p w:rsidR="0048321C" w:rsidRDefault="0048321C" w:rsidP="00B75218">
      <w:pPr>
        <w:pStyle w:val="Lijstalinea"/>
        <w:numPr>
          <w:ilvl w:val="0"/>
          <w:numId w:val="11"/>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Kop3"/>
      </w:pPr>
      <w:bookmarkStart w:id="29" w:name="_Toc359868025"/>
      <w:bookmarkStart w:id="30" w:name="_Toc479416423"/>
      <w:r>
        <w:lastRenderedPageBreak/>
        <w:t>Conflicting R</w:t>
      </w:r>
      <w:r w:rsidR="0048321C">
        <w:t>ules</w:t>
      </w:r>
      <w:bookmarkEnd w:id="29"/>
      <w:bookmarkEnd w:id="30"/>
    </w:p>
    <w:p w:rsidR="0048321C" w:rsidRDefault="0048321C" w:rsidP="0048321C">
      <w:r>
        <w:t>It is not possible to define conflicting rules. For instance, if you were to create a rule that would state that the “Presentation” module is not allowed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lang w:val="nl-NL" w:eastAsia="nl-NL"/>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Here is a list of all rules that cannot be defined if a rule of a certain type is already in place.</w:t>
      </w:r>
    </w:p>
    <w:tbl>
      <w:tblPr>
        <w:tblStyle w:val="Gemiddeldelijst1-accent2"/>
        <w:tblW w:w="0" w:type="auto"/>
        <w:tblLook w:val="04A0" w:firstRow="1" w:lastRow="0" w:firstColumn="1" w:lastColumn="0" w:noHBand="0" w:noVBand="1"/>
      </w:tblPr>
      <w:tblGrid>
        <w:gridCol w:w="3227"/>
        <w:gridCol w:w="5985"/>
      </w:tblGrid>
      <w:tr w:rsidR="0048321C" w:rsidRPr="00CE3B4F" w:rsidTr="00B40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firstRow="1" w:lastRow="0" w:firstColumn="0" w:lastColumn="0" w:oddVBand="0" w:evenVBand="0" w:oddHBand="0" w:evenHBand="0" w:firstRowFirstColumn="0" w:firstRowLastColumn="0" w:lastRowFirstColumn="0" w:lastRowLastColumn="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“Naming convention” rule in the same module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B75218">
            <w:pPr>
              <w:pStyle w:val="Lijstalinea"/>
              <w:numPr>
                <w:ilvl w:val="0"/>
                <w:numId w:val="1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“Visibility convention” rule in the same module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“Subclass convention”:  rule in the same module</w:t>
            </w:r>
          </w:p>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“must use” rule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“Interface convention” rule in the same module</w:t>
            </w:r>
          </w:p>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“must use” rule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“is only module allowed to use”, “is allowed to use” or “must use” rule from this module to other then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lastRenderedPageBreak/>
              <w:t>Skip call</w:t>
            </w:r>
          </w:p>
        </w:tc>
        <w:tc>
          <w:tcPr>
            <w:tcW w:w="5985" w:type="dxa"/>
            <w:hideMark/>
          </w:tcPr>
          <w:p w:rsidR="0048321C" w:rsidRDefault="0048321C" w:rsidP="00B75218">
            <w:pPr>
              <w:pStyle w:val="Lijstalinea"/>
              <w:numPr>
                <w:ilvl w:val="0"/>
                <w:numId w:val="16"/>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“is not allowed to use” rule for the 2</w:t>
            </w:r>
            <w:r>
              <w:rPr>
                <w:sz w:val="20"/>
                <w:szCs w:val="20"/>
                <w:vertAlign w:val="superscript"/>
              </w:rPr>
              <w:t>nd</w:t>
            </w:r>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B75218">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“is not allowed to use” rule for each layer above the selected layer.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Kop3"/>
      </w:pPr>
      <w:bookmarkStart w:id="31" w:name="_Toc359868026"/>
      <w:bookmarkStart w:id="32" w:name="_Toc479416424"/>
      <w:r>
        <w:t>V</w:t>
      </w:r>
      <w:r w:rsidR="0048321C">
        <w:t xml:space="preserve">iew </w:t>
      </w:r>
      <w:r>
        <w:t>Intended A</w:t>
      </w:r>
      <w:r w:rsidR="007A4255">
        <w:t xml:space="preserve">rchitecture </w:t>
      </w:r>
      <w:r>
        <w:t>in B</w:t>
      </w:r>
      <w:r w:rsidR="0048321C">
        <w:t>rowser</w:t>
      </w:r>
      <w:bookmarkEnd w:id="31"/>
      <w:bookmarkEnd w:id="32"/>
    </w:p>
    <w:p w:rsidR="0048321C" w:rsidRDefault="0048321C" w:rsidP="0048321C">
      <w:r>
        <w:t xml:space="preserve">When you click on the ‘View in Browser’-button on the main screen of the define component, a report will be generated. This report consists out of an overview of modules, applied rules and software units  and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lang w:val="nl-NL" w:eastAsia="nl-NL"/>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lang w:val="nl-NL" w:eastAsia="nl-NL"/>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86BAE">
      <w:pPr>
        <w:pStyle w:val="Kop2"/>
      </w:pPr>
      <w:bookmarkStart w:id="33" w:name="_Toc479416425"/>
      <w:r>
        <w:lastRenderedPageBreak/>
        <w:t>I</w:t>
      </w:r>
      <w:r w:rsidR="00C023CB">
        <w:t xml:space="preserve">ntended </w:t>
      </w:r>
      <w:r>
        <w:t>A</w:t>
      </w:r>
      <w:r w:rsidR="00C023CB">
        <w:t xml:space="preserve">rchitecture </w:t>
      </w:r>
      <w:r>
        <w:t>D</w:t>
      </w:r>
      <w:r w:rsidR="00C023CB">
        <w:t>iagram</w:t>
      </w:r>
      <w:bookmarkEnd w:id="33"/>
    </w:p>
    <w:p w:rsidR="00C023CB" w:rsidRDefault="00C023CB" w:rsidP="00C023CB">
      <w:r>
        <w:t>An intended architecture diagram shows the modules of the intended architecture at a certain hierarchical level. For e</w:t>
      </w:r>
      <w:r w:rsidR="00C72C17">
        <w:t xml:space="preserve">ach module the name and module </w:t>
      </w:r>
      <w:r>
        <w:t>type are shown</w:t>
      </w:r>
      <w:r w:rsidR="00C72C17">
        <w:t>. Furthermore,</w:t>
      </w:r>
      <w:r w:rsidR="003573C6">
        <w:t xml:space="preserve"> dependency arrows</w:t>
      </w:r>
      <w:r w:rsidR="00C72C17">
        <w:t xml:space="preserve"> are shown between the modules</w:t>
      </w:r>
      <w:r w:rsidR="003573C6">
        <w:t xml:space="preserve">, </w:t>
      </w:r>
      <w:r w:rsidR="00C72C17">
        <w:t>where</w:t>
      </w:r>
      <w:r w:rsidR="003573C6">
        <w:t xml:space="preserve"> the </w:t>
      </w:r>
      <w:r w:rsidR="00C72C17">
        <w:t>number indicates the number of detected dependencies in the source code of the software units assigned to the modules</w:t>
      </w:r>
      <w:r>
        <w:t>.</w:t>
      </w:r>
      <w:r>
        <w:br/>
      </w:r>
    </w:p>
    <w:p w:rsidR="00C023CB" w:rsidRDefault="00C023CB" w:rsidP="00C023CB">
      <w:r>
        <w:rPr>
          <w:noProof/>
          <w:lang w:val="nl-NL" w:eastAsia="nl-NL"/>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may be used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B75218">
      <w:pPr>
        <w:pStyle w:val="Lijstalinea"/>
        <w:numPr>
          <w:ilvl w:val="0"/>
          <w:numId w:val="17"/>
        </w:numPr>
      </w:pPr>
      <w:r>
        <w:t>Move modules within the diagram.</w:t>
      </w:r>
    </w:p>
    <w:p w:rsidR="000B77CF" w:rsidRDefault="00680438" w:rsidP="00B75218">
      <w:pPr>
        <w:pStyle w:val="Lijstalinea"/>
        <w:numPr>
          <w:ilvl w:val="0"/>
          <w:numId w:val="17"/>
        </w:numPr>
      </w:pPr>
      <w:r w:rsidRPr="00680438">
        <w:t>Hide specific modules, and restore these modules, if needed.</w:t>
      </w:r>
    </w:p>
    <w:p w:rsidR="003573C6" w:rsidRDefault="003573C6" w:rsidP="00B75218">
      <w:pPr>
        <w:pStyle w:val="Lijstalinea"/>
        <w:numPr>
          <w:ilvl w:val="0"/>
          <w:numId w:val="17"/>
        </w:numPr>
      </w:pPr>
      <w:r>
        <w:t>Zoom in on a selected module</w:t>
      </w:r>
      <w:r w:rsidR="0072697A">
        <w:t xml:space="preserve"> (default zoom, or zoom with context)</w:t>
      </w:r>
      <w:r>
        <w:t>, or on several selected modules (multi zoom, see the example below). Furthermore: zoom out, refresh.</w:t>
      </w:r>
    </w:p>
    <w:p w:rsidR="003573C6" w:rsidRDefault="003573C6" w:rsidP="00B75218">
      <w:pPr>
        <w:pStyle w:val="Lijstalinea"/>
        <w:numPr>
          <w:ilvl w:val="0"/>
          <w:numId w:val="1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w:t>
      </w:r>
      <w:proofErr w:type="spellStart"/>
      <w:r>
        <w:t>png</w:t>
      </w:r>
      <w:proofErr w:type="spellEnd"/>
      <w:r>
        <w:t xml:space="preserve"> file).</w:t>
      </w:r>
    </w:p>
    <w:p w:rsidR="00680438" w:rsidRDefault="00680438" w:rsidP="00B75218">
      <w:pPr>
        <w:pStyle w:val="Lijstalinea"/>
        <w:numPr>
          <w:ilvl w:val="0"/>
          <w:numId w:val="17"/>
        </w:numPr>
      </w:pPr>
      <w:r>
        <w:t>Optional: show dependencies, show violations, show thickness of dependency arrow relative to the number of dependencies.</w:t>
      </w:r>
    </w:p>
    <w:p w:rsidR="00680438" w:rsidRDefault="00680438" w:rsidP="00B75218">
      <w:pPr>
        <w:pStyle w:val="Lijstalinea"/>
        <w:numPr>
          <w:ilvl w:val="0"/>
          <w:numId w:val="1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lang w:val="nl-NL" w:eastAsia="nl-NL"/>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3D0BCC" w:rsidRDefault="003D0BCC" w:rsidP="003D0BCC"/>
    <w:p w:rsidR="00680438" w:rsidRDefault="008660F6" w:rsidP="00C86BAE">
      <w:pPr>
        <w:pStyle w:val="Kop2"/>
      </w:pPr>
      <w:bookmarkStart w:id="34" w:name="_Toc479416426"/>
      <w:r>
        <w:t>Import and Export A</w:t>
      </w:r>
      <w:r w:rsidR="00680438">
        <w:t>rchitecture</w:t>
      </w:r>
      <w:bookmarkEnd w:id="34"/>
    </w:p>
    <w:p w:rsidR="003D0BCC" w:rsidRDefault="00680438" w:rsidP="003D0BCC">
      <w:r>
        <w:t xml:space="preserve">The definition of the intended architecture may be exported as an xml file. It may be reused by an import of the file in different workspaces. </w:t>
      </w:r>
      <w:r w:rsidR="0070629F">
        <w:t>The modules and rules are reusable, but the assignment of implemented software units to modules must likely be changed.</w:t>
      </w:r>
    </w:p>
    <w:p w:rsidR="003D0BCC" w:rsidRDefault="003D0BCC" w:rsidP="003D0BCC">
      <w:pPr>
        <w:pStyle w:val="Kop2"/>
      </w:pPr>
      <w:bookmarkStart w:id="35" w:name="_Toc479416427"/>
      <w:r>
        <w:t>Report Architecture</w:t>
      </w:r>
      <w:bookmarkEnd w:id="35"/>
    </w:p>
    <w:p w:rsidR="003D0BCC" w:rsidRDefault="003D0BCC" w:rsidP="003D0BCC">
      <w:r>
        <w:t xml:space="preserve">The definition of the intended architecture may be reported as </w:t>
      </w:r>
      <w:r w:rsidR="001E573D">
        <w:t>a spreadsheet file</w:t>
      </w:r>
      <w:r>
        <w:t xml:space="preserve">. </w:t>
      </w:r>
      <w:r w:rsidR="001E573D">
        <w:t xml:space="preserve">Specify the name and directory where the file will be stored. </w:t>
      </w:r>
      <w:r w:rsidR="001E573D">
        <w:br/>
      </w:r>
      <w:r>
        <w:t>The report will describe:</w:t>
      </w:r>
    </w:p>
    <w:p w:rsidR="003D0BCC" w:rsidRDefault="003D0BCC" w:rsidP="00B75218">
      <w:pPr>
        <w:numPr>
          <w:ilvl w:val="0"/>
          <w:numId w:val="16"/>
        </w:numPr>
      </w:pPr>
      <w:r>
        <w:t>The modules of the intended architecture and their types;.</w:t>
      </w:r>
    </w:p>
    <w:p w:rsidR="003D0BCC" w:rsidRDefault="003D0BCC" w:rsidP="00B75218">
      <w:pPr>
        <w:numPr>
          <w:ilvl w:val="0"/>
          <w:numId w:val="16"/>
        </w:numPr>
      </w:pPr>
      <w:r>
        <w:t>The assignment of software units to each module;</w:t>
      </w:r>
    </w:p>
    <w:p w:rsidR="003D0BCC" w:rsidRPr="00680438" w:rsidRDefault="003D0BCC" w:rsidP="00B75218">
      <w:pPr>
        <w:numPr>
          <w:ilvl w:val="0"/>
          <w:numId w:val="16"/>
        </w:numPr>
      </w:pPr>
      <w:r>
        <w:t>The rules, with their exceptions, constraining the modules.</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Kop1"/>
      </w:pPr>
      <w:bookmarkStart w:id="36" w:name="_Toc479416428"/>
      <w:r>
        <w:lastRenderedPageBreak/>
        <w:t>Menu: Analyse Implemented A</w:t>
      </w:r>
      <w:r w:rsidR="00F8091D">
        <w:t>rchitecture</w:t>
      </w:r>
      <w:bookmarkEnd w:id="36"/>
    </w:p>
    <w:p w:rsidR="00242264" w:rsidRDefault="008660F6" w:rsidP="007C2FED">
      <w:pPr>
        <w:pStyle w:val="Kop2"/>
        <w:numPr>
          <w:ilvl w:val="1"/>
          <w:numId w:val="36"/>
        </w:numPr>
      </w:pPr>
      <w:bookmarkStart w:id="37" w:name="_Toc479416429"/>
      <w:r>
        <w:t xml:space="preserve">Dependency </w:t>
      </w:r>
      <w:r w:rsidR="00DB44B5">
        <w:t>Types</w:t>
      </w:r>
      <w:bookmarkEnd w:id="37"/>
    </w:p>
    <w:p w:rsidR="00B90B3E"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3C249B">
        <w:rPr>
          <w:lang w:val="en-GB"/>
        </w:rPr>
        <w:fldChar w:fldCharType="begin" w:fldLock="1"/>
      </w:r>
      <w:r w:rsidR="003C7081">
        <w:rPr>
          <w:lang w:val="en-GB"/>
        </w:rPr>
        <w:instrText>ADDIN CSL_CITATION { "citationItems" : [ { "id" : "ITEM-1", "itemData" : { "DOI" : "10.1109/32.58784",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"formattedCitation" : "[11]", "plainTextFormattedCitation" : "[11]", "previouslyFormattedCitation" : "[11]" }, "properties" : { "noteIndex" : 0 }, "schema" : "https://github.com/citation-style-language/schema/raw/master/csl-citation.json" }</w:instrText>
      </w:r>
      <w:r w:rsidR="003C249B">
        <w:rPr>
          <w:lang w:val="en-GB"/>
        </w:rPr>
        <w:fldChar w:fldCharType="separate"/>
      </w:r>
      <w:r w:rsidR="009754D9" w:rsidRPr="009754D9">
        <w:rPr>
          <w:noProof/>
          <w:lang w:val="en-GB"/>
        </w:rPr>
        <w:t>[11]</w:t>
      </w:r>
      <w:r w:rsidR="003C249B">
        <w:rPr>
          <w:lang w:val="en-GB"/>
        </w:rPr>
        <w:fldChar w:fldCharType="end"/>
      </w:r>
      <w:r w:rsidRPr="00DC03F0">
        <w:rPr>
          <w:lang w:val="en-GB"/>
        </w:rPr>
        <w:t xml:space="preserve">. Various types of dependencies are distinguished in literature. </w:t>
      </w:r>
      <w:proofErr w:type="spellStart"/>
      <w:r w:rsidRPr="00DC03F0">
        <w:rPr>
          <w:lang w:val="en-GB"/>
        </w:rPr>
        <w:t>Callo</w:t>
      </w:r>
      <w:proofErr w:type="spellEnd"/>
      <w:r w:rsidRPr="00DC03F0">
        <w:rPr>
          <w:lang w:val="en-GB"/>
        </w:rPr>
        <w:t xml:space="preserve"> Arias et al. </w:t>
      </w:r>
      <w:r w:rsidR="003C249B">
        <w:rPr>
          <w:lang w:val="en-GB"/>
        </w:rPr>
        <w:fldChar w:fldCharType="begin" w:fldLock="1"/>
      </w:r>
      <w:r w:rsidR="003C7081">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"formattedCitation" : "[12]", "plainTextFormattedCitation" : "[12]", "previouslyFormattedCitation" : "[12]" }, "properties" : { "noteIndex" : 0 }, "schema" : "https://github.com/citation-style-language/schema/raw/master/csl-citation.json" }</w:instrText>
      </w:r>
      <w:r w:rsidR="003C249B">
        <w:rPr>
          <w:lang w:val="en-GB"/>
        </w:rPr>
        <w:fldChar w:fldCharType="separate"/>
      </w:r>
      <w:r w:rsidR="009754D9" w:rsidRPr="009754D9">
        <w:rPr>
          <w:noProof/>
          <w:lang w:val="en-GB"/>
        </w:rPr>
        <w:t>[12]</w:t>
      </w:r>
      <w:r w:rsidR="003C249B">
        <w:rPr>
          <w:lang w:val="en-GB"/>
        </w:rPr>
        <w:fldChar w:fldCharType="end"/>
      </w:r>
      <w:r w:rsidRPr="00DC03F0">
        <w:rPr>
          <w:lang w:val="en-GB"/>
        </w:rPr>
        <w:t xml:space="preserve">consider that all types fit into three main categories: structural dependencies, </w:t>
      </w:r>
      <w:proofErr w:type="spellStart"/>
      <w:r w:rsidRPr="00DC03F0">
        <w:rPr>
          <w:lang w:val="en-GB"/>
        </w:rPr>
        <w:t>behavioral</w:t>
      </w:r>
      <w:proofErr w:type="spellEnd"/>
      <w:r w:rsidRPr="00DC03F0">
        <w:rPr>
          <w:lang w:val="en-GB"/>
        </w:rPr>
        <w:t xml:space="preserve"> dependencies, and traceability dependencies. </w:t>
      </w:r>
      <w:r w:rsidR="00CD4AFA">
        <w:rPr>
          <w:lang w:val="en-GB"/>
        </w:rPr>
        <w:br/>
      </w:r>
      <w:r w:rsidR="006114C9">
        <w:rPr>
          <w:lang w:val="en-GB"/>
        </w:rPr>
        <w:t>With HUSACCT, we focus on t</w:t>
      </w:r>
      <w:r w:rsidRPr="00DC03F0">
        <w:rPr>
          <w:lang w:val="en-GB"/>
        </w:rPr>
        <w: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can be found by inspecting the source code. </w:t>
      </w:r>
    </w:p>
    <w:p w:rsidR="00350CF9" w:rsidRPr="00DC03F0" w:rsidRDefault="00350CF9" w:rsidP="00CD4AFA">
      <w:pPr>
        <w:rPr>
          <w:lang w:val="en-GB"/>
        </w:rPr>
      </w:pPr>
    </w:p>
    <w:p w:rsidR="00B90B3E" w:rsidRPr="00350CF9" w:rsidRDefault="00B90B3E" w:rsidP="00350CF9">
      <w:pPr>
        <w:rPr>
          <w:b/>
          <w:lang w:val="en-GB"/>
        </w:rPr>
      </w:pPr>
      <w:r w:rsidRPr="00350CF9">
        <w:rPr>
          <w:b/>
          <w:lang w:val="en-GB"/>
        </w:rPr>
        <w:t xml:space="preserve">Example of a Modular </w:t>
      </w:r>
      <w:r w:rsidR="00350CF9">
        <w:rPr>
          <w:b/>
          <w:lang w:val="en-GB"/>
        </w:rPr>
        <w:t xml:space="preserve">Implemented </w:t>
      </w:r>
      <w:r w:rsidRPr="00350CF9">
        <w:rPr>
          <w:b/>
          <w:lang w:val="en-GB"/>
        </w:rPr>
        <w:t>Architecture</w:t>
      </w:r>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are specified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on the basis of a modular architecture in UML notation, shown in </w:t>
      </w:r>
      <w:r w:rsidR="00CD4AFA">
        <w:rPr>
          <w:lang w:val="en-GB"/>
        </w:rPr>
        <w:t>the figure below</w:t>
      </w:r>
      <w:r w:rsidRPr="00DC03F0">
        <w:rPr>
          <w:lang w:val="en-GB"/>
        </w:rPr>
        <w:t xml:space="preserve">. In this diagram, two modules, </w:t>
      </w:r>
      <w:proofErr w:type="spellStart"/>
      <w:r w:rsidRPr="00DC03F0">
        <w:rPr>
          <w:lang w:val="en-GB"/>
        </w:rPr>
        <w:t>ModuleA</w:t>
      </w:r>
      <w:proofErr w:type="spellEnd"/>
      <w:r w:rsidRPr="00DC03F0">
        <w:rPr>
          <w:lang w:val="en-GB"/>
        </w:rPr>
        <w:t xml:space="preserve"> and </w:t>
      </w:r>
      <w:proofErr w:type="spellStart"/>
      <w:r w:rsidRPr="00DC03F0">
        <w:rPr>
          <w:lang w:val="en-GB"/>
        </w:rPr>
        <w:t>ModuleB</w:t>
      </w:r>
      <w:proofErr w:type="spellEnd"/>
      <w:r w:rsidRPr="00DC03F0">
        <w:rPr>
          <w:lang w:val="en-GB"/>
        </w:rPr>
        <w:t xml:space="preserve">, are shown, each with two submodules. The classes in the submodules are related via associations, showing for instance that an instance of Class1 may know several instances of Class 2. The dependency arrows show that </w:t>
      </w:r>
      <w:proofErr w:type="spellStart"/>
      <w:r w:rsidRPr="00DC03F0">
        <w:rPr>
          <w:lang w:val="en-GB"/>
        </w:rPr>
        <w:t>ModuleA</w:t>
      </w:r>
      <w:proofErr w:type="spellEnd"/>
      <w:r w:rsidRPr="00DC03F0">
        <w:rPr>
          <w:lang w:val="en-GB"/>
        </w:rPr>
        <w:t xml:space="preserve"> is allowed to use ModuleB1 and that Module A2 is allowed to use </w:t>
      </w:r>
      <w:proofErr w:type="spellStart"/>
      <w:r w:rsidRPr="00DC03F0">
        <w:rPr>
          <w:lang w:val="en-GB"/>
        </w:rPr>
        <w:t>ModuleB</w:t>
      </w:r>
      <w:proofErr w:type="spellEnd"/>
      <w:r w:rsidRPr="00DC03F0">
        <w:rPr>
          <w:lang w:val="en-GB"/>
        </w:rPr>
        <w:t xml:space="preserve">. However, not all rules are visible. The following list shows the full set of relationship rules: </w:t>
      </w:r>
    </w:p>
    <w:p w:rsidR="00B90B3E" w:rsidRPr="00CD4AFA" w:rsidRDefault="00B90B3E" w:rsidP="00B75218">
      <w:pPr>
        <w:pStyle w:val="Lijstalinea"/>
        <w:numPr>
          <w:ilvl w:val="0"/>
          <w:numId w:val="18"/>
        </w:numPr>
        <w:rPr>
          <w:lang w:val="en-GB"/>
        </w:rPr>
      </w:pPr>
      <w:r w:rsidRPr="00CD4AFA">
        <w:rPr>
          <w:lang w:val="en-GB"/>
        </w:rPr>
        <w:t xml:space="preserve">ModuleA1 is allowed to use ModuleB1; </w:t>
      </w:r>
    </w:p>
    <w:p w:rsidR="00B90B3E" w:rsidRPr="00CD4AFA" w:rsidRDefault="00B90B3E" w:rsidP="00B75218">
      <w:pPr>
        <w:pStyle w:val="Lijstalinea"/>
        <w:numPr>
          <w:ilvl w:val="0"/>
          <w:numId w:val="18"/>
        </w:numPr>
        <w:rPr>
          <w:lang w:val="en-GB"/>
        </w:rPr>
      </w:pPr>
      <w:r w:rsidRPr="00CD4AFA">
        <w:rPr>
          <w:lang w:val="en-GB"/>
        </w:rPr>
        <w:t xml:space="preserve">ModuleA2 is allowed to use </w:t>
      </w:r>
      <w:proofErr w:type="spellStart"/>
      <w:r w:rsidRPr="00CD4AFA">
        <w:rPr>
          <w:lang w:val="en-GB"/>
        </w:rPr>
        <w:t>ModuleB</w:t>
      </w:r>
      <w:proofErr w:type="spellEnd"/>
      <w:r w:rsidRPr="00CD4AFA">
        <w:rPr>
          <w:lang w:val="en-GB"/>
        </w:rPr>
        <w:t xml:space="preserve">, so also both sub modules, ModuleB1 and ModuleB2; </w:t>
      </w:r>
    </w:p>
    <w:p w:rsidR="00B90B3E" w:rsidRPr="00CD4AFA" w:rsidRDefault="00B90B3E" w:rsidP="00B75218">
      <w:pPr>
        <w:pStyle w:val="Lijstalinea"/>
        <w:numPr>
          <w:ilvl w:val="0"/>
          <w:numId w:val="18"/>
        </w:numPr>
        <w:rPr>
          <w:lang w:val="en-GB"/>
        </w:rPr>
      </w:pPr>
      <w:r w:rsidRPr="00CD4AFA">
        <w:rPr>
          <w:lang w:val="en-GB"/>
        </w:rPr>
        <w:t xml:space="preserve">ModuleA1 is not allowed to use ModuleB2; </w:t>
      </w:r>
    </w:p>
    <w:p w:rsidR="00B90B3E" w:rsidRPr="00CD4AFA" w:rsidRDefault="00B90B3E" w:rsidP="00B75218">
      <w:pPr>
        <w:pStyle w:val="Lijstalinea"/>
        <w:numPr>
          <w:ilvl w:val="0"/>
          <w:numId w:val="18"/>
        </w:numPr>
        <w:rPr>
          <w:lang w:val="en-GB"/>
        </w:rPr>
      </w:pPr>
      <w:r w:rsidRPr="00CD4AFA">
        <w:rPr>
          <w:lang w:val="en-GB"/>
        </w:rPr>
        <w:t xml:space="preserve">The submodules of </w:t>
      </w:r>
      <w:proofErr w:type="spellStart"/>
      <w:r w:rsidRPr="00CD4AFA">
        <w:rPr>
          <w:lang w:val="en-GB"/>
        </w:rPr>
        <w:t>ModuleA</w:t>
      </w:r>
      <w:proofErr w:type="spellEnd"/>
      <w:r w:rsidRPr="00CD4AFA">
        <w:rPr>
          <w:lang w:val="en-GB"/>
        </w:rPr>
        <w:t xml:space="preserve"> are allowed to use each other. The same type of rule applies to </w:t>
      </w:r>
      <w:proofErr w:type="spellStart"/>
      <w:r w:rsidRPr="00CD4AFA">
        <w:rPr>
          <w:lang w:val="en-GB"/>
        </w:rPr>
        <w:t>ModuleB</w:t>
      </w:r>
      <w:proofErr w:type="spellEnd"/>
      <w:r w:rsidRPr="00CD4AFA">
        <w:rPr>
          <w:lang w:val="en-GB"/>
        </w:rPr>
        <w:t>.</w:t>
      </w:r>
    </w:p>
    <w:p w:rsidR="00CD4AFA" w:rsidRDefault="00641AEB">
      <w:pPr>
        <w:spacing w:after="200"/>
        <w:rPr>
          <w:rFonts w:asciiTheme="majorHAnsi" w:eastAsiaTheme="majorEastAsia" w:hAnsiTheme="majorHAnsi" w:cstheme="majorBidi"/>
          <w:bCs/>
          <w:caps/>
          <w:color w:val="00A0DB" w:themeColor="accent2"/>
          <w:sz w:val="32"/>
          <w:szCs w:val="26"/>
          <w:lang w:val="en-GB"/>
        </w:rPr>
      </w:pPr>
      <w:r>
        <w:rPr>
          <w:noProof/>
        </w:rPr>
        <w:pict>
          <v:shape id="Tekstvak 2" o:spid="_x0000_s1032" type="#_x0000_t202" style="position:absolute;margin-left:0;margin-top:0;width:290.25pt;height:233.5pt;z-index:251666944;visibility:visible;mso-position-horizontal:center;mso-position-horizontal-relative:margin;mso-position-vertical:bottom;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style="mso-next-textbox:#Tekstvak 2" inset="0,0,0,0">
              <w:txbxContent>
                <w:p w:rsidR="00E92F86" w:rsidRPr="00102226" w:rsidRDefault="00E92F86" w:rsidP="00CD4AFA"/>
                <w:p w:rsidR="00E92F86" w:rsidRDefault="00E92F86" w:rsidP="00CD4AFA">
                  <w:pPr>
                    <w:pStyle w:val="Picture"/>
                  </w:pPr>
                  <w:r>
                    <w:rPr>
                      <w:noProof/>
                    </w:rPr>
                    <w:drawing>
                      <wp:inline distT="0" distB="0" distL="0" distR="0" wp14:anchorId="4940418E" wp14:editId="411FAF84">
                        <wp:extent cx="3634592" cy="2518147"/>
                        <wp:effectExtent l="0" t="0" r="0" b="0"/>
                        <wp:docPr id="31" name="Afbeelding 3" descr="Module A and B-SQJ 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A and B-SQJ paper.png"/>
                                <pic:cNvPicPr/>
                              </pic:nvPicPr>
                              <pic:blipFill>
                                <a:blip r:embed="rId40"/>
                                <a:stretch>
                                  <a:fillRect/>
                                </a:stretch>
                              </pic:blipFill>
                              <pic:spPr>
                                <a:xfrm>
                                  <a:off x="0" y="0"/>
                                  <a:ext cx="3636942" cy="2519775"/>
                                </a:xfrm>
                                <a:prstGeom prst="rect">
                                  <a:avLst/>
                                </a:prstGeom>
                              </pic:spPr>
                            </pic:pic>
                          </a:graphicData>
                        </a:graphic>
                      </wp:inline>
                    </w:drawing>
                  </w:r>
                </w:p>
                <w:p w:rsidR="00E92F86" w:rsidRPr="00102226" w:rsidRDefault="00E92F86" w:rsidP="00CD4AFA">
                  <w:pPr>
                    <w:pStyle w:val="figurecaption"/>
                    <w:numPr>
                      <w:ilvl w:val="0"/>
                      <w:numId w:val="0"/>
                    </w:numPr>
                    <w:tabs>
                      <w:tab w:val="clear" w:pos="533"/>
                    </w:tabs>
                    <w:suppressAutoHyphens/>
                    <w:spacing w:after="0"/>
                    <w:ind w:firstLine="720"/>
                  </w:pPr>
                  <w:r w:rsidRPr="00102226">
                    <w:t>Example of a modular architecture in UML notation.</w:t>
                  </w:r>
                </w:p>
                <w:p w:rsidR="00E92F86" w:rsidRPr="008B5935" w:rsidRDefault="00E92F86" w:rsidP="00CD4AFA"/>
              </w:txbxContent>
            </v:textbox>
            <w10:wrap type="square" anchorx="margin" anchory="margin"/>
          </v:shape>
        </w:pict>
      </w:r>
      <w:r w:rsidR="00CD4AFA">
        <w:rPr>
          <w:lang w:val="en-GB"/>
        </w:rPr>
        <w:br w:type="page"/>
      </w:r>
    </w:p>
    <w:p w:rsidR="00B90B3E" w:rsidRPr="00DB44B5" w:rsidRDefault="00B90B3E" w:rsidP="00DB44B5">
      <w:pPr>
        <w:rPr>
          <w:b/>
          <w:lang w:val="en-GB"/>
        </w:rPr>
      </w:pPr>
      <w:r w:rsidRPr="00DB44B5">
        <w:rPr>
          <w:b/>
          <w:lang w:val="en-GB"/>
        </w:rPr>
        <w:lastRenderedPageBreak/>
        <w:t>Direct Structural Dependency Types</w:t>
      </w:r>
    </w:p>
    <w:p w:rsidR="00B90B3E" w:rsidRPr="00DC03F0" w:rsidRDefault="00B90B3E" w:rsidP="00CD4AFA">
      <w:pPr>
        <w:rPr>
          <w:lang w:val="en-GB"/>
        </w:rPr>
      </w:pPr>
      <w:r w:rsidRPr="00DC03F0">
        <w:rPr>
          <w:lang w:val="en-GB"/>
        </w:rPr>
        <w:t xml:space="preserve">A dependency between two modules is </w:t>
      </w:r>
      <w:r w:rsidRPr="00DC03F0">
        <w:rPr>
          <w:i/>
          <w:lang w:val="en-GB"/>
        </w:rPr>
        <w:t>direct</w:t>
      </w:r>
      <w:r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Pr="00DC03F0">
        <w:rPr>
          <w:lang w:val="en-GB"/>
        </w:rPr>
        <w:t xml:space="preserve">. For example, </w:t>
      </w:r>
      <w:proofErr w:type="spellStart"/>
      <w:r w:rsidRPr="00DC03F0">
        <w:rPr>
          <w:lang w:val="en-GB"/>
        </w:rPr>
        <w:t>ModuleA</w:t>
      </w:r>
      <w:proofErr w:type="spellEnd"/>
      <w:r w:rsidRPr="00DC03F0">
        <w:rPr>
          <w:lang w:val="en-GB"/>
        </w:rPr>
        <w:t xml:space="preserve"> in </w:t>
      </w:r>
      <w:r w:rsidR="00A13555">
        <w:rPr>
          <w:lang w:val="en-GB"/>
        </w:rPr>
        <w:t>the figure</w:t>
      </w:r>
      <w:r w:rsidRPr="00DC03F0">
        <w:rPr>
          <w:lang w:val="en-GB"/>
        </w:rPr>
        <w:t xml:space="preserve"> depends on </w:t>
      </w:r>
      <w:proofErr w:type="spellStart"/>
      <w:r w:rsidRPr="00DC03F0">
        <w:rPr>
          <w:lang w:val="en-GB"/>
        </w:rPr>
        <w:t>ModuleB</w:t>
      </w:r>
      <w:proofErr w:type="spellEnd"/>
      <w:r w:rsidRPr="00DC03F0">
        <w:rPr>
          <w:lang w:val="en-GB"/>
        </w:rPr>
        <w:t>, because a class in ModuleA1 uses a class in ModuleB1 with an explicit reference to that class. In Java, a preceding specification of an import command is required.</w:t>
      </w:r>
    </w:p>
    <w:p w:rsidR="00B90B3E" w:rsidRDefault="00B90B3E" w:rsidP="00CD4AFA">
      <w:pPr>
        <w:rPr>
          <w:lang w:val="en-GB"/>
        </w:rPr>
      </w:pPr>
      <w:r w:rsidRPr="00DC03F0">
        <w:rPr>
          <w:lang w:val="en-GB"/>
        </w:rPr>
        <w:t xml:space="preserve">An overview of the direct structural dependency types </w:t>
      </w:r>
      <w:r w:rsidR="006739C7">
        <w:rPr>
          <w:lang w:val="en-GB"/>
        </w:rPr>
        <w:t xml:space="preserve">distinguished by HUSACCT </w:t>
      </w:r>
      <w:r w:rsidRPr="00DC03F0">
        <w:rPr>
          <w:lang w:val="en-GB"/>
        </w:rPr>
        <w:t xml:space="preserve">is shown in </w:t>
      </w:r>
      <w:r w:rsidR="00A13555">
        <w:rPr>
          <w:lang w:val="en-GB"/>
        </w:rPr>
        <w:t>the first t</w:t>
      </w:r>
      <w:r w:rsidRPr="00DC03F0">
        <w:rPr>
          <w:lang w:val="en-GB"/>
        </w:rPr>
        <w:t xml:space="preserve">able </w:t>
      </w:r>
      <w:r w:rsidR="00A13555">
        <w:rPr>
          <w:lang w:val="en-GB"/>
        </w:rPr>
        <w:t>below</w:t>
      </w:r>
      <w:r w:rsidRPr="00DC03F0">
        <w:rPr>
          <w:lang w:val="en-GB"/>
        </w:rPr>
        <w:t xml:space="preserve">, together with </w:t>
      </w:r>
      <w:r w:rsidR="004B2F33">
        <w:rPr>
          <w:lang w:val="en-GB"/>
        </w:rPr>
        <w:t>several</w:t>
      </w:r>
      <w:r w:rsidRPr="00DC03F0">
        <w:rPr>
          <w:lang w:val="en-GB"/>
        </w:rPr>
        <w:t xml:space="preserve"> example</w:t>
      </w:r>
      <w:r w:rsidR="004B2F33">
        <w:rPr>
          <w:lang w:val="en-GB"/>
        </w:rPr>
        <w:t>s</w:t>
      </w:r>
      <w:r w:rsidRPr="00DC03F0">
        <w:rPr>
          <w:lang w:val="en-GB"/>
        </w:rPr>
        <w:t>.</w:t>
      </w:r>
    </w:p>
    <w:p w:rsidR="00DB44B5" w:rsidRPr="00DC03F0" w:rsidRDefault="00DB44B5" w:rsidP="00CD4AFA">
      <w:pPr>
        <w:rPr>
          <w:lang w:val="en-GB"/>
        </w:rPr>
      </w:pPr>
    </w:p>
    <w:p w:rsidR="00B90B3E" w:rsidRPr="00DB44B5" w:rsidRDefault="00B90B3E" w:rsidP="00DB44B5">
      <w:pPr>
        <w:rPr>
          <w:b/>
          <w:lang w:val="en-GB"/>
        </w:rPr>
      </w:pPr>
      <w:r w:rsidRPr="00DB44B5">
        <w:rPr>
          <w:b/>
          <w:lang w:val="en-GB"/>
        </w:rPr>
        <w:t xml:space="preserve">Indirect Structural Dependency </w:t>
      </w:r>
    </w:p>
    <w:p w:rsidR="007C2FED" w:rsidRDefault="00641AEB" w:rsidP="007C2FED">
      <w:pPr>
        <w:rPr>
          <w:lang w:val="en-GB"/>
        </w:rPr>
      </w:pPr>
      <w:r>
        <w:rPr>
          <w:noProof/>
          <w:lang w:val="en-GB"/>
        </w:rPr>
        <w:pict>
          <v:shape id="_x0000_s1031" type="#_x0000_t202" style="position:absolute;margin-left:958.45pt;margin-top:0;width:257.95pt;height:380.4pt;z-index:251665920;mso-position-horizontal:right;mso-position-horizontal-relative:margin;mso-position-vertical:bottom;mso-position-vertical-relative:margin;mso-width-relative:margin;mso-height-relative:margin" stroked="f">
            <v:textbox style="mso-next-textbox:#_x0000_s1031" inset="0,1mm,0,1mm">
              <w:txbxContent>
                <w:p w:rsidR="00E92F86" w:rsidRPr="00EB245C" w:rsidRDefault="00E92F86" w:rsidP="006739C7">
                  <w:r w:rsidRPr="00EB245C">
                    <w:t>Direct structu</w:t>
                  </w:r>
                  <w:r>
                    <w:t xml:space="preserve">ral dependency types </w:t>
                  </w:r>
                </w:p>
                <w:tbl>
                  <w:tblPr>
                    <w:tblW w:w="5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118"/>
                  </w:tblGrid>
                  <w:tr w:rsidR="00E92F86" w:rsidRPr="00EB245C" w:rsidTr="00D00CE4">
                    <w:trPr>
                      <w:trHeight w:val="230"/>
                    </w:trPr>
                    <w:tc>
                      <w:tcPr>
                        <w:tcW w:w="1985" w:type="dxa"/>
                        <w:tcBorders>
                          <w:top w:val="single" w:sz="4" w:space="0" w:color="auto"/>
                        </w:tcBorders>
                      </w:tcPr>
                      <w:p w:rsidR="00E92F86" w:rsidRPr="00EB245C" w:rsidRDefault="00E92F86" w:rsidP="006114C9">
                        <w:pPr>
                          <w:pStyle w:val="tablecolhead"/>
                          <w:jc w:val="left"/>
                          <w:rPr>
                            <w:rFonts w:asciiTheme="minorHAnsi" w:hAnsiTheme="minorHAnsi"/>
                          </w:rPr>
                        </w:pPr>
                        <w:r w:rsidRPr="00EB245C">
                          <w:rPr>
                            <w:rFonts w:asciiTheme="minorHAnsi" w:hAnsiTheme="minorHAnsi"/>
                          </w:rPr>
                          <w:t>Dep</w:t>
                        </w:r>
                        <w:r>
                          <w:rPr>
                            <w:rFonts w:asciiTheme="minorHAnsi" w:hAnsiTheme="minorHAnsi"/>
                          </w:rPr>
                          <w:t>endency</w:t>
                        </w:r>
                        <w:r w:rsidRPr="00EB245C">
                          <w:rPr>
                            <w:rFonts w:asciiTheme="minorHAnsi" w:hAnsiTheme="minorHAnsi"/>
                          </w:rPr>
                          <w:t xml:space="preserve"> Type</w:t>
                        </w:r>
                      </w:p>
                    </w:tc>
                    <w:tc>
                      <w:tcPr>
                        <w:tcW w:w="3118" w:type="dxa"/>
                        <w:tcBorders>
                          <w:top w:val="single" w:sz="4" w:space="0" w:color="auto"/>
                        </w:tcBorders>
                      </w:tcPr>
                      <w:p w:rsidR="00E92F86" w:rsidRPr="00EB245C" w:rsidRDefault="00E92F86"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E92F86" w:rsidRPr="00EB245C" w:rsidTr="00D00CE4">
                    <w:trPr>
                      <w:trHeight w:val="230"/>
                    </w:trPr>
                    <w:tc>
                      <w:tcPr>
                        <w:tcW w:w="1985" w:type="dxa"/>
                      </w:tcPr>
                      <w:p w:rsidR="00E92F86" w:rsidRPr="00EB245C" w:rsidRDefault="00E92F86" w:rsidP="006739C7">
                        <w:pPr>
                          <w:pStyle w:val="tablecopy"/>
                          <w:jc w:val="left"/>
                          <w:rPr>
                            <w:rFonts w:asciiTheme="minorHAnsi" w:hAnsiTheme="minorHAnsi"/>
                            <w:b/>
                          </w:rPr>
                        </w:pPr>
                        <w:r w:rsidRPr="00EB245C">
                          <w:rPr>
                            <w:rFonts w:asciiTheme="minorHAnsi" w:hAnsiTheme="minorHAnsi"/>
                            <w:b/>
                          </w:rPr>
                          <w:t>Access</w:t>
                        </w:r>
                      </w:p>
                      <w:p w:rsidR="00E92F86" w:rsidRPr="00EB245C" w:rsidRDefault="00E92F86" w:rsidP="006739C7">
                        <w:pPr>
                          <w:pStyle w:val="tablecopy"/>
                          <w:jc w:val="left"/>
                          <w:rPr>
                            <w:rFonts w:asciiTheme="minorHAnsi" w:hAnsiTheme="minorHAnsi"/>
                          </w:rPr>
                        </w:pPr>
                        <w:r w:rsidRPr="00EB245C">
                          <w:rPr>
                            <w:rFonts w:asciiTheme="minorHAnsi" w:hAnsiTheme="minorHAnsi"/>
                          </w:rPr>
                          <w:t>Instance, Class variable; Object reference.</w:t>
                        </w:r>
                      </w:p>
                    </w:tc>
                    <w:tc>
                      <w:tcPr>
                        <w:tcW w:w="3118" w:type="dxa"/>
                      </w:tcPr>
                      <w:p w:rsidR="00E92F86" w:rsidRDefault="00E92F86" w:rsidP="006739C7">
                        <w:pPr>
                          <w:pStyle w:val="tablecopy"/>
                          <w:rPr>
                            <w:rFonts w:asciiTheme="minorHAnsi" w:hAnsiTheme="minorHAnsi"/>
                          </w:rPr>
                        </w:pPr>
                        <w:r w:rsidRPr="00D00CE4">
                          <w:rPr>
                            <w:rFonts w:asciiTheme="minorHAnsi" w:hAnsiTheme="minorHAnsi"/>
                          </w:rPr>
                          <w:t>variable = class3.variable;</w:t>
                        </w:r>
                      </w:p>
                      <w:p w:rsidR="00E92F86" w:rsidRPr="00EB245C" w:rsidRDefault="00E92F86" w:rsidP="006739C7">
                        <w:pPr>
                          <w:pStyle w:val="tablecopy"/>
                          <w:rPr>
                            <w:rFonts w:asciiTheme="minorHAnsi" w:hAnsiTheme="minorHAnsi"/>
                          </w:rPr>
                        </w:pPr>
                        <w:r w:rsidRPr="00D00CE4">
                          <w:rPr>
                            <w:rFonts w:asciiTheme="minorHAnsi" w:hAnsiTheme="minorHAnsi"/>
                          </w:rPr>
                          <w:t>variable = Class3.classVariable;</w:t>
                        </w:r>
                      </w:p>
                    </w:tc>
                  </w:tr>
                  <w:tr w:rsidR="00E92F86" w:rsidRPr="00EB245C" w:rsidTr="00D00CE4">
                    <w:trPr>
                      <w:trHeight w:val="230"/>
                    </w:trPr>
                    <w:tc>
                      <w:tcPr>
                        <w:tcW w:w="1985" w:type="dxa"/>
                      </w:tcPr>
                      <w:p w:rsidR="00E92F86" w:rsidRPr="00EB245C" w:rsidRDefault="00E92F86" w:rsidP="006739C7">
                        <w:pPr>
                          <w:pStyle w:val="tablecopy"/>
                          <w:jc w:val="left"/>
                          <w:rPr>
                            <w:rFonts w:asciiTheme="minorHAnsi" w:hAnsiTheme="minorHAnsi"/>
                            <w:b/>
                          </w:rPr>
                        </w:pPr>
                        <w:r w:rsidRPr="00EB245C">
                          <w:rPr>
                            <w:rFonts w:asciiTheme="minorHAnsi" w:hAnsiTheme="minorHAnsi"/>
                            <w:b/>
                          </w:rPr>
                          <w:t>Annotation</w:t>
                        </w:r>
                      </w:p>
                      <w:p w:rsidR="00E92F86" w:rsidRPr="00EB245C" w:rsidRDefault="00E92F86" w:rsidP="006739C7">
                        <w:pPr>
                          <w:pStyle w:val="tablecopy"/>
                          <w:jc w:val="left"/>
                          <w:rPr>
                            <w:rFonts w:asciiTheme="minorHAnsi" w:hAnsiTheme="minorHAnsi"/>
                          </w:rPr>
                        </w:pPr>
                        <w:r w:rsidRPr="00EB245C">
                          <w:rPr>
                            <w:rFonts w:asciiTheme="minorHAnsi" w:hAnsiTheme="minorHAnsi"/>
                          </w:rPr>
                          <w:t>Class annotation</w:t>
                        </w:r>
                      </w:p>
                    </w:tc>
                    <w:tc>
                      <w:tcPr>
                        <w:tcW w:w="3118" w:type="dxa"/>
                      </w:tcPr>
                      <w:p w:rsidR="00E92F86" w:rsidRPr="00EB245C" w:rsidRDefault="00E92F86" w:rsidP="006739C7">
                        <w:pPr>
                          <w:pStyle w:val="tablecopy"/>
                          <w:rPr>
                            <w:rFonts w:asciiTheme="minorHAnsi" w:hAnsiTheme="minorHAnsi"/>
                          </w:rPr>
                        </w:pPr>
                        <w:r w:rsidRPr="00D00CE4">
                          <w:rPr>
                            <w:rFonts w:asciiTheme="minorHAnsi" w:hAnsiTheme="minorHAnsi"/>
                          </w:rPr>
                          <w:t>@Class3</w:t>
                        </w:r>
                      </w:p>
                    </w:tc>
                  </w:tr>
                  <w:tr w:rsidR="00E92F86" w:rsidRPr="00EB245C" w:rsidTr="00D00CE4">
                    <w:trPr>
                      <w:trHeight w:val="230"/>
                    </w:trPr>
                    <w:tc>
                      <w:tcPr>
                        <w:tcW w:w="1985" w:type="dxa"/>
                      </w:tcPr>
                      <w:p w:rsidR="00E92F86" w:rsidRPr="00EB245C" w:rsidRDefault="00E92F86" w:rsidP="006739C7">
                        <w:pPr>
                          <w:pStyle w:val="tablecopy"/>
                          <w:jc w:val="left"/>
                          <w:rPr>
                            <w:rFonts w:asciiTheme="minorHAnsi" w:hAnsiTheme="minorHAnsi"/>
                            <w:b/>
                          </w:rPr>
                        </w:pPr>
                        <w:r w:rsidRPr="00EB245C">
                          <w:rPr>
                            <w:rFonts w:asciiTheme="minorHAnsi" w:hAnsiTheme="minorHAnsi"/>
                            <w:b/>
                          </w:rPr>
                          <w:t>Call</w:t>
                        </w:r>
                      </w:p>
                      <w:p w:rsidR="00E92F86" w:rsidRPr="00EB245C" w:rsidRDefault="00E92F86" w:rsidP="006739C7">
                        <w:pPr>
                          <w:pStyle w:val="tablecopy"/>
                          <w:jc w:val="left"/>
                          <w:rPr>
                            <w:rFonts w:asciiTheme="minorHAnsi" w:hAnsiTheme="minorHAnsi"/>
                          </w:rPr>
                        </w:pPr>
                        <w:r w:rsidRPr="00EB245C">
                          <w:rPr>
                            <w:rFonts w:asciiTheme="minorHAnsi" w:hAnsiTheme="minorHAnsi"/>
                          </w:rPr>
                          <w:t>Instance, Class method; Constructor.</w:t>
                        </w:r>
                      </w:p>
                    </w:tc>
                    <w:tc>
                      <w:tcPr>
                        <w:tcW w:w="3118" w:type="dxa"/>
                      </w:tcPr>
                      <w:p w:rsidR="00E92F86" w:rsidRPr="00EB245C" w:rsidRDefault="00E92F86" w:rsidP="006739C7">
                        <w:pPr>
                          <w:pStyle w:val="tablecopy"/>
                          <w:rPr>
                            <w:rFonts w:asciiTheme="minorHAnsi" w:hAnsiTheme="minorHAnsi"/>
                          </w:rPr>
                        </w:pPr>
                        <w:r w:rsidRPr="00D00CE4">
                          <w:rPr>
                            <w:rFonts w:asciiTheme="minorHAnsi" w:hAnsiTheme="minorHAnsi"/>
                          </w:rPr>
                          <w:t>variable = class3.method();</w:t>
                        </w:r>
                      </w:p>
                      <w:p w:rsidR="00E92F86" w:rsidRPr="00EB245C" w:rsidRDefault="00E92F86" w:rsidP="006739C7">
                        <w:pPr>
                          <w:pStyle w:val="tablecopy"/>
                          <w:rPr>
                            <w:rFonts w:asciiTheme="minorHAnsi" w:hAnsiTheme="minorHAnsi"/>
                          </w:rPr>
                        </w:pPr>
                        <w:r w:rsidRPr="00D00CE4">
                          <w:rPr>
                            <w:rFonts w:asciiTheme="minorHAnsi" w:hAnsiTheme="minorHAnsi"/>
                          </w:rPr>
                          <w:t>new Class3();</w:t>
                        </w:r>
                      </w:p>
                    </w:tc>
                  </w:tr>
                  <w:tr w:rsidR="00E92F86" w:rsidRPr="00EB245C" w:rsidTr="00D00CE4">
                    <w:trPr>
                      <w:trHeight w:val="230"/>
                    </w:trPr>
                    <w:tc>
                      <w:tcPr>
                        <w:tcW w:w="1985" w:type="dxa"/>
                      </w:tcPr>
                      <w:p w:rsidR="00E92F86" w:rsidRPr="00EB245C" w:rsidRDefault="00E92F86" w:rsidP="006739C7">
                        <w:pPr>
                          <w:pStyle w:val="tablecopy"/>
                          <w:jc w:val="left"/>
                          <w:rPr>
                            <w:rFonts w:asciiTheme="minorHAnsi" w:hAnsiTheme="minorHAnsi"/>
                            <w:b/>
                          </w:rPr>
                        </w:pPr>
                        <w:r w:rsidRPr="00EB245C">
                          <w:rPr>
                            <w:rFonts w:asciiTheme="minorHAnsi" w:hAnsiTheme="minorHAnsi"/>
                            <w:b/>
                          </w:rPr>
                          <w:t>Declaration</w:t>
                        </w:r>
                      </w:p>
                      <w:p w:rsidR="00E92F86" w:rsidRPr="00EB245C" w:rsidRDefault="00E92F86" w:rsidP="006739C7">
                        <w:pPr>
                          <w:pStyle w:val="tablecopy"/>
                          <w:jc w:val="left"/>
                          <w:rPr>
                            <w:rFonts w:asciiTheme="minorHAnsi" w:hAnsiTheme="minorHAnsi"/>
                          </w:rPr>
                        </w:pPr>
                        <w:r w:rsidRPr="00EB245C">
                          <w:rPr>
                            <w:rFonts w:asciiTheme="minorHAnsi" w:hAnsiTheme="minorHAnsi"/>
                          </w:rPr>
                          <w:t>Class</w:t>
                        </w:r>
                        <w:r>
                          <w:rPr>
                            <w:rFonts w:asciiTheme="minorHAnsi" w:hAnsiTheme="minorHAnsi"/>
                          </w:rPr>
                          <w:t>,</w:t>
                        </w:r>
                        <w:r w:rsidRPr="00EB245C">
                          <w:rPr>
                            <w:rFonts w:asciiTheme="minorHAnsi" w:hAnsiTheme="minorHAnsi"/>
                          </w:rPr>
                          <w:t xml:space="preserve"> Instance, </w:t>
                        </w:r>
                        <w:r>
                          <w:rPr>
                            <w:rFonts w:asciiTheme="minorHAnsi" w:hAnsiTheme="minorHAnsi"/>
                          </w:rPr>
                          <w:t xml:space="preserve">Local </w:t>
                        </w:r>
                        <w:r w:rsidRPr="00EB245C">
                          <w:rPr>
                            <w:rFonts w:asciiTheme="minorHAnsi" w:hAnsiTheme="minorHAnsi"/>
                          </w:rPr>
                          <w:t>variable; Parameter; Return type.</w:t>
                        </w:r>
                      </w:p>
                    </w:tc>
                    <w:tc>
                      <w:tcPr>
                        <w:tcW w:w="3118" w:type="dxa"/>
                      </w:tcPr>
                      <w:p w:rsidR="00E92F86" w:rsidRDefault="00E92F86" w:rsidP="006739C7">
                        <w:pPr>
                          <w:pStyle w:val="tablecopy"/>
                          <w:rPr>
                            <w:rFonts w:asciiTheme="minorHAnsi" w:hAnsiTheme="minorHAnsi"/>
                          </w:rPr>
                        </w:pPr>
                        <w:r w:rsidRPr="00D00CE4">
                          <w:rPr>
                            <w:rFonts w:asciiTheme="minorHAnsi" w:hAnsiTheme="minorHAnsi"/>
                          </w:rPr>
                          <w:t>private Class3 class3;</w:t>
                        </w:r>
                      </w:p>
                      <w:p w:rsidR="00E92F86" w:rsidRPr="00EB245C" w:rsidRDefault="00E92F86" w:rsidP="006739C7">
                        <w:pPr>
                          <w:pStyle w:val="tablecopy"/>
                          <w:rPr>
                            <w:rFonts w:asciiTheme="minorHAnsi" w:hAnsiTheme="minorHAnsi"/>
                          </w:rPr>
                        </w:pPr>
                        <w:r w:rsidRPr="00D00CE4">
                          <w:rPr>
                            <w:rFonts w:asciiTheme="minorHAnsi" w:hAnsiTheme="minorHAnsi"/>
                          </w:rPr>
                          <w:t>public void method(Class3 class3) {}</w:t>
                        </w:r>
                      </w:p>
                    </w:tc>
                  </w:tr>
                  <w:tr w:rsidR="00E92F86" w:rsidRPr="00EB245C" w:rsidTr="00D00CE4">
                    <w:trPr>
                      <w:trHeight w:val="230"/>
                    </w:trPr>
                    <w:tc>
                      <w:tcPr>
                        <w:tcW w:w="1985" w:type="dxa"/>
                      </w:tcPr>
                      <w:p w:rsidR="00E92F86" w:rsidRPr="00EB245C" w:rsidRDefault="00E92F86" w:rsidP="004B397A">
                        <w:pPr>
                          <w:pStyle w:val="tablecopy"/>
                          <w:jc w:val="left"/>
                          <w:rPr>
                            <w:rFonts w:asciiTheme="minorHAnsi" w:hAnsiTheme="minorHAnsi"/>
                            <w:b/>
                          </w:rPr>
                        </w:pPr>
                        <w:r w:rsidRPr="00EB245C">
                          <w:rPr>
                            <w:rFonts w:asciiTheme="minorHAnsi" w:hAnsiTheme="minorHAnsi"/>
                            <w:b/>
                          </w:rPr>
                          <w:t>Import</w:t>
                        </w:r>
                      </w:p>
                      <w:p w:rsidR="00E92F86" w:rsidRPr="00EB245C" w:rsidRDefault="00E92F86" w:rsidP="004B397A">
                        <w:pPr>
                          <w:pStyle w:val="tablecopy"/>
                          <w:jc w:val="left"/>
                          <w:rPr>
                            <w:rFonts w:asciiTheme="minorHAnsi" w:hAnsiTheme="minorHAnsi"/>
                          </w:rPr>
                        </w:pPr>
                        <w:r w:rsidRPr="00EB245C">
                          <w:rPr>
                            <w:rFonts w:asciiTheme="minorHAnsi" w:hAnsiTheme="minorHAnsi"/>
                          </w:rPr>
                          <w:t>Class import</w:t>
                        </w:r>
                      </w:p>
                    </w:tc>
                    <w:tc>
                      <w:tcPr>
                        <w:tcW w:w="3118" w:type="dxa"/>
                      </w:tcPr>
                      <w:p w:rsidR="00E92F86" w:rsidRPr="00EB245C" w:rsidRDefault="00E92F86" w:rsidP="004B397A">
                        <w:pPr>
                          <w:pStyle w:val="tablecopy"/>
                          <w:rPr>
                            <w:rFonts w:asciiTheme="minorHAnsi" w:hAnsiTheme="minorHAnsi"/>
                          </w:rPr>
                        </w:pPr>
                        <w:r w:rsidRPr="00D00CE4">
                          <w:rPr>
                            <w:rFonts w:asciiTheme="minorHAnsi" w:hAnsiTheme="minorHAnsi"/>
                          </w:rPr>
                          <w:t>import ModuleB.ModuleB2.Class3;</w:t>
                        </w:r>
                      </w:p>
                    </w:tc>
                  </w:tr>
                  <w:tr w:rsidR="00E92F86" w:rsidRPr="00EB245C" w:rsidTr="00D00CE4">
                    <w:trPr>
                      <w:trHeight w:val="230"/>
                    </w:trPr>
                    <w:tc>
                      <w:tcPr>
                        <w:tcW w:w="1985" w:type="dxa"/>
                      </w:tcPr>
                      <w:p w:rsidR="00E92F86" w:rsidRDefault="00E92F86" w:rsidP="006739C7">
                        <w:pPr>
                          <w:pStyle w:val="tablecopy"/>
                          <w:jc w:val="left"/>
                          <w:rPr>
                            <w:rFonts w:asciiTheme="minorHAnsi" w:hAnsiTheme="minorHAnsi"/>
                          </w:rPr>
                        </w:pPr>
                        <w:r w:rsidRPr="00EB245C">
                          <w:rPr>
                            <w:rFonts w:asciiTheme="minorHAnsi" w:hAnsiTheme="minorHAnsi"/>
                            <w:b/>
                          </w:rPr>
                          <w:t>Inheritance</w:t>
                        </w:r>
                      </w:p>
                      <w:p w:rsidR="00E92F86" w:rsidRPr="00EB245C" w:rsidRDefault="00E92F86" w:rsidP="006739C7">
                        <w:pPr>
                          <w:pStyle w:val="tablecopy"/>
                          <w:jc w:val="left"/>
                          <w:rPr>
                            <w:rFonts w:asciiTheme="minorHAnsi" w:hAnsiTheme="minorHAnsi"/>
                          </w:rPr>
                        </w:pPr>
                        <w:r>
                          <w:rPr>
                            <w:rFonts w:asciiTheme="minorHAnsi" w:hAnsiTheme="minorHAnsi"/>
                          </w:rPr>
                          <w:t>Extends class;</w:t>
                        </w:r>
                        <w:r>
                          <w:rPr>
                            <w:rFonts w:asciiTheme="minorHAnsi" w:hAnsiTheme="minorHAnsi"/>
                          </w:rPr>
                          <w:br/>
                        </w:r>
                        <w:r w:rsidRPr="00EB245C">
                          <w:rPr>
                            <w:rFonts w:asciiTheme="minorHAnsi" w:hAnsiTheme="minorHAnsi"/>
                          </w:rPr>
                          <w:t>Implements interface</w:t>
                        </w:r>
                      </w:p>
                    </w:tc>
                    <w:tc>
                      <w:tcPr>
                        <w:tcW w:w="3118" w:type="dxa"/>
                      </w:tcPr>
                      <w:p w:rsidR="00E92F86" w:rsidRDefault="00E92F86" w:rsidP="004B397A">
                        <w:pPr>
                          <w:pStyle w:val="tablecopy"/>
                          <w:rPr>
                            <w:rFonts w:asciiTheme="minorHAnsi" w:hAnsiTheme="minorHAnsi"/>
                          </w:rPr>
                        </w:pPr>
                        <w:r w:rsidRPr="00D00CE4">
                          <w:rPr>
                            <w:rFonts w:asciiTheme="minorHAnsi" w:hAnsiTheme="minorHAnsi"/>
                          </w:rPr>
                          <w:t>public class Class1 extends Class3 { }</w:t>
                        </w:r>
                      </w:p>
                      <w:p w:rsidR="00E92F86" w:rsidRPr="00EB245C" w:rsidRDefault="00E92F86" w:rsidP="004B397A">
                        <w:pPr>
                          <w:pStyle w:val="tablecopy"/>
                          <w:rPr>
                            <w:rFonts w:asciiTheme="minorHAnsi" w:hAnsiTheme="minorHAnsi"/>
                          </w:rPr>
                        </w:pPr>
                        <w:r w:rsidRPr="00D00CE4">
                          <w:rPr>
                            <w:rFonts w:asciiTheme="minorHAnsi" w:hAnsiTheme="minorHAnsi"/>
                          </w:rPr>
                          <w:t>public class Class1 implements Interface1 { }</w:t>
                        </w:r>
                      </w:p>
                    </w:tc>
                  </w:tr>
                  <w:tr w:rsidR="00E92F86" w:rsidRPr="00EB245C" w:rsidTr="00D00CE4">
                    <w:trPr>
                      <w:trHeight w:val="230"/>
                    </w:trPr>
                    <w:tc>
                      <w:tcPr>
                        <w:tcW w:w="1985" w:type="dxa"/>
                      </w:tcPr>
                      <w:p w:rsidR="00E92F86" w:rsidRDefault="00E92F86" w:rsidP="004B397A">
                        <w:pPr>
                          <w:pStyle w:val="tablecopy"/>
                          <w:jc w:val="left"/>
                          <w:rPr>
                            <w:rFonts w:asciiTheme="minorHAnsi" w:hAnsiTheme="minorHAnsi"/>
                            <w:b/>
                          </w:rPr>
                        </w:pPr>
                        <w:r>
                          <w:rPr>
                            <w:rFonts w:asciiTheme="minorHAnsi" w:hAnsiTheme="minorHAnsi"/>
                            <w:b/>
                          </w:rPr>
                          <w:t>Reference</w:t>
                        </w:r>
                      </w:p>
                      <w:p w:rsidR="00E92F86" w:rsidRDefault="00E92F86" w:rsidP="004B397A">
                        <w:pPr>
                          <w:pStyle w:val="tablecopy"/>
                          <w:jc w:val="left"/>
                          <w:rPr>
                            <w:rFonts w:asciiTheme="minorHAnsi" w:hAnsiTheme="minorHAnsi"/>
                          </w:rPr>
                        </w:pPr>
                        <w:r>
                          <w:rPr>
                            <w:rFonts w:asciiTheme="minorHAnsi" w:hAnsiTheme="minorHAnsi"/>
                          </w:rPr>
                          <w:t>Type; Type cast;</w:t>
                        </w:r>
                      </w:p>
                      <w:p w:rsidR="00E92F86" w:rsidRPr="00EB245C" w:rsidRDefault="00E92F86" w:rsidP="006739C7">
                        <w:pPr>
                          <w:pStyle w:val="tablecopy"/>
                          <w:jc w:val="left"/>
                          <w:rPr>
                            <w:rFonts w:asciiTheme="minorHAnsi" w:hAnsiTheme="minorHAnsi"/>
                            <w:b/>
                          </w:rPr>
                        </w:pPr>
                        <w:r>
                          <w:rPr>
                            <w:rFonts w:asciiTheme="minorHAnsi" w:hAnsiTheme="minorHAnsi"/>
                          </w:rPr>
                          <w:t>Type of used variable</w:t>
                        </w:r>
                      </w:p>
                    </w:tc>
                    <w:tc>
                      <w:tcPr>
                        <w:tcW w:w="3118" w:type="dxa"/>
                      </w:tcPr>
                      <w:p w:rsidR="00E92F86" w:rsidRDefault="00E92F86" w:rsidP="004B397A">
                        <w:pPr>
                          <w:pStyle w:val="tablecopy"/>
                          <w:rPr>
                            <w:rFonts w:asciiTheme="minorHAnsi" w:hAnsiTheme="minorHAnsi"/>
                          </w:rPr>
                        </w:pPr>
                        <w:r w:rsidRPr="00D00CE4">
                          <w:rPr>
                            <w:rFonts w:asciiTheme="minorHAnsi" w:hAnsiTheme="minorHAnsi"/>
                          </w:rPr>
                          <w:t>method(class3);</w:t>
                        </w:r>
                      </w:p>
                      <w:p w:rsidR="00E92F86" w:rsidRPr="00EB245C" w:rsidRDefault="00E92F86" w:rsidP="004B397A">
                        <w:pPr>
                          <w:pStyle w:val="tablecopy"/>
                          <w:rPr>
                            <w:rFonts w:asciiTheme="minorHAnsi" w:hAnsiTheme="minorHAnsi"/>
                          </w:rPr>
                        </w:pPr>
                        <w:r w:rsidRPr="00577419">
                          <w:rPr>
                            <w:rFonts w:asciiTheme="minorHAnsi" w:hAnsiTheme="minorHAnsi"/>
                          </w:rPr>
                          <w:t>Object o = (Class3) new Object();</w:t>
                        </w:r>
                      </w:p>
                    </w:tc>
                  </w:tr>
                </w:tbl>
                <w:p w:rsidR="00E92F86" w:rsidRDefault="00E92F86" w:rsidP="006739C7"/>
                <w:p w:rsidR="00E92F86" w:rsidRPr="00EB245C" w:rsidRDefault="00E92F86" w:rsidP="006739C7">
                  <w:r w:rsidRPr="00EB245C">
                    <w:t>Indir</w:t>
                  </w:r>
                  <w:r>
                    <w:t>ect structural dependency types</w:t>
                  </w:r>
                </w:p>
                <w:tbl>
                  <w:tblPr>
                    <w:tblW w:w="5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118"/>
                  </w:tblGrid>
                  <w:tr w:rsidR="00E92F86" w:rsidRPr="00EB245C" w:rsidTr="00D00CE4">
                    <w:trPr>
                      <w:trHeight w:val="230"/>
                    </w:trPr>
                    <w:tc>
                      <w:tcPr>
                        <w:tcW w:w="1985" w:type="dxa"/>
                        <w:tcBorders>
                          <w:top w:val="single" w:sz="4" w:space="0" w:color="auto"/>
                        </w:tcBorders>
                      </w:tcPr>
                      <w:p w:rsidR="00E92F86" w:rsidRPr="00EB245C" w:rsidRDefault="00E92F86" w:rsidP="004B397A">
                        <w:pPr>
                          <w:pStyle w:val="tablecolhead"/>
                          <w:jc w:val="left"/>
                          <w:rPr>
                            <w:rFonts w:asciiTheme="minorHAnsi" w:hAnsiTheme="minorHAnsi"/>
                          </w:rPr>
                        </w:pPr>
                        <w:r w:rsidRPr="00EB245C">
                          <w:rPr>
                            <w:rFonts w:asciiTheme="minorHAnsi" w:hAnsiTheme="minorHAnsi"/>
                          </w:rPr>
                          <w:t>Dep. Type</w:t>
                        </w:r>
                      </w:p>
                    </w:tc>
                    <w:tc>
                      <w:tcPr>
                        <w:tcW w:w="3118" w:type="dxa"/>
                        <w:tcBorders>
                          <w:top w:val="single" w:sz="4" w:space="0" w:color="auto"/>
                        </w:tcBorders>
                      </w:tcPr>
                      <w:p w:rsidR="00E92F86" w:rsidRPr="00EB245C" w:rsidRDefault="00E92F86"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E92F86" w:rsidRPr="00EB245C" w:rsidTr="00D00CE4">
                    <w:trPr>
                      <w:trHeight w:val="230"/>
                    </w:trPr>
                    <w:tc>
                      <w:tcPr>
                        <w:tcW w:w="1985" w:type="dxa"/>
                      </w:tcPr>
                      <w:p w:rsidR="00E92F86" w:rsidRPr="00EB245C" w:rsidRDefault="00E92F86" w:rsidP="006739C7">
                        <w:pPr>
                          <w:pStyle w:val="tablecopy"/>
                          <w:jc w:val="left"/>
                          <w:rPr>
                            <w:rFonts w:asciiTheme="minorHAnsi" w:hAnsiTheme="minorHAnsi"/>
                            <w:b/>
                          </w:rPr>
                        </w:pPr>
                        <w:r w:rsidRPr="00EB245C">
                          <w:rPr>
                            <w:rFonts w:asciiTheme="minorHAnsi" w:hAnsiTheme="minorHAnsi"/>
                            <w:b/>
                          </w:rPr>
                          <w:t>Access</w:t>
                        </w:r>
                      </w:p>
                      <w:p w:rsidR="00E92F86" w:rsidRPr="00EB245C" w:rsidRDefault="00E92F86" w:rsidP="006739C7">
                        <w:pPr>
                          <w:pStyle w:val="tablecopy"/>
                          <w:jc w:val="left"/>
                          <w:rPr>
                            <w:rFonts w:asciiTheme="minorHAnsi" w:hAnsiTheme="minorHAnsi"/>
                          </w:rPr>
                        </w:pPr>
                        <w:r w:rsidRPr="00EB245C">
                          <w:rPr>
                            <w:rFonts w:asciiTheme="minorHAnsi" w:hAnsiTheme="minorHAnsi"/>
                          </w:rPr>
                          <w:t>Instance, Class variable; Object reference.</w:t>
                        </w:r>
                      </w:p>
                    </w:tc>
                    <w:tc>
                      <w:tcPr>
                        <w:tcW w:w="3118" w:type="dxa"/>
                      </w:tcPr>
                      <w:p w:rsidR="00E92F86" w:rsidRDefault="00E92F86" w:rsidP="006739C7">
                        <w:pPr>
                          <w:pStyle w:val="tablecopy"/>
                          <w:jc w:val="left"/>
                          <w:rPr>
                            <w:rFonts w:asciiTheme="minorHAnsi" w:hAnsiTheme="minorHAnsi"/>
                          </w:rPr>
                        </w:pPr>
                        <w:r w:rsidRPr="00577419">
                          <w:rPr>
                            <w:rFonts w:asciiTheme="minorHAnsi" w:hAnsiTheme="minorHAnsi"/>
                          </w:rPr>
                          <w:t>variable = class2.class3.variable;</w:t>
                        </w:r>
                      </w:p>
                      <w:p w:rsidR="00E92F86" w:rsidRPr="00EB245C" w:rsidRDefault="00E92F86" w:rsidP="006739C7">
                        <w:pPr>
                          <w:pStyle w:val="tablecopy"/>
                          <w:jc w:val="left"/>
                          <w:rPr>
                            <w:rFonts w:asciiTheme="minorHAnsi" w:hAnsiTheme="minorHAnsi"/>
                          </w:rPr>
                        </w:pPr>
                        <w:r w:rsidRPr="00577419">
                          <w:rPr>
                            <w:rFonts w:asciiTheme="minorHAnsi" w:hAnsiTheme="minorHAnsi"/>
                          </w:rPr>
                          <w:t>variable = class2</w:t>
                        </w:r>
                        <w:r>
                          <w:rPr>
                            <w:rFonts w:asciiTheme="minorHAnsi" w:hAnsiTheme="minorHAnsi"/>
                          </w:rPr>
                          <w:t>.variableSuper</w:t>
                        </w:r>
                        <w:r w:rsidRPr="00577419">
                          <w:rPr>
                            <w:rFonts w:asciiTheme="minorHAnsi" w:hAnsiTheme="minorHAnsi"/>
                          </w:rPr>
                          <w:t>;</w:t>
                        </w:r>
                      </w:p>
                    </w:tc>
                  </w:tr>
                  <w:tr w:rsidR="00E92F86" w:rsidRPr="00EB245C" w:rsidTr="00D00CE4">
                    <w:trPr>
                      <w:trHeight w:val="230"/>
                    </w:trPr>
                    <w:tc>
                      <w:tcPr>
                        <w:tcW w:w="1985" w:type="dxa"/>
                      </w:tcPr>
                      <w:p w:rsidR="00E92F86" w:rsidRPr="00EB245C" w:rsidRDefault="00E92F86" w:rsidP="004B397A">
                        <w:pPr>
                          <w:pStyle w:val="tablecopy"/>
                          <w:jc w:val="left"/>
                          <w:rPr>
                            <w:rFonts w:asciiTheme="minorHAnsi" w:hAnsiTheme="minorHAnsi"/>
                            <w:b/>
                          </w:rPr>
                        </w:pPr>
                        <w:r w:rsidRPr="00EB245C">
                          <w:rPr>
                            <w:rFonts w:asciiTheme="minorHAnsi" w:hAnsiTheme="minorHAnsi"/>
                            <w:b/>
                          </w:rPr>
                          <w:t>Call</w:t>
                        </w:r>
                      </w:p>
                      <w:p w:rsidR="00E92F86" w:rsidRPr="00EB245C" w:rsidRDefault="00E92F86" w:rsidP="004B397A">
                        <w:pPr>
                          <w:pStyle w:val="tablecopy"/>
                          <w:jc w:val="left"/>
                          <w:rPr>
                            <w:rFonts w:asciiTheme="minorHAnsi" w:hAnsiTheme="minorHAnsi"/>
                          </w:rPr>
                        </w:pPr>
                        <w:r w:rsidRPr="00EB245C">
                          <w:rPr>
                            <w:rFonts w:asciiTheme="minorHAnsi" w:hAnsiTheme="minorHAnsi"/>
                          </w:rPr>
                          <w:t>Instance method;</w:t>
                        </w:r>
                      </w:p>
                      <w:p w:rsidR="00E92F86" w:rsidRPr="00EB245C" w:rsidRDefault="00E92F86" w:rsidP="004B397A">
                        <w:pPr>
                          <w:pStyle w:val="tablecopy"/>
                          <w:jc w:val="left"/>
                          <w:rPr>
                            <w:rFonts w:asciiTheme="minorHAnsi" w:hAnsiTheme="minorHAnsi"/>
                          </w:rPr>
                        </w:pPr>
                        <w:r w:rsidRPr="00EB245C">
                          <w:rPr>
                            <w:rFonts w:asciiTheme="minorHAnsi" w:hAnsiTheme="minorHAnsi"/>
                          </w:rPr>
                          <w:t>Class method.</w:t>
                        </w:r>
                      </w:p>
                    </w:tc>
                    <w:tc>
                      <w:tcPr>
                        <w:tcW w:w="3118" w:type="dxa"/>
                      </w:tcPr>
                      <w:p w:rsidR="00E92F86" w:rsidRPr="00EB245C" w:rsidRDefault="00E92F86" w:rsidP="004B397A">
                        <w:pPr>
                          <w:pStyle w:val="tablecopy"/>
                          <w:jc w:val="left"/>
                          <w:rPr>
                            <w:rFonts w:asciiTheme="minorHAnsi" w:hAnsiTheme="minorHAnsi"/>
                          </w:rPr>
                        </w:pPr>
                        <w:r w:rsidRPr="00577419">
                          <w:rPr>
                            <w:rFonts w:asciiTheme="minorHAnsi" w:hAnsiTheme="minorHAnsi"/>
                          </w:rPr>
                          <w:t>variable = class2.class3.method();</w:t>
                        </w:r>
                      </w:p>
                      <w:p w:rsidR="00E92F86" w:rsidRPr="00EB245C" w:rsidRDefault="00E92F86" w:rsidP="004B397A">
                        <w:pPr>
                          <w:pStyle w:val="tablecopy"/>
                          <w:jc w:val="left"/>
                          <w:rPr>
                            <w:rFonts w:asciiTheme="minorHAnsi" w:hAnsiTheme="minorHAnsi"/>
                          </w:rPr>
                        </w:pPr>
                        <w:r w:rsidRPr="00577419">
                          <w:rPr>
                            <w:rFonts w:asciiTheme="minorHAnsi" w:hAnsiTheme="minorHAnsi"/>
                          </w:rPr>
                          <w:t>variable = class2.methodSuper();</w:t>
                        </w:r>
                      </w:p>
                    </w:tc>
                  </w:tr>
                  <w:tr w:rsidR="00E92F86" w:rsidRPr="00EB245C" w:rsidTr="00D00CE4">
                    <w:trPr>
                      <w:trHeight w:val="230"/>
                    </w:trPr>
                    <w:tc>
                      <w:tcPr>
                        <w:tcW w:w="1985" w:type="dxa"/>
                      </w:tcPr>
                      <w:p w:rsidR="00E92F86" w:rsidRPr="00EB245C" w:rsidRDefault="00E92F86" w:rsidP="004B397A">
                        <w:pPr>
                          <w:pStyle w:val="tablecopy"/>
                          <w:jc w:val="left"/>
                          <w:rPr>
                            <w:rFonts w:asciiTheme="minorHAnsi" w:hAnsiTheme="minorHAnsi"/>
                            <w:b/>
                          </w:rPr>
                        </w:pPr>
                        <w:r w:rsidRPr="00EB245C">
                          <w:rPr>
                            <w:rFonts w:asciiTheme="minorHAnsi" w:hAnsiTheme="minorHAnsi"/>
                            <w:b/>
                          </w:rPr>
                          <w:t>Inheritance</w:t>
                        </w:r>
                      </w:p>
                      <w:p w:rsidR="00E92F86" w:rsidRPr="00EB245C" w:rsidRDefault="00E92F86" w:rsidP="004B397A">
                        <w:pPr>
                          <w:pStyle w:val="tablecopy"/>
                          <w:jc w:val="left"/>
                          <w:rPr>
                            <w:rFonts w:asciiTheme="minorHAnsi" w:hAnsiTheme="minorHAnsi"/>
                          </w:rPr>
                        </w:pPr>
                        <w:r w:rsidRPr="00EB245C">
                          <w:rPr>
                            <w:rFonts w:asciiTheme="minorHAnsi" w:hAnsiTheme="minorHAnsi"/>
                          </w:rPr>
                          <w:t>Extends – extends;</w:t>
                        </w:r>
                      </w:p>
                      <w:p w:rsidR="00E92F86" w:rsidRPr="00EB245C" w:rsidRDefault="00E92F86" w:rsidP="004B397A">
                        <w:pPr>
                          <w:pStyle w:val="tablecopy"/>
                          <w:jc w:val="left"/>
                          <w:rPr>
                            <w:rFonts w:asciiTheme="minorHAnsi" w:hAnsiTheme="minorHAnsi"/>
                          </w:rPr>
                        </w:pPr>
                        <w:r w:rsidRPr="00EB245C">
                          <w:rPr>
                            <w:rFonts w:asciiTheme="minorHAnsi" w:hAnsiTheme="minorHAnsi"/>
                          </w:rPr>
                          <w:t>Access inherited variable;</w:t>
                        </w:r>
                      </w:p>
                      <w:p w:rsidR="00E92F86" w:rsidRPr="00EB245C" w:rsidRDefault="00E92F86" w:rsidP="004B397A">
                        <w:pPr>
                          <w:pStyle w:val="tablecopy"/>
                          <w:jc w:val="left"/>
                          <w:rPr>
                            <w:rFonts w:asciiTheme="minorHAnsi" w:hAnsiTheme="minorHAnsi"/>
                          </w:rPr>
                        </w:pPr>
                        <w:r w:rsidRPr="00EB245C">
                          <w:rPr>
                            <w:rFonts w:asciiTheme="minorHAnsi" w:hAnsiTheme="minorHAnsi"/>
                          </w:rPr>
                          <w:t>Call inherited method.</w:t>
                        </w:r>
                      </w:p>
                    </w:tc>
                    <w:tc>
                      <w:tcPr>
                        <w:tcW w:w="3118" w:type="dxa"/>
                      </w:tcPr>
                      <w:p w:rsidR="00E92F86" w:rsidRDefault="00E92F86" w:rsidP="004B397A">
                        <w:pPr>
                          <w:pStyle w:val="tablecopy"/>
                          <w:jc w:val="left"/>
                          <w:rPr>
                            <w:rFonts w:asciiTheme="minorHAnsi" w:hAnsiTheme="minorHAnsi"/>
                          </w:rPr>
                        </w:pPr>
                        <w:r w:rsidRPr="00577419">
                          <w:rPr>
                            <w:rFonts w:asciiTheme="minorHAnsi" w:hAnsiTheme="minorHAnsi"/>
                          </w:rPr>
                          <w:t>public class Class1 extends Class2 { }</w:t>
                        </w:r>
                      </w:p>
                      <w:p w:rsidR="00E92F86" w:rsidRPr="00EB245C" w:rsidRDefault="00E92F86" w:rsidP="004B397A">
                        <w:pPr>
                          <w:pStyle w:val="tablecopy"/>
                          <w:jc w:val="left"/>
                          <w:rPr>
                            <w:rFonts w:asciiTheme="minorHAnsi" w:hAnsiTheme="minorHAnsi"/>
                          </w:rPr>
                        </w:pPr>
                        <w:r w:rsidRPr="00577419">
                          <w:rPr>
                            <w:rFonts w:asciiTheme="minorHAnsi" w:hAnsiTheme="minorHAnsi"/>
                          </w:rPr>
                          <w:t>public class Class2 extends SuperClass { }</w:t>
                        </w:r>
                      </w:p>
                    </w:tc>
                  </w:tr>
                </w:tbl>
                <w:p w:rsidR="00E92F86" w:rsidRDefault="00E92F86" w:rsidP="00B90B3E">
                  <w:pPr>
                    <w:ind w:firstLine="357"/>
                  </w:pPr>
                </w:p>
              </w:txbxContent>
            </v:textbox>
            <w10:wrap type="square" anchorx="margin" anchory="margin"/>
          </v:shape>
        </w:pict>
      </w:r>
      <w:r w:rsidR="00B90B3E" w:rsidRPr="00DC03F0">
        <w:rPr>
          <w:lang w:val="en-GB"/>
        </w:rPr>
        <w:t xml:space="preserve">A dependency relation is indirect, when </w:t>
      </w:r>
      <w:r w:rsidR="004765D2">
        <w:rPr>
          <w:lang w:val="en-GB"/>
        </w:rPr>
        <w:t xml:space="preserve">a code constructs in the from class results obviously in a dependency, but when the type of depended-upon class cannot be resolved without </w:t>
      </w:r>
      <w:proofErr w:type="spellStart"/>
      <w:r w:rsidR="004765D2">
        <w:rPr>
          <w:lang w:val="en-GB"/>
        </w:rPr>
        <w:t>analyzing</w:t>
      </w:r>
      <w:proofErr w:type="spellEnd"/>
      <w:r w:rsidR="004765D2">
        <w:rPr>
          <w:lang w:val="en-GB"/>
        </w:rPr>
        <w:t xml:space="preserve"> the code of another class (the to-class, or a superclass of the to-class, or a superclass of the from-class)</w:t>
      </w:r>
      <w:r w:rsidR="00EB245C">
        <w:rPr>
          <w:lang w:val="en-GB"/>
        </w:rPr>
        <w:t>. For example, ModuleA1</w:t>
      </w:r>
      <w:r w:rsidR="00B90B3E" w:rsidRPr="00DC03F0">
        <w:rPr>
          <w:lang w:val="en-GB"/>
        </w:rPr>
        <w:t xml:space="preserve"> in </w:t>
      </w:r>
      <w:r w:rsidR="00EB245C">
        <w:rPr>
          <w:lang w:val="en-GB"/>
        </w:rPr>
        <w:t>the figure</w:t>
      </w:r>
      <w:r w:rsidR="00B90B3E" w:rsidRPr="00DC03F0">
        <w:rPr>
          <w:lang w:val="en-GB"/>
        </w:rPr>
        <w:t xml:space="preserve"> depends on ModuleB2 via </w:t>
      </w:r>
      <w:r w:rsidR="004765D2">
        <w:rPr>
          <w:lang w:val="en-GB"/>
        </w:rPr>
        <w:t xml:space="preserve">a class in </w:t>
      </w:r>
      <w:r w:rsidR="00B90B3E" w:rsidRPr="00DC03F0">
        <w:rPr>
          <w:lang w:val="en-GB"/>
        </w:rPr>
        <w:t xml:space="preserve">ModuleB1. An overview of indirect structural dependency types </w:t>
      </w:r>
      <w:r w:rsidR="006739C7">
        <w:rPr>
          <w:lang w:val="en-GB"/>
        </w:rPr>
        <w:t xml:space="preserve">distinguished by HUSACCT </w:t>
      </w:r>
      <w:r w:rsidR="00B90B3E" w:rsidRPr="00DC03F0">
        <w:rPr>
          <w:lang w:val="en-GB"/>
        </w:rPr>
        <w:t xml:space="preserve">is shown in </w:t>
      </w:r>
      <w:r w:rsidR="00A13555">
        <w:rPr>
          <w:lang w:val="en-GB"/>
        </w:rPr>
        <w:t>the second t</w:t>
      </w:r>
      <w:r w:rsidR="00B90B3E" w:rsidRPr="00DC03F0">
        <w:rPr>
          <w:lang w:val="en-GB"/>
        </w:rPr>
        <w:t xml:space="preserve">able </w:t>
      </w:r>
      <w:r w:rsidR="00A13555">
        <w:rPr>
          <w:lang w:val="en-GB"/>
        </w:rPr>
        <w:t>below</w:t>
      </w:r>
      <w:r w:rsidR="00B90B3E" w:rsidRPr="00DC03F0">
        <w:rPr>
          <w:lang w:val="en-GB"/>
        </w:rPr>
        <w:t xml:space="preserve">, </w:t>
      </w:r>
      <w:r w:rsidR="004B2F33" w:rsidRPr="00DC03F0">
        <w:rPr>
          <w:lang w:val="en-GB"/>
        </w:rPr>
        <w:t xml:space="preserve">together with </w:t>
      </w:r>
      <w:r w:rsidR="004B2F33">
        <w:rPr>
          <w:lang w:val="en-GB"/>
        </w:rPr>
        <w:t>several</w:t>
      </w:r>
      <w:r w:rsidR="004B2F33" w:rsidRPr="00DC03F0">
        <w:rPr>
          <w:lang w:val="en-GB"/>
        </w:rPr>
        <w:t xml:space="preserve"> example</w:t>
      </w:r>
      <w:r w:rsidR="004B2F33">
        <w:rPr>
          <w:lang w:val="en-GB"/>
        </w:rPr>
        <w:t>s</w:t>
      </w:r>
      <w:r w:rsidR="00B90B3E" w:rsidRPr="00DC03F0">
        <w:rPr>
          <w:lang w:val="en-GB"/>
        </w:rPr>
        <w:t>.</w:t>
      </w:r>
    </w:p>
    <w:p w:rsidR="007C2FED" w:rsidRDefault="007C2FED" w:rsidP="007C2FED">
      <w:pPr>
        <w:rPr>
          <w:lang w:val="en-GB"/>
        </w:rPr>
      </w:pPr>
    </w:p>
    <w:p w:rsidR="007C2FED" w:rsidRPr="007C2FED" w:rsidRDefault="007C2FED" w:rsidP="007C2FED">
      <w:pPr>
        <w:rPr>
          <w:lang w:val="en-GB"/>
        </w:rPr>
      </w:pPr>
      <w:r w:rsidRPr="007C2FED">
        <w:rPr>
          <w:szCs w:val="16"/>
          <w:lang w:val="en-GB"/>
        </w:rPr>
        <w:t xml:space="preserve">The dependency types Annotation, Declaration, Import, and Inheritance are in concept and in practice quite simple to differentiate. These four types have in common that they represent preparing activities, which do not take care of transformations. </w:t>
      </w:r>
    </w:p>
    <w:p w:rsidR="00AA497A" w:rsidRDefault="00AA497A" w:rsidP="007C2FED">
      <w:pPr>
        <w:rPr>
          <w:szCs w:val="16"/>
          <w:lang w:val="en-GB"/>
        </w:rPr>
      </w:pPr>
    </w:p>
    <w:p w:rsidR="007C2FED" w:rsidRPr="007C2FED" w:rsidRDefault="007C2FED" w:rsidP="007C2FED">
      <w:pPr>
        <w:rPr>
          <w:szCs w:val="16"/>
          <w:lang w:val="en-GB"/>
        </w:rPr>
      </w:pPr>
      <w:r>
        <w:rPr>
          <w:szCs w:val="16"/>
          <w:lang w:val="en-GB"/>
        </w:rPr>
        <w:t>The other types</w:t>
      </w:r>
      <w:r w:rsidRPr="007C2FED">
        <w:rPr>
          <w:szCs w:val="16"/>
          <w:lang w:val="en-GB"/>
        </w:rPr>
        <w:t xml:space="preserve"> </w:t>
      </w:r>
      <w:r>
        <w:rPr>
          <w:szCs w:val="16"/>
          <w:lang w:val="en-GB"/>
        </w:rPr>
        <w:t>(</w:t>
      </w:r>
      <w:r w:rsidRPr="007C2FED">
        <w:rPr>
          <w:szCs w:val="16"/>
          <w:lang w:val="en-GB"/>
        </w:rPr>
        <w:t>Access, Reference, and Call</w:t>
      </w:r>
      <w:r>
        <w:rPr>
          <w:szCs w:val="16"/>
          <w:lang w:val="en-GB"/>
        </w:rPr>
        <w:t>)</w:t>
      </w:r>
      <w:r w:rsidRPr="007C2FED">
        <w:rPr>
          <w:szCs w:val="16"/>
          <w:lang w:val="en-GB"/>
        </w:rPr>
        <w:t xml:space="preserve"> have in common that they represent executing activities, which take care of the transformations. </w:t>
      </w:r>
    </w:p>
    <w:p w:rsidR="00AA497A" w:rsidRDefault="00AA497A" w:rsidP="007C2FED">
      <w:pPr>
        <w:rPr>
          <w:szCs w:val="16"/>
          <w:lang w:val="en-GB"/>
        </w:rPr>
      </w:pPr>
    </w:p>
    <w:p w:rsidR="007C2FED" w:rsidRPr="007C2FED" w:rsidRDefault="007C2FED" w:rsidP="007C2FED">
      <w:pPr>
        <w:rPr>
          <w:szCs w:val="16"/>
          <w:lang w:val="en-GB"/>
        </w:rPr>
      </w:pPr>
      <w:r w:rsidRPr="007C2FED">
        <w:rPr>
          <w:szCs w:val="16"/>
          <w:lang w:val="en-GB"/>
        </w:rPr>
        <w:t xml:space="preserve">A dependency of type </w:t>
      </w:r>
      <w:r w:rsidRPr="007C2FED">
        <w:rPr>
          <w:b/>
          <w:szCs w:val="16"/>
          <w:lang w:val="en-GB"/>
        </w:rPr>
        <w:t>Access</w:t>
      </w:r>
      <w:r w:rsidRPr="007C2FED">
        <w:rPr>
          <w:szCs w:val="16"/>
          <w:lang w:val="en-GB"/>
        </w:rPr>
        <w:t xml:space="preserve"> represents the actual usage (e.g., read or write) of a variable of a</w:t>
      </w:r>
      <w:r>
        <w:rPr>
          <w:szCs w:val="16"/>
          <w:lang w:val="en-GB"/>
        </w:rPr>
        <w:t>nother</w:t>
      </w:r>
      <w:r w:rsidRPr="007C2FED">
        <w:rPr>
          <w:szCs w:val="16"/>
          <w:lang w:val="en-GB"/>
        </w:rPr>
        <w:t xml:space="preserve"> class</w:t>
      </w:r>
      <w:r w:rsidR="00AA497A">
        <w:rPr>
          <w:szCs w:val="16"/>
          <w:lang w:val="en-GB"/>
        </w:rPr>
        <w:t xml:space="preserve"> (the server-class)</w:t>
      </w:r>
      <w:r w:rsidRPr="007C2FED">
        <w:rPr>
          <w:szCs w:val="16"/>
          <w:lang w:val="en-GB"/>
        </w:rPr>
        <w:t xml:space="preserve">. In case of such an action, an Access dependency should link only to the server class that contains the variable, and does not consider the type of the accessed variable. Access of a variable of the client-class by the client-class itself is not interesting in case of architectural dependency analysis and is not reported as an Access dependency. However, if a class accesses a variable, there is a dependency to the type of that variable as well. This </w:t>
      </w:r>
      <w:r w:rsidRPr="007C2FED">
        <w:rPr>
          <w:szCs w:val="16"/>
          <w:lang w:val="en-GB"/>
        </w:rPr>
        <w:lastRenderedPageBreak/>
        <w:t>dependency on the variable type is report</w:t>
      </w:r>
      <w:r w:rsidR="00AA497A">
        <w:rPr>
          <w:szCs w:val="16"/>
          <w:lang w:val="en-GB"/>
        </w:rPr>
        <w:t>ed</w:t>
      </w:r>
      <w:r w:rsidRPr="007C2FED">
        <w:rPr>
          <w:szCs w:val="16"/>
          <w:lang w:val="en-GB"/>
        </w:rPr>
        <w:t>, but as type Reference, not as type Access.</w:t>
      </w:r>
    </w:p>
    <w:p w:rsidR="007C2FED" w:rsidRPr="007C2FED" w:rsidRDefault="007C2FED" w:rsidP="007C2FED">
      <w:pPr>
        <w:rPr>
          <w:szCs w:val="16"/>
          <w:lang w:val="en-GB"/>
        </w:rPr>
      </w:pPr>
    </w:p>
    <w:p w:rsidR="007C2FED" w:rsidRPr="007C2FED" w:rsidRDefault="007C2FED" w:rsidP="007C2FED">
      <w:pPr>
        <w:rPr>
          <w:szCs w:val="16"/>
          <w:lang w:val="en-GB"/>
        </w:rPr>
      </w:pPr>
      <w:r w:rsidRPr="007C2FED">
        <w:rPr>
          <w:szCs w:val="16"/>
          <w:lang w:val="en-GB"/>
        </w:rPr>
        <w:t xml:space="preserve">Dependency type </w:t>
      </w:r>
      <w:r w:rsidRPr="00AA497A">
        <w:rPr>
          <w:b/>
          <w:szCs w:val="16"/>
          <w:lang w:val="en-GB"/>
        </w:rPr>
        <w:t>Call</w:t>
      </w:r>
      <w:r w:rsidRPr="007C2FED">
        <w:rPr>
          <w:szCs w:val="16"/>
          <w:lang w:val="en-GB"/>
        </w:rPr>
        <w:t xml:space="preserve"> represents the invocation of a method of the server-class. In case of such an action, a Call dependency should link only to the server class that contains the method, not to the return type of the invoked method. Calling a method of the client-class by the client-class itself, is not interesting in case of architectural dependency analysis and is not reported as a dependency. Again, the dependency on the return type of the method is useful and is reported as type Reference, not as type Call. In case of chained call and/or access statements, only a Reference dependency on the return type or type of the last element in the chain is useful, since dependencies on the preceding used types are reported as Call or Access dependencies.</w:t>
      </w:r>
    </w:p>
    <w:p w:rsidR="00AA497A" w:rsidRDefault="00AA497A" w:rsidP="007C2FED">
      <w:pPr>
        <w:spacing w:after="200"/>
        <w:rPr>
          <w:szCs w:val="16"/>
          <w:lang w:val="en-GB"/>
        </w:rPr>
      </w:pPr>
    </w:p>
    <w:p w:rsidR="00AA497A" w:rsidRPr="00AA497A" w:rsidRDefault="007C2FED" w:rsidP="007C2FED">
      <w:pPr>
        <w:spacing w:after="200"/>
        <w:rPr>
          <w:szCs w:val="16"/>
          <w:lang w:val="en-GB"/>
        </w:rPr>
      </w:pPr>
      <w:r w:rsidRPr="007C2FED">
        <w:rPr>
          <w:szCs w:val="16"/>
          <w:lang w:val="en-GB"/>
        </w:rPr>
        <w:t xml:space="preserve">A dependency of type </w:t>
      </w:r>
      <w:r w:rsidRPr="00AA497A">
        <w:rPr>
          <w:b/>
          <w:szCs w:val="16"/>
          <w:lang w:val="en-GB"/>
        </w:rPr>
        <w:t>Reference</w:t>
      </w:r>
      <w:r w:rsidRPr="007C2FED">
        <w:rPr>
          <w:szCs w:val="16"/>
          <w:lang w:val="en-GB"/>
        </w:rPr>
        <w:t xml:space="preserve"> represents a link to the server-class or an object of type of the server-class in the context of an operational activity. At code level, references are often included in access statements or call statements, where they precede the actual variable or method to appoint the used class or object. In these situations, Reference dependencies are not useful to report, since they coincide with the Access and Call dependencies. Consequently, many tools do not report these dependencies (HUSACCT also does not). However, if a reference is not followed by an access or call statement, it is useful to be reported. For example, in case an object is passed as an argument.</w:t>
      </w:r>
      <w:r w:rsidR="00AA497A">
        <w:rPr>
          <w:szCs w:val="16"/>
          <w:lang w:val="en-GB"/>
        </w:rPr>
        <w:br/>
      </w:r>
    </w:p>
    <w:p w:rsidR="00FE4954" w:rsidRDefault="00B42832" w:rsidP="00C86BAE">
      <w:pPr>
        <w:pStyle w:val="Kop2"/>
      </w:pPr>
      <w:bookmarkStart w:id="38" w:name="_Toc479416430"/>
      <w:r>
        <w:t>Application P</w:t>
      </w:r>
      <w:r w:rsidR="00FE4954">
        <w:t>roperties</w:t>
      </w:r>
      <w:bookmarkEnd w:id="38"/>
    </w:p>
    <w:p w:rsidR="00FE4954" w:rsidRDefault="00FE4954" w:rsidP="00FE4954">
      <w:r>
        <w:rPr>
          <w:noProof/>
          <w:lang w:val="nl-NL" w:eastAsia="nl-NL"/>
        </w:rPr>
        <w:drawing>
          <wp:anchor distT="0" distB="0" distL="114300" distR="114300" simplePos="0" relativeHeight="251651072"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This option may be used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C86BAE">
      <w:pPr>
        <w:pStyle w:val="Kop2"/>
      </w:pPr>
      <w:bookmarkStart w:id="39" w:name="_Toc479416431"/>
      <w:r>
        <w:lastRenderedPageBreak/>
        <w:t>Analys</w:t>
      </w:r>
      <w:r w:rsidR="00B42832">
        <w:t>e A</w:t>
      </w:r>
      <w:r>
        <w:t>pplication</w:t>
      </w:r>
      <w:bookmarkEnd w:id="39"/>
    </w:p>
    <w:p w:rsidR="00977996" w:rsidRDefault="00FE4954" w:rsidP="00FE4954">
      <w:pPr>
        <w:rPr>
          <w:lang w:val="en-GB"/>
        </w:rPr>
      </w:pPr>
      <w:r>
        <w:rPr>
          <w:lang w:val="en-GB"/>
        </w:rPr>
        <w:t xml:space="preserve">When you run HUSACCT and create a new workspace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lang w:val="nl-NL" w:eastAsia="nl-NL"/>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bars which display the progress of the analysing. The top bar is implemented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is filled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are </w:t>
      </w:r>
      <w:r w:rsidR="00703BB2">
        <w:rPr>
          <w:lang w:val="en-GB"/>
        </w:rPr>
        <w:t>derived from the raw data, and a dependency cache is build up</w:t>
      </w:r>
      <w:r w:rsidR="00977996">
        <w:rPr>
          <w:lang w:val="en-GB"/>
        </w:rPr>
        <w:t xml:space="preserve">. </w:t>
      </w:r>
    </w:p>
    <w:p w:rsidR="00172A9D" w:rsidRDefault="00172A9D" w:rsidP="00FE4954">
      <w:pPr>
        <w:rPr>
          <w:lang w:val="en-GB"/>
        </w:rPr>
      </w:pPr>
    </w:p>
    <w:p w:rsidR="00172A9D" w:rsidRDefault="00172A9D" w:rsidP="00172A9D">
      <w:pPr>
        <w:pStyle w:val="Kop3"/>
        <w:rPr>
          <w:lang w:val="en-GB"/>
        </w:rPr>
      </w:pPr>
      <w:bookmarkStart w:id="40" w:name="_Toc479416432"/>
      <w:r>
        <w:rPr>
          <w:lang w:val="en-GB"/>
        </w:rPr>
        <w:t>Accuracy of Code Analysis</w:t>
      </w:r>
      <w:bookmarkEnd w:id="40"/>
    </w:p>
    <w:p w:rsidR="00172A9D" w:rsidRDefault="00172A9D" w:rsidP="00172A9D">
      <w:pPr>
        <w:rPr>
          <w:lang w:val="en-GB"/>
        </w:rPr>
      </w:pPr>
      <w:r>
        <w:rPr>
          <w:lang w:val="en-GB"/>
        </w:rPr>
        <w:t xml:space="preserve">Since version 4.0, the accuracy of dependency detection and HUSACCT </w:t>
      </w:r>
      <w:r w:rsidRPr="00172A9D">
        <w:rPr>
          <w:lang w:val="en-GB"/>
        </w:rPr>
        <w:t xml:space="preserve">Code analysis is improved up to the level that all dependencies in the </w:t>
      </w:r>
      <w:r>
        <w:rPr>
          <w:lang w:val="en-GB"/>
        </w:rPr>
        <w:t xml:space="preserve">Java-based </w:t>
      </w:r>
      <w:r w:rsidR="007415A0">
        <w:rPr>
          <w:lang w:val="en-GB"/>
        </w:rPr>
        <w:t>SACC</w:t>
      </w:r>
      <w:r w:rsidRPr="00172A9D">
        <w:rPr>
          <w:lang w:val="en-GB"/>
        </w:rPr>
        <w:t xml:space="preserve"> Accuracy Test [1] are detected. </w:t>
      </w:r>
      <w:r w:rsidR="002A25D8">
        <w:rPr>
          <w:lang w:val="en-GB"/>
        </w:rPr>
        <w:t>Furthermore, dependency types and subtypes are reported correctly for these tests.</w:t>
      </w:r>
    </w:p>
    <w:p w:rsidR="00172A9D" w:rsidRPr="00172A9D" w:rsidRDefault="00172A9D" w:rsidP="00172A9D">
      <w:pPr>
        <w:rPr>
          <w:lang w:val="en-GB"/>
        </w:rPr>
      </w:pPr>
    </w:p>
    <w:p w:rsidR="00172A9D" w:rsidRPr="00172A9D" w:rsidRDefault="00172A9D" w:rsidP="00172A9D">
      <w:pPr>
        <w:rPr>
          <w:lang w:val="en-GB"/>
        </w:rPr>
      </w:pPr>
      <w:r w:rsidRPr="00172A9D">
        <w:rPr>
          <w:lang w:val="en-GB"/>
        </w:rPr>
        <w:t xml:space="preserve">[1] Pruijt, L., </w:t>
      </w:r>
      <w:proofErr w:type="spellStart"/>
      <w:r w:rsidRPr="00172A9D">
        <w:rPr>
          <w:lang w:val="en-GB"/>
        </w:rPr>
        <w:t>Köppe</w:t>
      </w:r>
      <w:proofErr w:type="spellEnd"/>
      <w:r w:rsidRPr="00172A9D">
        <w:rPr>
          <w:lang w:val="en-GB"/>
        </w:rPr>
        <w:t xml:space="preserve">, C., and </w:t>
      </w:r>
      <w:proofErr w:type="spellStart"/>
      <w:r w:rsidRPr="00172A9D">
        <w:rPr>
          <w:lang w:val="en-GB"/>
        </w:rPr>
        <w:t>Brinkkemper</w:t>
      </w:r>
      <w:proofErr w:type="spellEnd"/>
      <w:r w:rsidRPr="00172A9D">
        <w:rPr>
          <w:lang w:val="en-GB"/>
        </w:rPr>
        <w:t xml:space="preserve">, S. (2013). </w:t>
      </w:r>
    </w:p>
    <w:p w:rsidR="00172A9D" w:rsidRPr="00172A9D" w:rsidRDefault="00172A9D" w:rsidP="00172A9D">
      <w:pPr>
        <w:rPr>
          <w:lang w:val="en-GB"/>
        </w:rPr>
      </w:pPr>
      <w:r w:rsidRPr="00172A9D">
        <w:rPr>
          <w:lang w:val="en-GB"/>
        </w:rPr>
        <w:t>On the Accuracy of Architecture Compliance Checking: Accuracy of Dependency Analysis and Violation Reporting.  21st International Conference on Program Comprehension (pp. 172–181). San Francisco, CA, USA</w:t>
      </w:r>
      <w:r>
        <w:rPr>
          <w:lang w:val="en-GB"/>
        </w:rPr>
        <w:t xml:space="preserve">. </w:t>
      </w:r>
      <w:r w:rsidRPr="00172A9D">
        <w:rPr>
          <w:lang w:val="en-GB"/>
        </w:rPr>
        <w:t xml:space="preserve"> IEEE Computer Society Press.</w:t>
      </w:r>
    </w:p>
    <w:p w:rsidR="00172A9D" w:rsidRDefault="00172A9D" w:rsidP="00172A9D">
      <w:pPr>
        <w:pStyle w:val="Kop3"/>
        <w:rPr>
          <w:lang w:val="en-GB"/>
        </w:rPr>
      </w:pPr>
      <w:bookmarkStart w:id="41" w:name="_Toc479416433"/>
      <w:r>
        <w:rPr>
          <w:lang w:val="en-GB"/>
        </w:rPr>
        <w:t>Limitations</w:t>
      </w:r>
      <w:bookmarkEnd w:id="41"/>
    </w:p>
    <w:p w:rsidR="002A25D8" w:rsidRDefault="002A25D8" w:rsidP="00B75218">
      <w:pPr>
        <w:pStyle w:val="Lijstalinea"/>
        <w:numPr>
          <w:ilvl w:val="0"/>
          <w:numId w:val="30"/>
        </w:numPr>
        <w:spacing w:after="120"/>
        <w:ind w:left="360"/>
      </w:pPr>
      <w:r>
        <w:t xml:space="preserve">Two or more dependencies on the same type at the same line (or, in case of long expressions, several lines) are reported only once if the following attributes also have the same value: dependency type, subtype, </w:t>
      </w:r>
      <w:proofErr w:type="spellStart"/>
      <w:r>
        <w:t>isIndirect</w:t>
      </w:r>
      <w:proofErr w:type="spellEnd"/>
      <w:r>
        <w:t xml:space="preserve">. </w:t>
      </w:r>
    </w:p>
    <w:p w:rsidR="002A25D8" w:rsidRDefault="002A25D8" w:rsidP="00B75218">
      <w:pPr>
        <w:pStyle w:val="Lijstalinea"/>
        <w:numPr>
          <w:ilvl w:val="0"/>
          <w:numId w:val="30"/>
        </w:numPr>
        <w:spacing w:after="120"/>
        <w:ind w:left="360"/>
      </w:pPr>
      <w:r>
        <w:lastRenderedPageBreak/>
        <w:t>The line number of a dependency may not be accurate in case of long expressions, which overlap several lines. In these cases, the first statement within the expression will be reported at the same line as the last statement in the expression. However, dependencies caused by arguments will be reported with their correct line number.</w:t>
      </w:r>
    </w:p>
    <w:p w:rsidR="002A25D8" w:rsidRDefault="002A25D8" w:rsidP="00B75218">
      <w:pPr>
        <w:pStyle w:val="Lijstalinea"/>
        <w:numPr>
          <w:ilvl w:val="0"/>
          <w:numId w:val="30"/>
        </w:numPr>
        <w:spacing w:after="120"/>
        <w:ind w:left="360"/>
      </w:pPr>
      <w:r>
        <w:t>C# dependency detection is less accurate than Java dependency detection.</w:t>
      </w:r>
    </w:p>
    <w:p w:rsidR="00FE4954" w:rsidRDefault="00B42832" w:rsidP="00C86BAE">
      <w:pPr>
        <w:pStyle w:val="Kop2"/>
      </w:pPr>
      <w:bookmarkStart w:id="42" w:name="_Toc479416434"/>
      <w:r>
        <w:t>Analysed Application O</w:t>
      </w:r>
      <w:r w:rsidR="00FE4954">
        <w:t>verview</w:t>
      </w:r>
      <w:bookmarkEnd w:id="42"/>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 xml:space="preserve">Two views are provided, which provide insight into the implemented architecture; useful for architecture reconstruction work. </w:t>
      </w:r>
      <w:r>
        <w:rPr>
          <w:lang w:val="en-GB"/>
        </w:rPr>
        <w:t xml:space="preserve">   </w:t>
      </w:r>
    </w:p>
    <w:p w:rsidR="006064E3" w:rsidRDefault="00B42832" w:rsidP="006064E3">
      <w:pPr>
        <w:pStyle w:val="Kop3"/>
        <w:rPr>
          <w:lang w:val="en-GB"/>
        </w:rPr>
      </w:pPr>
      <w:bookmarkStart w:id="43" w:name="_Toc479416435"/>
      <w:r>
        <w:rPr>
          <w:lang w:val="en-GB"/>
        </w:rPr>
        <w:t>Decomposition V</w:t>
      </w:r>
      <w:r w:rsidR="006064E3" w:rsidRPr="006064E3">
        <w:rPr>
          <w:lang w:val="en-GB"/>
        </w:rPr>
        <w:t>iew</w:t>
      </w:r>
      <w:bookmarkEnd w:id="43"/>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is designed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Software units may be selected and opened. Statistical information is shown for the application as a whole. Furthermore, when a unit is selected, statistical information about this unit is shown.</w:t>
      </w:r>
      <w:r w:rsidR="00331670">
        <w:rPr>
          <w:lang w:val="en-GB"/>
        </w:rPr>
        <w:br/>
        <w:t>Packages: Number of packages, e.g. within a selected software unit or one of its child units.</w:t>
      </w:r>
      <w:r w:rsidR="00331670">
        <w:rPr>
          <w:lang w:val="en-GB"/>
        </w:rPr>
        <w:b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r w:rsidR="00331670">
        <w:rPr>
          <w:lang w:val="en-GB"/>
        </w:rPr>
        <w:b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r w:rsidR="00DF387F">
        <w:rPr>
          <w:lang w:val="en-GB"/>
        </w:rPr>
        <w:br/>
      </w:r>
    </w:p>
    <w:p w:rsidR="007F4D7B" w:rsidRDefault="006064E3" w:rsidP="007F4D7B">
      <w:pPr>
        <w:jc w:val="center"/>
        <w:rPr>
          <w:lang w:val="en-GB"/>
        </w:rPr>
      </w:pPr>
      <w:r w:rsidRPr="006064E3">
        <w:rPr>
          <w:noProof/>
          <w:lang w:val="nl-NL" w:eastAsia="nl-NL"/>
        </w:rPr>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F387F" w:rsidRDefault="00B42832" w:rsidP="00DF387F">
      <w:pPr>
        <w:pStyle w:val="Kop3"/>
        <w:rPr>
          <w:lang w:val="en-GB"/>
        </w:rPr>
      </w:pPr>
      <w:bookmarkStart w:id="44" w:name="_Toc479416436"/>
      <w:r>
        <w:rPr>
          <w:lang w:val="en-GB"/>
        </w:rPr>
        <w:lastRenderedPageBreak/>
        <w:t>Usage V</w:t>
      </w:r>
      <w:r w:rsidR="00DF387F" w:rsidRPr="00DF387F">
        <w:rPr>
          <w:lang w:val="en-GB"/>
        </w:rPr>
        <w:t>iew</w:t>
      </w:r>
      <w:bookmarkEnd w:id="44"/>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r w:rsidR="00943976">
        <w:rPr>
          <w:lang w:val="en-GB"/>
        </w:rPr>
        <w:t>is designed</w:t>
      </w:r>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between these modules, the total number of dependencies is shown,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The Dependency Filter may be used to filter on direct or indirect dependencies.</w:t>
      </w:r>
    </w:p>
    <w:p w:rsidR="00DF387F" w:rsidRDefault="007B47DF" w:rsidP="007F4D7B">
      <w:pPr>
        <w:jc w:val="center"/>
        <w:rPr>
          <w:lang w:val="en-GB"/>
        </w:rPr>
      </w:pPr>
      <w:r>
        <w:rPr>
          <w:noProof/>
          <w:lang w:val="nl-NL" w:eastAsia="nl-NL"/>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210" cy="3237577"/>
                    </a:xfrm>
                    <a:prstGeom prst="rect">
                      <a:avLst/>
                    </a:prstGeom>
                    <a:noFill/>
                    <a:ln w="9525">
                      <a:noFill/>
                      <a:miter lim="800000"/>
                      <a:headEnd/>
                      <a:tailEnd/>
                    </a:ln>
                  </pic:spPr>
                </pic:pic>
              </a:graphicData>
            </a:graphic>
          </wp:inline>
        </w:drawing>
      </w:r>
    </w:p>
    <w:p w:rsidR="00AA497A" w:rsidRDefault="00AA497A">
      <w:pPr>
        <w:spacing w:after="200"/>
        <w:rPr>
          <w:rFonts w:ascii="Husans-Normal" w:hAnsi="Husans-Normal"/>
          <w:bCs/>
          <w:caps/>
          <w:color w:val="262626" w:themeColor="text2"/>
          <w:sz w:val="28"/>
          <w:lang w:val="en-GB"/>
        </w:rPr>
      </w:pPr>
      <w:r>
        <w:rPr>
          <w:lang w:val="en-GB"/>
        </w:rPr>
        <w:br w:type="page"/>
      </w:r>
    </w:p>
    <w:p w:rsidR="00DF387F" w:rsidRDefault="00B42832" w:rsidP="00DF387F">
      <w:pPr>
        <w:pStyle w:val="Kop3"/>
        <w:rPr>
          <w:lang w:val="en-GB"/>
        </w:rPr>
      </w:pPr>
      <w:bookmarkStart w:id="45" w:name="_Toc479416437"/>
      <w:r>
        <w:rPr>
          <w:lang w:val="en-GB"/>
        </w:rPr>
        <w:lastRenderedPageBreak/>
        <w:t>Code V</w:t>
      </w:r>
      <w:r w:rsidR="00DF387F">
        <w:rPr>
          <w:lang w:val="en-GB"/>
        </w:rPr>
        <w:t>iewer</w:t>
      </w:r>
      <w:bookmarkEnd w:id="45"/>
    </w:p>
    <w:p w:rsidR="007F4D7B"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w:t>
      </w:r>
    </w:p>
    <w:p w:rsidR="007F4D7B" w:rsidRDefault="007F4D7B" w:rsidP="006064E3">
      <w:r>
        <w:t>The</w:t>
      </w:r>
      <w:r w:rsidR="00DF387F" w:rsidRPr="00DF387F">
        <w:t xml:space="preserve"> </w:t>
      </w:r>
      <w:r w:rsidR="00DF387F">
        <w:t xml:space="preserve">code viewer </w:t>
      </w:r>
      <w:r w:rsidR="00920101">
        <w:t xml:space="preserve">can be activated in </w:t>
      </w:r>
      <w:r w:rsidR="00EC477D">
        <w:t>both</w:t>
      </w:r>
      <w:r w:rsidR="00920101">
        <w:t xml:space="preserve"> views</w:t>
      </w:r>
      <w:r w:rsidR="00EC477D">
        <w:t xml:space="preserve"> of the </w:t>
      </w:r>
      <w:proofErr w:type="spellStart"/>
      <w:r w:rsidR="00EC477D">
        <w:t>Analysed</w:t>
      </w:r>
      <w:proofErr w:type="spellEnd"/>
      <w:r w:rsidR="00EC477D">
        <w:t xml:space="preserve"> Application Overview</w:t>
      </w:r>
      <w:r w:rsidR="00920101">
        <w:t>.</w:t>
      </w:r>
    </w:p>
    <w:p w:rsidR="007F4D7B" w:rsidRDefault="006939D3" w:rsidP="006064E3">
      <w:r>
        <w:rPr>
          <w:b/>
        </w:rPr>
        <w:t>Decomposition V</w:t>
      </w:r>
      <w:r w:rsidR="007F4D7B" w:rsidRPr="00EC477D">
        <w:rPr>
          <w:b/>
        </w:rPr>
        <w:t>iew</w:t>
      </w:r>
      <w:r w:rsidR="007F4D7B">
        <w:t xml:space="preserve">: </w:t>
      </w:r>
      <w:r w:rsidR="00920101">
        <w:t>Select a class or interface in the tree →right mouse click → Show source code.</w:t>
      </w:r>
    </w:p>
    <w:p w:rsidR="007F4D7B" w:rsidRDefault="007F4D7B" w:rsidP="007F4D7B">
      <w:pPr>
        <w:jc w:val="center"/>
      </w:pPr>
      <w:r>
        <w:rPr>
          <w:noProof/>
          <w:lang w:val="nl-NL" w:eastAsia="nl-NL"/>
        </w:rPr>
        <w:drawing>
          <wp:inline distT="0" distB="0" distL="0" distR="0" wp14:anchorId="5CB72E55" wp14:editId="7A7968F6">
            <wp:extent cx="4217868" cy="2935384"/>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575" cy="2947707"/>
                    </a:xfrm>
                    <a:prstGeom prst="rect">
                      <a:avLst/>
                    </a:prstGeom>
                  </pic:spPr>
                </pic:pic>
              </a:graphicData>
            </a:graphic>
          </wp:inline>
        </w:drawing>
      </w:r>
    </w:p>
    <w:p w:rsidR="007F4D7B" w:rsidRDefault="007F4D7B" w:rsidP="006064E3"/>
    <w:p w:rsidR="00DF387F" w:rsidRDefault="006939D3" w:rsidP="006064E3">
      <w:r>
        <w:rPr>
          <w:b/>
        </w:rPr>
        <w:t>Usage V</w:t>
      </w:r>
      <w:r w:rsidR="00EC477D" w:rsidRPr="00EC477D">
        <w:rPr>
          <w:b/>
        </w:rPr>
        <w:t>iew</w:t>
      </w:r>
      <w:r w:rsidR="00EC477D">
        <w:t>: D</w:t>
      </w:r>
      <w:r w:rsidR="00DF387F" w:rsidRPr="00DF387F">
        <w:t xml:space="preserve">ouble click on </w:t>
      </w:r>
      <w:r w:rsidR="00EC477D">
        <w:t>a</w:t>
      </w:r>
      <w:r w:rsidR="00DF387F" w:rsidRPr="00DF387F">
        <w:t xml:space="preserve"> dependency in the </w:t>
      </w:r>
      <w:r w:rsidR="007B47DF">
        <w:t>dependency</w:t>
      </w:r>
      <w:r w:rsidR="00DF387F" w:rsidRPr="00DF387F">
        <w:t xml:space="preserve"> </w:t>
      </w:r>
      <w:r w:rsidR="007B47DF">
        <w:t>table</w:t>
      </w:r>
      <w:r w:rsidR="00DF387F" w:rsidRPr="00DF387F">
        <w:t>.</w:t>
      </w:r>
      <w:r w:rsidR="007B47DF">
        <w:t xml:space="preserve"> The line which includes the dependency is highlighted.</w:t>
      </w:r>
    </w:p>
    <w:p w:rsidR="007B47DF" w:rsidRDefault="00EC477D" w:rsidP="00EC477D">
      <w:pPr>
        <w:jc w:val="center"/>
      </w:pPr>
      <w:r>
        <w:rPr>
          <w:noProof/>
          <w:lang w:val="nl-NL" w:eastAsia="nl-NL"/>
        </w:rPr>
        <w:drawing>
          <wp:inline distT="0" distB="0" distL="0" distR="0" wp14:anchorId="032CF190" wp14:editId="162BC397">
            <wp:extent cx="4154442" cy="2972022"/>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9413" cy="2982732"/>
                    </a:xfrm>
                    <a:prstGeom prst="rect">
                      <a:avLst/>
                    </a:prstGeom>
                  </pic:spPr>
                </pic:pic>
              </a:graphicData>
            </a:graphic>
          </wp:inline>
        </w:drawing>
      </w:r>
    </w:p>
    <w:p w:rsidR="00EC477D" w:rsidRDefault="00EC477D" w:rsidP="00EC477D"/>
    <w:p w:rsidR="007F4D7B" w:rsidRPr="004B0E93" w:rsidRDefault="00EC477D" w:rsidP="004B0E93">
      <w:r>
        <w:t>Furthermore, the code viewer may be activated in the</w:t>
      </w:r>
      <w:r w:rsidR="006939D3">
        <w:t xml:space="preserve"> same way as in the Usage V</w:t>
      </w:r>
      <w:r>
        <w:t xml:space="preserve">iew from dependency overviews in the diagram tools and dependency overviews in the Validate Conformance views. </w:t>
      </w:r>
    </w:p>
    <w:p w:rsidR="00FE4954" w:rsidRDefault="00B42832" w:rsidP="00C86BAE">
      <w:pPr>
        <w:pStyle w:val="Kop2"/>
      </w:pPr>
      <w:bookmarkStart w:id="46" w:name="_Toc479416438"/>
      <w:r>
        <w:lastRenderedPageBreak/>
        <w:t>Implemented Architecture D</w:t>
      </w:r>
      <w:r w:rsidR="00FE4954">
        <w:t>iagram</w:t>
      </w:r>
      <w:bookmarkEnd w:id="46"/>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r w:rsidR="00943976">
        <w:t>of</w:t>
      </w:r>
      <w:r w:rsidR="00C05F15">
        <w:t xml:space="preserve"> each software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Modules may be selected, one or several concurrently, and moved to another position within the drawing canvas. That way, a comprehensible diagram may be created.</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is shown. As indicated, the diagram represents the contents of package </w:t>
      </w:r>
      <w:proofErr w:type="spellStart"/>
      <w:r w:rsidR="00851E98">
        <w:t>husacct.control</w:t>
      </w:r>
      <w:proofErr w:type="spellEnd"/>
      <w:r w:rsidR="00851E98">
        <w:t xml:space="preserve">. </w:t>
      </w:r>
      <w:r w:rsidR="00C05F15">
        <w:br/>
      </w:r>
    </w:p>
    <w:p w:rsidR="00C05F15" w:rsidRDefault="00920101" w:rsidP="00C05F15">
      <w:r>
        <w:rPr>
          <w:noProof/>
          <w:lang w:val="nl-NL" w:eastAsia="nl-NL"/>
        </w:rPr>
        <w:drawing>
          <wp:inline distT="0" distB="0" distL="0" distR="0" wp14:anchorId="3CBD4E26" wp14:editId="456BE4CA">
            <wp:extent cx="5943600" cy="3757930"/>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7930"/>
                    </a:xfrm>
                    <a:prstGeom prst="rect">
                      <a:avLst/>
                    </a:prstGeom>
                  </pic:spPr>
                </pic:pic>
              </a:graphicData>
            </a:graphic>
          </wp:inline>
        </w:drawing>
      </w:r>
    </w:p>
    <w:p w:rsidR="00C05F15" w:rsidRDefault="00C05F15" w:rsidP="00C05F15"/>
    <w:p w:rsidR="00D53D3A" w:rsidRDefault="00B42832" w:rsidP="00D64E36">
      <w:pPr>
        <w:pStyle w:val="Kop3"/>
      </w:pPr>
      <w:bookmarkStart w:id="47" w:name="_Toc479416439"/>
      <w:r>
        <w:t>Menu B</w:t>
      </w:r>
      <w:r w:rsidR="00D53D3A" w:rsidRPr="00D53D3A">
        <w:t>ar</w:t>
      </w:r>
      <w:bookmarkEnd w:id="47"/>
    </w:p>
    <w:p w:rsidR="00D62EB5" w:rsidRDefault="001978F6" w:rsidP="001978F6">
      <w:pPr>
        <w:spacing w:before="240"/>
      </w:pPr>
      <w:r>
        <w:t>At the top of the diagram editor, icons are shown which represent</w:t>
      </w:r>
      <w:r w:rsidRPr="00CC1820">
        <w:t xml:space="preserve"> functionality to adjust and export </w:t>
      </w:r>
      <w:r>
        <w:t xml:space="preserve">a </w:t>
      </w:r>
      <w:r w:rsidRPr="00CC1820">
        <w:t>diagram.</w:t>
      </w:r>
      <w:r>
        <w:t xml:space="preserve"> This functionality is explained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lang w:val="nl-NL" w:eastAsia="nl-NL"/>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7"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w:t>
      </w:r>
    </w:p>
    <w:p w:rsidR="004C40BF" w:rsidRP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 with Context</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#3 Return</w:t>
      </w:r>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lick on the canvas, hold the left mouse button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#10 Zoom slider</w:t>
      </w:r>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Kop3"/>
      </w:pPr>
      <w:bookmarkStart w:id="48" w:name="_Toc479416440"/>
      <w:r>
        <w:lastRenderedPageBreak/>
        <w:t>Options D</w:t>
      </w:r>
      <w:r w:rsidR="004B2249">
        <w:t>ialog</w:t>
      </w:r>
      <w:bookmarkEnd w:id="48"/>
    </w:p>
    <w:p w:rsidR="004B2249" w:rsidRDefault="00E03173" w:rsidP="004B2249">
      <w:r>
        <w:rPr>
          <w:noProof/>
          <w:lang w:val="nl-NL" w:eastAsia="nl-NL"/>
        </w:rPr>
        <w:drawing>
          <wp:inline distT="0" distB="0" distL="0" distR="0" wp14:anchorId="715417C5" wp14:editId="4220DAED">
            <wp:extent cx="5248275" cy="27813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275" cy="2781300"/>
                    </a:xfrm>
                    <a:prstGeom prst="rect">
                      <a:avLst/>
                    </a:prstGeom>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The additional options are described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 It is not removed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The modules or software units, which were previously hidden,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This checkbox reflects whether or not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7F5A2A" w:rsidP="00851E98">
      <w:pPr>
        <w:pStyle w:val="H3"/>
        <w:spacing w:after="0"/>
        <w:rPr>
          <w:rFonts w:asciiTheme="minorHAnsi" w:hAnsiTheme="minorHAnsi"/>
          <w:sz w:val="22"/>
          <w:szCs w:val="22"/>
          <w:lang w:val="en-US"/>
        </w:rPr>
      </w:pPr>
      <w:r>
        <w:rPr>
          <w:rFonts w:asciiTheme="minorHAnsi" w:hAnsiTheme="minorHAnsi"/>
          <w:sz w:val="22"/>
          <w:szCs w:val="22"/>
          <w:lang w:val="en-US"/>
        </w:rPr>
        <w:t>Proportional</w:t>
      </w:r>
      <w:r w:rsidR="00851E98" w:rsidRPr="00851E98">
        <w:rPr>
          <w:rFonts w:asciiTheme="minorHAnsi" w:hAnsiTheme="minorHAnsi"/>
          <w:sz w:val="22"/>
          <w:szCs w:val="22"/>
          <w:lang w:val="en-US"/>
        </w:rPr>
        <w:t xml:space="preserve"> </w:t>
      </w:r>
      <w:r>
        <w:rPr>
          <w:rFonts w:asciiTheme="minorHAnsi" w:hAnsiTheme="minorHAnsi"/>
          <w:sz w:val="22"/>
          <w:szCs w:val="22"/>
          <w:lang w:val="en-US"/>
        </w:rPr>
        <w:t>Line Width</w:t>
      </w:r>
    </w:p>
    <w:p w:rsidR="004B2249" w:rsidRPr="00851E98" w:rsidRDefault="00851E98" w:rsidP="004B2249">
      <w:pPr>
        <w:autoSpaceDE w:val="0"/>
        <w:autoSpaceDN w:val="0"/>
        <w:adjustRightInd w:val="0"/>
        <w:spacing w:line="240" w:lineRule="auto"/>
        <w:rPr>
          <w:rFonts w:cs="Times New Roman"/>
        </w:rPr>
      </w:pPr>
      <w:r w:rsidRPr="00851E98">
        <w:rPr>
          <w:rFonts w:cs="Times New Roman"/>
        </w:rPr>
        <w:t>When selected, the width of the dependency arrows will be shown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E03173" w:rsidRPr="00851E98" w:rsidRDefault="00E03173" w:rsidP="00E03173">
      <w:pPr>
        <w:pStyle w:val="H3"/>
        <w:spacing w:after="0"/>
        <w:rPr>
          <w:rFonts w:asciiTheme="minorHAnsi" w:hAnsiTheme="minorHAnsi"/>
          <w:sz w:val="22"/>
          <w:szCs w:val="22"/>
          <w:lang w:val="en-US"/>
        </w:rPr>
      </w:pPr>
      <w:r>
        <w:rPr>
          <w:rFonts w:asciiTheme="minorHAnsi" w:hAnsiTheme="minorHAnsi"/>
          <w:sz w:val="22"/>
          <w:szCs w:val="22"/>
          <w:lang w:val="en-US"/>
        </w:rPr>
        <w:t>Dependency types</w:t>
      </w:r>
      <w:r w:rsidRPr="008E13EE">
        <w:rPr>
          <w:rFonts w:asciiTheme="minorHAnsi" w:hAnsiTheme="minorHAnsi"/>
          <w:b w:val="0"/>
          <w:sz w:val="22"/>
          <w:szCs w:val="22"/>
          <w:lang w:val="en-US"/>
        </w:rPr>
        <w:t xml:space="preserve"> (only available in Implemented architecture diagram)</w:t>
      </w:r>
    </w:p>
    <w:p w:rsidR="00E03173" w:rsidRDefault="00E03173" w:rsidP="00E03173">
      <w:pPr>
        <w:autoSpaceDE w:val="0"/>
        <w:autoSpaceDN w:val="0"/>
        <w:adjustRightInd w:val="0"/>
        <w:spacing w:line="240" w:lineRule="auto"/>
        <w:rPr>
          <w:rFonts w:cs="Times New Roman"/>
        </w:rPr>
      </w:pPr>
      <w:r>
        <w:rPr>
          <w:rFonts w:cs="Times New Roman"/>
        </w:rPr>
        <w:t xml:space="preserve">Select the types of dependencies to be included in the diagram. Three options are available: </w:t>
      </w:r>
      <w:r>
        <w:rPr>
          <w:rFonts w:cs="Times New Roman"/>
        </w:rPr>
        <w:br/>
        <w:t>All dependency types (default option); Only dependency types Access, Call, and Reference; Only dependency types shown in a class diagram. The latter option transforms</w:t>
      </w:r>
      <w:r w:rsidRPr="00851E98">
        <w:rPr>
          <w:rFonts w:cs="Times New Roman"/>
        </w:rPr>
        <w:t xml:space="preserve"> </w:t>
      </w:r>
      <w:r>
        <w:rPr>
          <w:rFonts w:cs="Times New Roman"/>
        </w:rPr>
        <w:t>the dependency diagram in a class diagram with unidirectional associations (with multiplicity), inheritance and implements relations between the classes in the diagram. In case of packages, the links between the classes in the packages are totaled and this number is shown in the middle of a directed line. Read the next paragraph for additional information.</w:t>
      </w:r>
    </w:p>
    <w:p w:rsidR="00E03173" w:rsidRDefault="00E03173" w:rsidP="00E03173"/>
    <w:p w:rsidR="00E03173" w:rsidRDefault="00E03173" w:rsidP="00397EFE">
      <w:pPr>
        <w:pStyle w:val="Kop4"/>
      </w:pPr>
      <w:bookmarkStart w:id="49" w:name="_Toc454279148"/>
      <w:r>
        <w:lastRenderedPageBreak/>
        <w:t>Different types of dependencies</w:t>
      </w:r>
      <w:bookmarkEnd w:id="49"/>
    </w:p>
    <w:p w:rsidR="00397EFE" w:rsidRDefault="00E03173" w:rsidP="00E03173">
      <w:pPr>
        <w:rPr>
          <w:rFonts w:ascii="Calibri" w:eastAsia="Calibri" w:hAnsi="Calibri" w:cs="Times New Roman"/>
        </w:rPr>
      </w:pPr>
      <w:r w:rsidRPr="00BC3710">
        <w:rPr>
          <w:rFonts w:ascii="Calibri" w:eastAsia="Calibri" w:hAnsi="Calibri" w:cs="Times New Roman"/>
        </w:rPr>
        <w:t xml:space="preserve">In </w:t>
      </w:r>
      <w:r>
        <w:rPr>
          <w:rFonts w:ascii="Calibri" w:eastAsia="Calibri" w:hAnsi="Calibri" w:cs="Times New Roman"/>
        </w:rPr>
        <w:t>an</w:t>
      </w:r>
      <w:r w:rsidRPr="00BC3710">
        <w:rPr>
          <w:rFonts w:ascii="Calibri" w:eastAsia="Calibri" w:hAnsi="Calibri" w:cs="Times New Roman"/>
        </w:rPr>
        <w:t xml:space="preserve"> implemented architecture </w:t>
      </w:r>
      <w:r>
        <w:rPr>
          <w:rFonts w:ascii="Calibri" w:eastAsia="Calibri" w:hAnsi="Calibri" w:cs="Times New Roman"/>
        </w:rPr>
        <w:t xml:space="preserve">diagram, </w:t>
      </w:r>
      <w:r w:rsidRPr="00BC3710">
        <w:rPr>
          <w:rFonts w:ascii="Calibri" w:eastAsia="Calibri" w:hAnsi="Calibri" w:cs="Times New Roman"/>
        </w:rPr>
        <w:t xml:space="preserve">several </w:t>
      </w:r>
      <w:r>
        <w:rPr>
          <w:rFonts w:ascii="Calibri" w:eastAsia="Calibri" w:hAnsi="Calibri" w:cs="Times New Roman"/>
        </w:rPr>
        <w:t xml:space="preserve">options are available with respect to the </w:t>
      </w:r>
      <w:r w:rsidRPr="00BC3710">
        <w:rPr>
          <w:rFonts w:ascii="Calibri" w:eastAsia="Calibri" w:hAnsi="Calibri" w:cs="Times New Roman"/>
        </w:rPr>
        <w:t xml:space="preserve">dependencies between the software units. </w:t>
      </w:r>
      <w:r>
        <w:rPr>
          <w:rFonts w:ascii="Calibri" w:eastAsia="Calibri" w:hAnsi="Calibri" w:cs="Times New Roman"/>
        </w:rPr>
        <w:t>These</w:t>
      </w:r>
      <w:r w:rsidRPr="00BC3710">
        <w:rPr>
          <w:rFonts w:ascii="Calibri" w:eastAsia="Calibri" w:hAnsi="Calibri" w:cs="Times New Roman"/>
        </w:rPr>
        <w:t xml:space="preserve"> option</w:t>
      </w:r>
      <w:r>
        <w:rPr>
          <w:rFonts w:ascii="Calibri" w:eastAsia="Calibri" w:hAnsi="Calibri" w:cs="Times New Roman"/>
        </w:rPr>
        <w:t>s</w:t>
      </w:r>
      <w:r w:rsidRPr="00BC3710">
        <w:rPr>
          <w:rFonts w:ascii="Calibri" w:eastAsia="Calibri" w:hAnsi="Calibri" w:cs="Times New Roman"/>
        </w:rPr>
        <w:t xml:space="preserve"> can be selected in the options dialog, as described in the previous paragraph. </w:t>
      </w:r>
      <w:r w:rsidR="00397EFE">
        <w:rPr>
          <w:rFonts w:ascii="Calibri" w:eastAsia="Calibri" w:hAnsi="Calibri" w:cs="Times New Roman"/>
        </w:rPr>
        <w:br/>
      </w:r>
      <w:r w:rsidRPr="00BC3710">
        <w:rPr>
          <w:rFonts w:ascii="Calibri" w:eastAsia="Calibri" w:hAnsi="Calibri" w:cs="Times New Roman"/>
        </w:rPr>
        <w:t xml:space="preserve">The default option will show all dependencies </w:t>
      </w:r>
      <w:r>
        <w:rPr>
          <w:rFonts w:ascii="Calibri" w:eastAsia="Calibri" w:hAnsi="Calibri" w:cs="Times New Roman"/>
        </w:rPr>
        <w:t xml:space="preserve">of all dependency types </w:t>
      </w:r>
      <w:r w:rsidRPr="00BC3710">
        <w:rPr>
          <w:rFonts w:ascii="Calibri" w:eastAsia="Calibri" w:hAnsi="Calibri" w:cs="Times New Roman"/>
        </w:rPr>
        <w:t xml:space="preserve">as shown in the image below. </w:t>
      </w:r>
    </w:p>
    <w:p w:rsidR="00E03173" w:rsidRPr="00BC3710" w:rsidRDefault="00E03173" w:rsidP="00E03173">
      <w:pPr>
        <w:rPr>
          <w:rFonts w:ascii="Calibri" w:eastAsia="Calibri" w:hAnsi="Calibri" w:cs="Times New Roman"/>
        </w:rPr>
      </w:pPr>
      <w:r>
        <w:rPr>
          <w:rFonts w:ascii="Calibri" w:eastAsia="Calibri" w:hAnsi="Calibri" w:cs="Times New Roman"/>
        </w:rPr>
        <w:t xml:space="preserve">The second option shows the dependencies in the same way, but filters out dependencies not of the types Access, Call, and Reference. These three types represent executing activities, which take care of the transformations (in contrast to preparing activities, e.g. dependencies of types Import or Declaration). </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3860DB14" wp14:editId="76C151EC">
            <wp:extent cx="1264733" cy="299923"/>
            <wp:effectExtent l="0" t="0" r="0" b="0"/>
            <wp:docPr id="20" name="Picture 66" descr="C:\Users\gertk\Desktop\HUSacct\UserManImages\DefaultDependency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rtk\Desktop\HUSacct\UserManImages\DefaultDependencyArro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84325" cy="304569"/>
                    </a:xfrm>
                    <a:prstGeom prst="rect">
                      <a:avLst/>
                    </a:prstGeom>
                    <a:noFill/>
                    <a:ln>
                      <a:noFill/>
                    </a:ln>
                  </pic:spPr>
                </pic:pic>
              </a:graphicData>
            </a:graphic>
          </wp:inline>
        </w:drawing>
      </w:r>
      <w:r w:rsidRPr="00BC3710">
        <w:rPr>
          <w:rFonts w:ascii="Calibri" w:eastAsia="Calibri" w:hAnsi="Calibri" w:cs="Times New Roman"/>
        </w:rPr>
        <w:t xml:space="preserve"> </w:t>
      </w:r>
      <w:r w:rsidRPr="00BC3710">
        <w:rPr>
          <w:rFonts w:ascii="Calibri" w:eastAsia="Calibri" w:hAnsi="Calibri" w:cs="Times New Roman"/>
        </w:rPr>
        <w:tab/>
      </w:r>
      <w:r w:rsidRPr="00BC3710">
        <w:rPr>
          <w:rFonts w:ascii="Calibri" w:eastAsia="Calibri" w:hAnsi="Calibri" w:cs="Times New Roman"/>
        </w:rPr>
        <w:tab/>
        <w:t xml:space="preserve">Dependency </w:t>
      </w:r>
      <w:r>
        <w:rPr>
          <w:rFonts w:ascii="Calibri" w:eastAsia="Calibri" w:hAnsi="Calibri" w:cs="Times New Roman"/>
        </w:rPr>
        <w:t xml:space="preserve">relation </w:t>
      </w:r>
      <w:r w:rsidRPr="00BC3710">
        <w:rPr>
          <w:rFonts w:ascii="Calibri" w:eastAsia="Calibri" w:hAnsi="Calibri" w:cs="Times New Roman"/>
        </w:rPr>
        <w:t>with the amount of dependencies</w:t>
      </w:r>
    </w:p>
    <w:p w:rsidR="00E03173" w:rsidRPr="00BC3710" w:rsidRDefault="00E03173" w:rsidP="00E03173">
      <w:pPr>
        <w:rPr>
          <w:rFonts w:ascii="Calibri" w:eastAsia="Calibri" w:hAnsi="Calibri" w:cs="Times New Roman"/>
        </w:rPr>
      </w:pPr>
    </w:p>
    <w:p w:rsidR="00E03173" w:rsidRPr="00BC3710" w:rsidRDefault="00E03173" w:rsidP="00E03173">
      <w:pPr>
        <w:rPr>
          <w:rFonts w:ascii="Calibri" w:eastAsia="Calibri" w:hAnsi="Calibri" w:cs="Times New Roman"/>
        </w:rPr>
      </w:pPr>
      <w:r>
        <w:rPr>
          <w:rFonts w:ascii="Calibri" w:eastAsia="Calibri" w:hAnsi="Calibri" w:cs="Times New Roman"/>
        </w:rPr>
        <w:t>The third</w:t>
      </w:r>
      <w:r w:rsidRPr="00BC3710">
        <w:rPr>
          <w:rFonts w:ascii="Calibri" w:eastAsia="Calibri" w:hAnsi="Calibri" w:cs="Times New Roman"/>
        </w:rPr>
        <w:t xml:space="preserve"> option is to include only dependencies represented by special lines in UML class diagrams: associations (attribute as association), inheritance (generalization)</w:t>
      </w:r>
      <w:r>
        <w:rPr>
          <w:rFonts w:ascii="Calibri" w:eastAsia="Calibri" w:hAnsi="Calibri" w:cs="Times New Roman"/>
        </w:rPr>
        <w:t xml:space="preserve">, and </w:t>
      </w:r>
      <w:r w:rsidRPr="00BC3710">
        <w:rPr>
          <w:rFonts w:ascii="Calibri" w:eastAsia="Calibri" w:hAnsi="Calibri" w:cs="Times New Roman"/>
        </w:rPr>
        <w:t>implements</w:t>
      </w:r>
      <w:r>
        <w:rPr>
          <w:rFonts w:ascii="Calibri" w:eastAsia="Calibri" w:hAnsi="Calibri" w:cs="Times New Roman"/>
        </w:rPr>
        <w:t xml:space="preserve"> relations</w:t>
      </w:r>
      <w:r w:rsidRPr="00BC3710">
        <w:rPr>
          <w:rFonts w:ascii="Calibri" w:eastAsia="Calibri" w:hAnsi="Calibri" w:cs="Times New Roman"/>
        </w:rPr>
        <w:t>. These types of dependencies are represented by the following arrows:</w:t>
      </w:r>
    </w:p>
    <w:p w:rsidR="00AD510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7170CBC2" wp14:editId="0F45C997">
            <wp:extent cx="1243584" cy="316226"/>
            <wp:effectExtent l="0" t="0" r="0" b="0"/>
            <wp:docPr id="67" name="Picture 41" descr="C:\Users\gertk\Desktop\HUSacct\UserManImages\Association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tk\Desktop\HUSacct\UserManImages\AssociationArro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3937" cy="323944"/>
                    </a:xfrm>
                    <a:prstGeom prst="rect">
                      <a:avLst/>
                    </a:prstGeom>
                    <a:noFill/>
                    <a:ln>
                      <a:noFill/>
                    </a:ln>
                  </pic:spPr>
                </pic:pic>
              </a:graphicData>
            </a:graphic>
          </wp:inline>
        </w:drawing>
      </w:r>
      <w:r w:rsidRPr="00BC3710">
        <w:rPr>
          <w:rFonts w:ascii="Calibri" w:eastAsia="Calibri" w:hAnsi="Calibri" w:cs="Times New Roman"/>
        </w:rPr>
        <w:tab/>
      </w:r>
      <w:r w:rsidRPr="00BC3710">
        <w:rPr>
          <w:rFonts w:ascii="Calibri" w:eastAsia="Calibri" w:hAnsi="Calibri" w:cs="Times New Roman"/>
        </w:rPr>
        <w:tab/>
        <w:t xml:space="preserve">Association with </w:t>
      </w:r>
      <w:r>
        <w:rPr>
          <w:rFonts w:ascii="Calibri" w:eastAsia="Calibri" w:hAnsi="Calibri" w:cs="Times New Roman"/>
        </w:rPr>
        <w:t xml:space="preserve">maximal </w:t>
      </w:r>
      <w:r w:rsidRPr="00BC3710">
        <w:rPr>
          <w:rFonts w:ascii="Calibri" w:eastAsia="Calibri" w:hAnsi="Calibri" w:cs="Times New Roman"/>
        </w:rPr>
        <w:t>multiplicity</w:t>
      </w:r>
      <w:r>
        <w:rPr>
          <w:rFonts w:ascii="Calibri" w:eastAsia="Calibri" w:hAnsi="Calibri" w:cs="Times New Roman"/>
        </w:rPr>
        <w:t xml:space="preserve"> (1 or *)</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03535FEE" wp14:editId="3093D82C">
            <wp:extent cx="1258570" cy="209550"/>
            <wp:effectExtent l="0" t="0" r="0" b="0"/>
            <wp:docPr id="68" name="Picture 56" descr="C:\Users\gertk\Desktop\HUSacct\UserManImages\Implement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tk\Desktop\HUSacct\UserManImages\ImplementsArrow.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17858" b="16664"/>
                    <a:stretch/>
                  </pic:blipFill>
                  <pic:spPr bwMode="auto">
                    <a:xfrm>
                      <a:off x="0" y="0"/>
                      <a:ext cx="1260000" cy="209788"/>
                    </a:xfrm>
                    <a:prstGeom prst="rect">
                      <a:avLst/>
                    </a:prstGeom>
                    <a:noFill/>
                    <a:ln>
                      <a:noFill/>
                    </a:ln>
                    <a:extLst>
                      <a:ext uri="{53640926-AAD7-44D8-BBD7-CCE9431645EC}">
                        <a14:shadowObscured xmlns:a14="http://schemas.microsoft.com/office/drawing/2010/main"/>
                      </a:ext>
                    </a:extLst>
                  </pic:spPr>
                </pic:pic>
              </a:graphicData>
            </a:graphic>
          </wp:inline>
        </w:drawing>
      </w:r>
      <w:r w:rsidRPr="00BC3710">
        <w:rPr>
          <w:rFonts w:ascii="Calibri" w:eastAsia="Calibri" w:hAnsi="Calibri" w:cs="Times New Roman"/>
        </w:rPr>
        <w:tab/>
      </w:r>
      <w:r w:rsidRPr="00BC3710">
        <w:rPr>
          <w:rFonts w:ascii="Calibri" w:eastAsia="Calibri" w:hAnsi="Calibri" w:cs="Times New Roman"/>
        </w:rPr>
        <w:tab/>
        <w:t>Implements</w:t>
      </w:r>
      <w:r w:rsidR="00AD5100">
        <w:rPr>
          <w:rFonts w:ascii="Calibri" w:eastAsia="Calibri" w:hAnsi="Calibri" w:cs="Times New Roman"/>
        </w:rPr>
        <w:t xml:space="preserve"> relation</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32D8D7FE" wp14:editId="43E30B1B">
            <wp:extent cx="1256988" cy="180975"/>
            <wp:effectExtent l="0" t="0" r="0" b="0"/>
            <wp:docPr id="69" name="Picture 64" descr="C:\Users\gertk\Desktop\HUSacct\UserManImages\Inheritance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rtk\Desktop\HUSacct\UserManImages\InheritanceArrow.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17391"/>
                    <a:stretch/>
                  </pic:blipFill>
                  <pic:spPr bwMode="auto">
                    <a:xfrm>
                      <a:off x="0" y="0"/>
                      <a:ext cx="1260000" cy="181409"/>
                    </a:xfrm>
                    <a:prstGeom prst="rect">
                      <a:avLst/>
                    </a:prstGeom>
                    <a:noFill/>
                    <a:ln>
                      <a:noFill/>
                    </a:ln>
                    <a:extLst>
                      <a:ext uri="{53640926-AAD7-44D8-BBD7-CCE9431645EC}">
                        <a14:shadowObscured xmlns:a14="http://schemas.microsoft.com/office/drawing/2010/main"/>
                      </a:ext>
                    </a:extLst>
                  </pic:spPr>
                </pic:pic>
              </a:graphicData>
            </a:graphic>
          </wp:inline>
        </w:drawing>
      </w:r>
      <w:r w:rsidRPr="00BC3710">
        <w:rPr>
          <w:rFonts w:ascii="Calibri" w:eastAsia="Calibri" w:hAnsi="Calibri" w:cs="Times New Roman"/>
        </w:rPr>
        <w:tab/>
      </w:r>
      <w:r w:rsidRPr="00BC3710">
        <w:rPr>
          <w:rFonts w:ascii="Calibri" w:eastAsia="Calibri" w:hAnsi="Calibri" w:cs="Times New Roman"/>
        </w:rPr>
        <w:tab/>
        <w:t>Inheritance</w:t>
      </w:r>
      <w:r w:rsidR="00AD5100">
        <w:rPr>
          <w:rFonts w:ascii="Calibri" w:eastAsia="Calibri" w:hAnsi="Calibri" w:cs="Times New Roman"/>
        </w:rPr>
        <w:t xml:space="preserve"> relation</w:t>
      </w:r>
    </w:p>
    <w:p w:rsidR="00E03173" w:rsidRPr="00BC3710" w:rsidRDefault="00E03173" w:rsidP="00E03173">
      <w:pPr>
        <w:rPr>
          <w:rFonts w:ascii="Calibri" w:eastAsia="Calibri" w:hAnsi="Calibri" w:cs="Times New Roman"/>
        </w:rPr>
      </w:pPr>
    </w:p>
    <w:p w:rsidR="00E03173" w:rsidRDefault="00E03173" w:rsidP="00E03173">
      <w:pPr>
        <w:rPr>
          <w:rFonts w:ascii="Calibri" w:eastAsia="Calibri" w:hAnsi="Calibri" w:cs="Times New Roman"/>
        </w:rPr>
      </w:pPr>
      <w:r w:rsidRPr="00BC3710">
        <w:rPr>
          <w:rFonts w:ascii="Calibri" w:eastAsia="Calibri" w:hAnsi="Calibri" w:cs="Times New Roman"/>
        </w:rPr>
        <w:t>An example of a class diagram that includes these dependency types is shown below.</w:t>
      </w:r>
    </w:p>
    <w:p w:rsidR="00397EFE" w:rsidRPr="00BC3710" w:rsidRDefault="00397EFE" w:rsidP="00E03173">
      <w:pPr>
        <w:rPr>
          <w:rFonts w:ascii="Calibri" w:eastAsia="Calibri" w:hAnsi="Calibri" w:cs="Times New Roman"/>
        </w:rPr>
      </w:pP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782DF0DC" wp14:editId="157E10E6">
            <wp:extent cx="5943600" cy="2123440"/>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Diagram notations.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rsidR="00BA4EF4" w:rsidRDefault="00BA4EF4">
      <w:pPr>
        <w:spacing w:after="200"/>
        <w:rPr>
          <w:rFonts w:ascii="Husans-Normal" w:hAnsi="Husans-Normal"/>
          <w:bCs/>
          <w:caps/>
          <w:color w:val="262626" w:themeColor="text2"/>
          <w:sz w:val="28"/>
        </w:rPr>
      </w:pPr>
      <w:r>
        <w:br w:type="page"/>
      </w:r>
    </w:p>
    <w:p w:rsidR="001978F6" w:rsidRDefault="00D62EB5" w:rsidP="00F51CDE">
      <w:pPr>
        <w:pStyle w:val="Kop3"/>
      </w:pPr>
      <w:bookmarkStart w:id="50" w:name="_Toc479416441"/>
      <w:r>
        <w:lastRenderedPageBreak/>
        <w:t xml:space="preserve">Zoom </w:t>
      </w:r>
      <w:r w:rsidR="00B42832">
        <w:t>O</w:t>
      </w:r>
      <w:r w:rsidR="001D097B">
        <w:t>ptions</w:t>
      </w:r>
      <w:bookmarkEnd w:id="50"/>
    </w:p>
    <w:p w:rsidR="00D62EB5" w:rsidRDefault="00D62EB5" w:rsidP="001978F6">
      <w:r>
        <w:t>Several options to zoom in are available. These options are described below.</w:t>
      </w:r>
    </w:p>
    <w:p w:rsidR="00D62EB5" w:rsidRDefault="00D62EB5" w:rsidP="001978F6">
      <w:pPr>
        <w:pStyle w:val="Kop4"/>
      </w:pPr>
      <w:r>
        <w:t>Default Zoom</w:t>
      </w:r>
      <w:r w:rsidR="00F26676">
        <w:t xml:space="preserve"> I</w:t>
      </w:r>
      <w:r w:rsidR="001D097B">
        <w:t>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r>
        <w:t xml:space="preserve">Example of a default zoom in on </w:t>
      </w:r>
      <w:proofErr w:type="spellStart"/>
      <w:r>
        <w:t>husacct.control.</w:t>
      </w:r>
      <w:r w:rsidR="00920101">
        <w:t>presentation</w:t>
      </w:r>
      <w:proofErr w:type="spellEnd"/>
    </w:p>
    <w:p w:rsidR="00BA4EF4" w:rsidRDefault="00BA4EF4" w:rsidP="00D62EB5"/>
    <w:p w:rsidR="00BA4EF4" w:rsidRPr="00D62EB5" w:rsidRDefault="00920101" w:rsidP="00D62EB5">
      <w:r>
        <w:rPr>
          <w:noProof/>
          <w:lang w:val="nl-NL" w:eastAsia="nl-NL"/>
        </w:rPr>
        <w:drawing>
          <wp:inline distT="0" distB="0" distL="0" distR="0" wp14:anchorId="02D2A7DA" wp14:editId="1CF2871B">
            <wp:extent cx="4543425" cy="3831197"/>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85"/>
                    <a:stretch/>
                  </pic:blipFill>
                  <pic:spPr bwMode="auto">
                    <a:xfrm>
                      <a:off x="0" y="0"/>
                      <a:ext cx="4543425" cy="3831197"/>
                    </a:xfrm>
                    <a:prstGeom prst="rect">
                      <a:avLst/>
                    </a:prstGeom>
                    <a:ln>
                      <a:noFill/>
                    </a:ln>
                    <a:extLst>
                      <a:ext uri="{53640926-AAD7-44D8-BBD7-CCE9431645EC}">
                        <a14:shadowObscured xmlns:a14="http://schemas.microsoft.com/office/drawing/2010/main"/>
                      </a:ext>
                    </a:extLst>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4C40BF" w:rsidRDefault="00F26676" w:rsidP="00C05F15">
      <w:pPr>
        <w:pStyle w:val="Kop4"/>
      </w:pPr>
      <w:r>
        <w:lastRenderedPageBreak/>
        <w:t>Zoom I</w:t>
      </w:r>
      <w:r w:rsidR="004C40BF">
        <w:t>n with Context</w:t>
      </w:r>
    </w:p>
    <w:p w:rsidR="004C40BF" w:rsidRDefault="004C40BF" w:rsidP="004C40BF">
      <w:r>
        <w:t xml:space="preserve">Zoom </w:t>
      </w:r>
      <w:r w:rsidR="00F26676">
        <w:t>In with C</w:t>
      </w:r>
      <w:r>
        <w:t>ontext will show the contents of the selected module in a parent</w:t>
      </w:r>
      <w:r w:rsidR="00F26676">
        <w:t xml:space="preserve"> figure, and it will show its context from the previous diagram: the modules related to the selected modules. The other modules from the previous diagram are not shown.</w:t>
      </w:r>
    </w:p>
    <w:p w:rsidR="00F26676" w:rsidRDefault="00F26676" w:rsidP="004C40BF">
      <w:r>
        <w:t>The procedure is the same as with default zoom, with as difference that in step the Zoom In with Context option is selected.</w:t>
      </w:r>
    </w:p>
    <w:p w:rsidR="00F26676" w:rsidRDefault="00F26676" w:rsidP="004C40BF">
      <w:r>
        <w:t xml:space="preserve">The example below is the result of selecting package </w:t>
      </w:r>
      <w:proofErr w:type="spellStart"/>
      <w:r>
        <w:t>husacct.control.presentation.workspace</w:t>
      </w:r>
      <w:proofErr w:type="spellEnd"/>
      <w:r>
        <w:t xml:space="preserve"> in the diagram above and activation of Zoom In with Context. </w:t>
      </w:r>
    </w:p>
    <w:p w:rsidR="004C40BF" w:rsidRPr="004C40BF" w:rsidRDefault="004C40BF" w:rsidP="004C40BF">
      <w:r w:rsidRPr="004C40BF">
        <w:rPr>
          <w:noProof/>
          <w:lang w:val="nl-NL" w:eastAsia="nl-NL"/>
        </w:rPr>
        <w:drawing>
          <wp:inline distT="0" distB="0" distL="0" distR="0" wp14:anchorId="5EDFECA7" wp14:editId="0553EF58">
            <wp:extent cx="5943600" cy="374904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49040"/>
                    </a:xfrm>
                    <a:prstGeom prst="rect">
                      <a:avLst/>
                    </a:prstGeom>
                  </pic:spPr>
                </pic:pic>
              </a:graphicData>
            </a:graphic>
          </wp:inline>
        </w:drawing>
      </w:r>
    </w:p>
    <w:p w:rsidR="008C40DC" w:rsidRDefault="008C40DC">
      <w:pPr>
        <w:spacing w:after="200"/>
      </w:pPr>
    </w:p>
    <w:p w:rsidR="008C40DC" w:rsidRDefault="008C40DC" w:rsidP="008C40DC">
      <w:r>
        <w:t>Procedure:</w:t>
      </w:r>
    </w:p>
    <w:p w:rsidR="008C40DC" w:rsidRDefault="008C40DC" w:rsidP="008C40DC">
      <w:r>
        <w:t>1) Check the zoom option icon in the menu bar. It should display a magnifying glass with a ‘c’ in the center. If not, edit the zoom option setting with a right mouse click to ‘Zoom in with context’.</w:t>
      </w:r>
    </w:p>
    <w:p w:rsidR="008C40DC" w:rsidRDefault="008C40DC" w:rsidP="008C40DC">
      <w:r>
        <w:t>2) Select a module in the diagram.</w:t>
      </w:r>
    </w:p>
    <w:p w:rsidR="008C40DC" w:rsidRDefault="008C40DC" w:rsidP="008C40DC">
      <w:r>
        <w:t xml:space="preserve">3) Zoom in: right mouse click =&gt; Zoom In, or click on menu bar icon, or click on icon in diagram options dialog. </w:t>
      </w:r>
    </w:p>
    <w:p w:rsidR="00C23B3A" w:rsidRDefault="00C23B3A">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Kop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The procedure is the same as with default zoom, with as difference that in step 2 two or three modules or software units may be selected (hold the shift key to select t</w:t>
      </w:r>
      <w:r w:rsidR="00DE1B59">
        <w:t>he second or third module)</w:t>
      </w:r>
      <w:r>
        <w:t>.</w:t>
      </w:r>
    </w:p>
    <w:p w:rsidR="008B4760" w:rsidRDefault="006D0FA4" w:rsidP="006D0FA4">
      <w:pPr>
        <w:spacing w:before="120" w:after="120"/>
      </w:pPr>
      <w:r>
        <w:t xml:space="preserve">Example of a multi zoom </w:t>
      </w:r>
      <w:r w:rsidR="00BA4EF4">
        <w:t xml:space="preserve">in on </w:t>
      </w:r>
      <w:proofErr w:type="spellStart"/>
      <w:r w:rsidR="00BA4EF4">
        <w:t>husacct.control</w:t>
      </w:r>
      <w:proofErr w:type="spellEnd"/>
      <w:r w:rsidR="00BA4EF4">
        <w:t xml:space="preserve">, while </w:t>
      </w:r>
      <w:proofErr w:type="spellStart"/>
      <w:r w:rsidR="00BA4EF4">
        <w:t>xLibraries</w:t>
      </w:r>
      <w:proofErr w:type="spellEnd"/>
      <w:r w:rsidR="00BA4EF4">
        <w:t xml:space="preserve"> was selected as well</w:t>
      </w:r>
      <w:r>
        <w:t xml:space="preserve">. </w:t>
      </w:r>
      <w:r w:rsidR="00BA4EF4">
        <w:br/>
      </w:r>
      <w:r>
        <w:t>Furthermore, the option ‘</w:t>
      </w:r>
      <w:r w:rsidR="00F03150">
        <w:t>Proportional Line Width</w:t>
      </w:r>
      <w:r>
        <w:t xml:space="preserve">’ is selected, and </w:t>
      </w:r>
      <w:r w:rsidR="00F03150">
        <w:t>several</w:t>
      </w:r>
      <w:r>
        <w:t xml:space="preserve"> software unit</w:t>
      </w:r>
      <w:r w:rsidR="00F03150">
        <w:t>s</w:t>
      </w:r>
      <w:r>
        <w:t xml:space="preserve"> </w:t>
      </w:r>
      <w:r w:rsidR="00F03150">
        <w:t>are</w:t>
      </w:r>
      <w:r>
        <w:t xml:space="preserve"> hidden.</w:t>
      </w:r>
    </w:p>
    <w:p w:rsidR="008B4760" w:rsidRDefault="00CE19D9" w:rsidP="008B4760">
      <w:r>
        <w:rPr>
          <w:noProof/>
          <w:lang w:val="nl-NL" w:eastAsia="nl-NL"/>
        </w:rPr>
        <w:drawing>
          <wp:inline distT="0" distB="0" distL="0" distR="0" wp14:anchorId="3A7EA6F4" wp14:editId="724C5693">
            <wp:extent cx="5943600" cy="4025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25265"/>
                    </a:xfrm>
                    <a:prstGeom prst="rect">
                      <a:avLst/>
                    </a:prstGeom>
                  </pic:spPr>
                </pic:pic>
              </a:graphicData>
            </a:graphic>
          </wp:inline>
        </w:drawing>
      </w:r>
    </w:p>
    <w:p w:rsidR="008B4760" w:rsidRDefault="008B4760" w:rsidP="008B4760"/>
    <w:p w:rsidR="00782E9B" w:rsidRDefault="00B42832" w:rsidP="00782E9B">
      <w:pPr>
        <w:pStyle w:val="Kop3"/>
      </w:pPr>
      <w:bookmarkStart w:id="51" w:name="_Toc479416442"/>
      <w:r>
        <w:t>Browse D</w:t>
      </w:r>
      <w:r w:rsidR="00782E9B">
        <w:t xml:space="preserve">ependencies </w:t>
      </w:r>
      <w:r>
        <w:t>&amp; View C</w:t>
      </w:r>
      <w:r w:rsidR="00782E9B">
        <w:t>ode</w:t>
      </w:r>
      <w:bookmarkEnd w:id="51"/>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is highlighted.</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D51BB1" w:rsidRDefault="00D51BB1" w:rsidP="00C86BAE">
      <w:pPr>
        <w:pStyle w:val="Kop2"/>
      </w:pPr>
      <w:bookmarkStart w:id="52" w:name="_Toc479416443"/>
      <w:r>
        <w:lastRenderedPageBreak/>
        <w:t>Reconstruct Architecture</w:t>
      </w:r>
      <w:bookmarkEnd w:id="52"/>
    </w:p>
    <w:p w:rsidR="008A434D" w:rsidRDefault="009209E5" w:rsidP="009209E5">
      <w:r>
        <w:t xml:space="preserve">To enable the reconstruct architecture functionality, a workspace </w:t>
      </w:r>
      <w:r w:rsidR="008A434D">
        <w:t>has</w:t>
      </w:r>
      <w:r>
        <w:t xml:space="preserve"> to be created and </w:t>
      </w:r>
      <w:r w:rsidR="008A434D">
        <w:t>code has to be</w:t>
      </w:r>
      <w:r>
        <w:t xml:space="preserve"> analyzed. </w:t>
      </w:r>
      <w:r w:rsidR="008A434D">
        <w:t xml:space="preserve">Note that the intended architecture will be adjusted by this functionality, so start with a new workspace or save an existing workspace with another name. </w:t>
      </w:r>
    </w:p>
    <w:p w:rsidR="007D1303" w:rsidRDefault="007D1303" w:rsidP="009209E5">
      <w:r>
        <w:t xml:space="preserve">When the menu item is enabled, the Software Architecture Reconstruction (SAR) </w:t>
      </w:r>
      <w:r w:rsidR="007E62C8">
        <w:t>view</w:t>
      </w:r>
      <w:r>
        <w:t xml:space="preserve"> starts up, </w:t>
      </w:r>
      <w:r w:rsidR="007E62C8">
        <w:t xml:space="preserve">containing the Define frame and the SAR frame, </w:t>
      </w:r>
      <w:r>
        <w:t>as shown below.</w:t>
      </w:r>
    </w:p>
    <w:p w:rsidR="007E62C8" w:rsidRDefault="00F45D3C" w:rsidP="009209E5">
      <w:r>
        <w:rPr>
          <w:noProof/>
          <w:lang w:val="nl-NL" w:eastAsia="nl-NL"/>
        </w:rPr>
        <w:drawing>
          <wp:inline distT="0" distB="0" distL="0" distR="0" wp14:anchorId="03E70116" wp14:editId="6038D1B7">
            <wp:extent cx="5936776" cy="411353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14"/>
                    <a:stretch/>
                  </pic:blipFill>
                  <pic:spPr bwMode="auto">
                    <a:xfrm>
                      <a:off x="0" y="0"/>
                      <a:ext cx="5936776" cy="4113530"/>
                    </a:xfrm>
                    <a:prstGeom prst="rect">
                      <a:avLst/>
                    </a:prstGeom>
                    <a:ln>
                      <a:noFill/>
                    </a:ln>
                    <a:extLst>
                      <a:ext uri="{53640926-AAD7-44D8-BBD7-CCE9431645EC}">
                        <a14:shadowObscured xmlns:a14="http://schemas.microsoft.com/office/drawing/2010/main"/>
                      </a:ext>
                    </a:extLst>
                  </pic:spPr>
                </pic:pic>
              </a:graphicData>
            </a:graphic>
          </wp:inline>
        </w:drawing>
      </w:r>
    </w:p>
    <w:p w:rsidR="007E62C8" w:rsidRDefault="007E62C8" w:rsidP="009209E5"/>
    <w:p w:rsidR="007E62C8" w:rsidRPr="00350CF9" w:rsidRDefault="007E62C8" w:rsidP="00350CF9">
      <w:pPr>
        <w:pStyle w:val="Kop3"/>
      </w:pPr>
      <w:bookmarkStart w:id="53" w:name="_Toc479416444"/>
      <w:r w:rsidRPr="00350CF9">
        <w:t>Concept</w:t>
      </w:r>
      <w:r w:rsidR="00350CF9">
        <w:t>,</w:t>
      </w:r>
      <w:r w:rsidRPr="00350CF9">
        <w:t xml:space="preserve"> Workflow</w:t>
      </w:r>
      <w:r w:rsidR="00350CF9">
        <w:t xml:space="preserve"> and Approaches</w:t>
      </w:r>
      <w:bookmarkEnd w:id="53"/>
    </w:p>
    <w:p w:rsidR="006A7DA3" w:rsidRDefault="006A7DA3" w:rsidP="007E62C8">
      <w:r>
        <w:t xml:space="preserve">Software architecture reconstruction </w:t>
      </w:r>
      <w:r w:rsidR="00AF2D42">
        <w:t xml:space="preserve">(SAR) </w:t>
      </w:r>
      <w:r>
        <w:t xml:space="preserve">techniques may be used to understand and maintain software systems, especially in these cases where architectural documentation is outdated or missing. </w:t>
      </w:r>
      <w:r>
        <w:br/>
        <w:t xml:space="preserve">Basic architecture reconstruction support is provided under other menu options of the </w:t>
      </w:r>
      <w:proofErr w:type="spellStart"/>
      <w:r>
        <w:t>Analyse</w:t>
      </w:r>
      <w:proofErr w:type="spellEnd"/>
      <w:r>
        <w:t xml:space="preserve"> menu. The packages and classes of a software system, and their interdependencies, can be browsed and visualized in diagrams.</w:t>
      </w:r>
      <w:r w:rsidR="00AF2D42">
        <w:t xml:space="preserve"> Make use of this functionality to check and steer the advanced SAR functionality.</w:t>
      </w:r>
    </w:p>
    <w:p w:rsidR="00FD2C5E" w:rsidRDefault="006A7DA3" w:rsidP="007E62C8">
      <w:r>
        <w:t xml:space="preserve">The </w:t>
      </w:r>
      <w:r w:rsidR="00AF2D42">
        <w:t>R</w:t>
      </w:r>
      <w:r w:rsidRPr="00AF2D42">
        <w:rPr>
          <w:i/>
        </w:rPr>
        <w:t>econstruct architecture</w:t>
      </w:r>
      <w:r>
        <w:t xml:space="preserve"> menu option provides advanced </w:t>
      </w:r>
      <w:r w:rsidR="007E62C8">
        <w:t>software architecture reconstruction functionality</w:t>
      </w:r>
      <w:r w:rsidR="00FD2C5E">
        <w:t xml:space="preserve"> that</w:t>
      </w:r>
      <w:r>
        <w:t xml:space="preserve"> can be used to identify </w:t>
      </w:r>
      <w:r w:rsidR="00EF278D">
        <w:t xml:space="preserve">potential </w:t>
      </w:r>
      <w:r>
        <w:t xml:space="preserve">logical modular structures, like layers and components, based on information in the source code. </w:t>
      </w:r>
      <w:r w:rsidR="00FD2C5E">
        <w:t xml:space="preserve">Different approaches (algorithms) can be selected and executed  and the identified modules are added to the intended software architecture, shown in the Define frame. Each new module in the intended architecture is of a logical type. Software </w:t>
      </w:r>
      <w:r w:rsidR="00FD2C5E">
        <w:lastRenderedPageBreak/>
        <w:t>units that implement the unit are assigned to the new module. Finally, for some module types, rules are generated automatically that co</w:t>
      </w:r>
      <w:r w:rsidR="00AF2D42">
        <w:t>n</w:t>
      </w:r>
      <w:r w:rsidR="00FD2C5E">
        <w:t xml:space="preserve">strain this type of module. For example, </w:t>
      </w:r>
      <w:r w:rsidR="00E12FCE">
        <w:t xml:space="preserve">a </w:t>
      </w:r>
      <w:r w:rsidR="00FD2C5E">
        <w:t xml:space="preserve">rule of type back call ban </w:t>
      </w:r>
      <w:r w:rsidR="00E12FCE">
        <w:t xml:space="preserve">is generated for a module of type </w:t>
      </w:r>
      <w:r w:rsidR="00E12FCE" w:rsidRPr="00E12FCE">
        <w:rPr>
          <w:i/>
        </w:rPr>
        <w:t>Layer</w:t>
      </w:r>
      <w:r w:rsidR="00E12FCE">
        <w:t>.</w:t>
      </w:r>
    </w:p>
    <w:p w:rsidR="00E12FCE" w:rsidRDefault="00E12FCE" w:rsidP="007E62C8"/>
    <w:p w:rsidR="00E12FCE" w:rsidRDefault="00E12FCE" w:rsidP="007E62C8">
      <w:r>
        <w:t xml:space="preserve">Software architecture reconstruction </w:t>
      </w:r>
      <w:r w:rsidR="007E62C8">
        <w:t>is not easy in many cases</w:t>
      </w:r>
      <w:r w:rsidR="00EF278D">
        <w:t>. Consequently,</w:t>
      </w:r>
      <w:r w:rsidR="007E62C8">
        <w:t xml:space="preserve"> completely automated</w:t>
      </w:r>
      <w:r>
        <w:t xml:space="preserve"> SAR may provide poor results. Human interpretation and intervention is often needed. The SAR GUI and the </w:t>
      </w:r>
      <w:r w:rsidR="0041327A">
        <w:t>provided</w:t>
      </w:r>
      <w:r>
        <w:t xml:space="preserve"> approaches enable human intervention. Support is provided to follow a step-by-step approach, where each step focuses on a certain position in the code tree. </w:t>
      </w:r>
      <w:r w:rsidR="0041327A">
        <w:t xml:space="preserve">The position is defined by selection of a module in the intended architecture. The assigned software units of the selected module form the starting point for the selected approach, or in case there is one assigned software unit only, the children of this unit. If no module is selected, the approach takes the first set of software units in the root of the source code as starting point. </w:t>
      </w:r>
      <w:r w:rsidR="0041327A">
        <w:br/>
        <w:t>The software units and their dependencies a</w:t>
      </w:r>
      <w:r>
        <w:t>t th</w:t>
      </w:r>
      <w:r w:rsidR="0041327A">
        <w:t>is starting point</w:t>
      </w:r>
      <w:r>
        <w:t>, a</w:t>
      </w:r>
      <w:r w:rsidR="0041327A">
        <w:t xml:space="preserve">re input to the selected approach’s </w:t>
      </w:r>
      <w:r>
        <w:t>algorithm</w:t>
      </w:r>
      <w:r w:rsidR="0041327A">
        <w:t xml:space="preserve">. After selection of </w:t>
      </w:r>
      <w:r w:rsidR="0041327A">
        <w:rPr>
          <w:i/>
        </w:rPr>
        <w:t>Apply</w:t>
      </w:r>
      <w:r w:rsidR="0041327A">
        <w:t xml:space="preserve"> the al</w:t>
      </w:r>
      <w:r w:rsidR="003C5EA0">
        <w:t>gorithm is executed</w:t>
      </w:r>
      <w:r>
        <w:t xml:space="preserve"> and the results can be studied</w:t>
      </w:r>
      <w:r w:rsidR="003C5EA0">
        <w:t xml:space="preserve"> in the Define frame</w:t>
      </w:r>
      <w:r>
        <w:t xml:space="preserve">. </w:t>
      </w:r>
      <w:r w:rsidR="003C5EA0">
        <w:t>Next, t</w:t>
      </w:r>
      <w:r>
        <w:t>he outcome can be:</w:t>
      </w:r>
    </w:p>
    <w:p w:rsidR="00E12FCE" w:rsidRDefault="00E12FCE" w:rsidP="00E12FCE">
      <w:pPr>
        <w:pStyle w:val="Lijstalinea"/>
        <w:numPr>
          <w:ilvl w:val="0"/>
          <w:numId w:val="33"/>
        </w:numPr>
      </w:pPr>
      <w:r>
        <w:t>Accepted completely</w:t>
      </w:r>
      <w:r>
        <w:br/>
        <w:t>Continue by selection of a created module</w:t>
      </w:r>
      <w:r w:rsidR="003C5EA0">
        <w:t xml:space="preserve"> and an approach</w:t>
      </w:r>
      <w:r>
        <w:t xml:space="preserve"> and apply </w:t>
      </w:r>
      <w:r w:rsidR="003C5EA0">
        <w:t>the approach</w:t>
      </w:r>
      <w:r>
        <w:t xml:space="preserve"> to reconstruct </w:t>
      </w:r>
      <w:r w:rsidR="003C5EA0">
        <w:t>the</w:t>
      </w:r>
      <w:r>
        <w:t xml:space="preserve"> child modules</w:t>
      </w:r>
      <w:r w:rsidR="003C5EA0">
        <w:t xml:space="preserve"> of the selected module</w:t>
      </w:r>
      <w:r>
        <w:t>.</w:t>
      </w:r>
    </w:p>
    <w:p w:rsidR="007E62C8" w:rsidRDefault="00E12FCE" w:rsidP="00E12FCE">
      <w:pPr>
        <w:pStyle w:val="Lijstalinea"/>
        <w:numPr>
          <w:ilvl w:val="0"/>
          <w:numId w:val="33"/>
        </w:numPr>
      </w:pPr>
      <w:r>
        <w:t>Manually altered</w:t>
      </w:r>
      <w:r>
        <w:br/>
      </w:r>
      <w:r w:rsidR="00AF2D42">
        <w:t>Rename (one of) the new modules, change the type of the module, or edit the assignment of software units.</w:t>
      </w:r>
      <w:r w:rsidR="00AF2D42">
        <w:br/>
        <w:t>Continue thereafter as described above.</w:t>
      </w:r>
    </w:p>
    <w:p w:rsidR="00AF2D42" w:rsidRDefault="00AF2D42" w:rsidP="00E12FCE">
      <w:pPr>
        <w:pStyle w:val="Lijstalinea"/>
        <w:numPr>
          <w:ilvl w:val="0"/>
          <w:numId w:val="33"/>
        </w:numPr>
      </w:pPr>
      <w:r>
        <w:t>Reversed</w:t>
      </w:r>
      <w:r>
        <w:br/>
        <w:t xml:space="preserve">Select the </w:t>
      </w:r>
      <w:r w:rsidRPr="00AF2D42">
        <w:rPr>
          <w:i/>
        </w:rPr>
        <w:t>Reverse</w:t>
      </w:r>
      <w:r>
        <w:t xml:space="preserve"> option and the newly created (child) modules and rules </w:t>
      </w:r>
      <w:r>
        <w:rPr>
          <w:i/>
        </w:rPr>
        <w:t>of the last apply-action only</w:t>
      </w:r>
      <w:r>
        <w:t xml:space="preserve"> will be deleted.</w:t>
      </w:r>
      <w:r>
        <w:br/>
        <w:t>Continue by selecting and applying another approach. Or create modules yourself.</w:t>
      </w:r>
    </w:p>
    <w:p w:rsidR="00AF2D42" w:rsidRDefault="00AF2D42" w:rsidP="00E12FCE">
      <w:pPr>
        <w:pStyle w:val="Lijstalinea"/>
        <w:numPr>
          <w:ilvl w:val="0"/>
          <w:numId w:val="33"/>
        </w:numPr>
      </w:pPr>
      <w:r>
        <w:t>Completely cleared</w:t>
      </w:r>
      <w:r>
        <w:br/>
        <w:t xml:space="preserve">Select the </w:t>
      </w:r>
      <w:r w:rsidRPr="00AF2D42">
        <w:rPr>
          <w:i/>
        </w:rPr>
        <w:t>Clear All</w:t>
      </w:r>
      <w:r>
        <w:t xml:space="preserve"> option and all the modules and rules will be removed from the intended architecture.</w:t>
      </w:r>
    </w:p>
    <w:p w:rsidR="00350CF9" w:rsidRDefault="00350CF9" w:rsidP="00350CF9">
      <w:pPr>
        <w:rPr>
          <w:b/>
        </w:rPr>
      </w:pPr>
    </w:p>
    <w:p w:rsidR="003C5EA0" w:rsidRPr="00350CF9" w:rsidRDefault="0026343B" w:rsidP="00350CF9">
      <w:pPr>
        <w:rPr>
          <w:b/>
        </w:rPr>
      </w:pPr>
      <w:r w:rsidRPr="00350CF9">
        <w:rPr>
          <w:b/>
        </w:rPr>
        <w:t>Practical Approaches</w:t>
      </w:r>
    </w:p>
    <w:p w:rsidR="003C5EA0" w:rsidRDefault="003C5EA0" w:rsidP="007E62C8">
      <w:r>
        <w:t xml:space="preserve">The </w:t>
      </w:r>
      <w:r w:rsidRPr="003C5EA0">
        <w:rPr>
          <w:i/>
        </w:rPr>
        <w:t>Practical Approaches</w:t>
      </w:r>
      <w:r>
        <w:t xml:space="preserve"> are intended for practical use and are described below. The </w:t>
      </w:r>
      <w:r w:rsidRPr="003C5EA0">
        <w:rPr>
          <w:i/>
        </w:rPr>
        <w:t>Research Approaches</w:t>
      </w:r>
      <w:r>
        <w:rPr>
          <w:i/>
        </w:rPr>
        <w:t xml:space="preserve"> HU</w:t>
      </w:r>
      <w:r>
        <w:t xml:space="preserve"> are of interest to researchers and developers, and these may still be in development.</w:t>
      </w:r>
    </w:p>
    <w:p w:rsidR="003C5EA0" w:rsidRDefault="003C5EA0" w:rsidP="007E62C8"/>
    <w:tbl>
      <w:tblPr>
        <w:tblStyle w:val="Tabelraster"/>
        <w:tblW w:w="0" w:type="auto"/>
        <w:tblLook w:val="04A0" w:firstRow="1" w:lastRow="0" w:firstColumn="1" w:lastColumn="0" w:noHBand="0" w:noVBand="1"/>
      </w:tblPr>
      <w:tblGrid>
        <w:gridCol w:w="3085"/>
        <w:gridCol w:w="6415"/>
      </w:tblGrid>
      <w:tr w:rsidR="00A354C0" w:rsidRPr="00A354C0" w:rsidTr="00350CF9">
        <w:tc>
          <w:tcPr>
            <w:tcW w:w="3085" w:type="dxa"/>
          </w:tcPr>
          <w:p w:rsidR="00A354C0" w:rsidRPr="00A354C0" w:rsidRDefault="00A354C0" w:rsidP="007E62C8">
            <w:pPr>
              <w:rPr>
                <w:b/>
              </w:rPr>
            </w:pPr>
            <w:r w:rsidRPr="00A354C0">
              <w:rPr>
                <w:b/>
              </w:rPr>
              <w:t>Practical Approach</w:t>
            </w:r>
          </w:p>
        </w:tc>
        <w:tc>
          <w:tcPr>
            <w:tcW w:w="6415" w:type="dxa"/>
          </w:tcPr>
          <w:p w:rsidR="00A354C0" w:rsidRPr="00A354C0" w:rsidRDefault="00A354C0" w:rsidP="007E62C8">
            <w:pPr>
              <w:rPr>
                <w:b/>
              </w:rPr>
            </w:pPr>
            <w:r w:rsidRPr="00A354C0">
              <w:rPr>
                <w:b/>
              </w:rPr>
              <w:t>Description</w:t>
            </w:r>
          </w:p>
        </w:tc>
      </w:tr>
      <w:tr w:rsidR="00A354C0" w:rsidTr="00350CF9">
        <w:tc>
          <w:tcPr>
            <w:tcW w:w="3085" w:type="dxa"/>
          </w:tcPr>
          <w:p w:rsidR="00A354C0" w:rsidRDefault="001661B3" w:rsidP="007E62C8">
            <w:r>
              <w:t>Layer identification</w:t>
            </w:r>
          </w:p>
        </w:tc>
        <w:tc>
          <w:tcPr>
            <w:tcW w:w="6415" w:type="dxa"/>
          </w:tcPr>
          <w:p w:rsidR="00A354C0" w:rsidRDefault="006209E9" w:rsidP="00D06E06">
            <w:r>
              <w:t>The algorithm i</w:t>
            </w:r>
            <w:r w:rsidR="001661B3">
              <w:t xml:space="preserve">dentifies </w:t>
            </w:r>
            <w:r w:rsidR="008D0480">
              <w:t xml:space="preserve">potential </w:t>
            </w:r>
            <w:r w:rsidR="001661B3">
              <w:t xml:space="preserve">layers and gives each layer a number and a name. Number identifies the bottom layer. The name is taken over from the assigned software unit. If more than one unit is assigned, the name of the largest unit is selected, while </w:t>
            </w:r>
            <w:r w:rsidR="00D06E06">
              <w:t>the other units are represented by _etc.</w:t>
            </w:r>
            <w:r w:rsidR="001661B3">
              <w:t xml:space="preserve"> </w:t>
            </w:r>
          </w:p>
          <w:p w:rsidR="00D06E06" w:rsidRDefault="00D06E06" w:rsidP="00D06E06">
            <w:r>
              <w:t xml:space="preserve">A more in depth specification of the layering algorithm is described in </w:t>
            </w:r>
            <w:r>
              <w:fldChar w:fldCharType="begin" w:fldLock="1"/>
            </w:r>
            <w:r w:rsidR="000C292A">
              <w:instrText>ADDIN CSL_CITATION { "citationItems" : [ { "id" : "ITEM-1", "itemData" : { "author" : [ { "dropping-particle" : "", "family" : "Pruijt", "given" : "Leo", "non-dropping-particle" : "", "parse-names" : false, "suffix" : "" }, { "dropping-particle" : "", "family" : "Wiersema", "given" : "Wiebe", "non-dropping-particle" : "", "parse-names" : false, "suffix" : "" } ], "container-title" : "ECSAW '16", "id" : "ITEM-1", "issued" : { "date-parts" : [ [ "1916" ] ] }, "page" : "1-7", "title" : "Dependency Related Parameters in the Reconstruction of a Layered Software Architecture", "type" : "paper-conference" }, "uris" : [ "http://www.mendeley.com/documents/?uuid=acf3ad8e-32d4-483d-8dae-9756c40889b3" ] } ], "mendeley" : { "formattedCitation" : "[13]", "plainTextFormattedCitation" : "[13]", "previouslyFormattedCitation" : "[13]" }, "properties" : { "noteIndex" : 0 }, "schema" : "https://github.com/citation-style-language/schema/raw/master/csl-citation.json" }</w:instrText>
            </w:r>
            <w:r>
              <w:fldChar w:fldCharType="separate"/>
            </w:r>
            <w:r w:rsidRPr="00D06E06">
              <w:rPr>
                <w:noProof/>
              </w:rPr>
              <w:t>[13]</w:t>
            </w:r>
            <w:r>
              <w:fldChar w:fldCharType="end"/>
            </w:r>
            <w:r>
              <w:t>.</w:t>
            </w:r>
          </w:p>
        </w:tc>
      </w:tr>
      <w:tr w:rsidR="00A354C0" w:rsidTr="00350CF9">
        <w:tc>
          <w:tcPr>
            <w:tcW w:w="3085" w:type="dxa"/>
          </w:tcPr>
          <w:p w:rsidR="00A354C0" w:rsidRDefault="00D06E06" w:rsidP="007E62C8">
            <w:r>
              <w:t>Component and Subsystem identification</w:t>
            </w:r>
          </w:p>
        </w:tc>
        <w:tc>
          <w:tcPr>
            <w:tcW w:w="6415" w:type="dxa"/>
          </w:tcPr>
          <w:p w:rsidR="00A354C0" w:rsidRDefault="00D06E06" w:rsidP="008D0480">
            <w:r>
              <w:t xml:space="preserve">First, the algorithm determines for each of the </w:t>
            </w:r>
            <w:r w:rsidR="006209E9">
              <w:t>assigned software units</w:t>
            </w:r>
            <w:r>
              <w:t xml:space="preserve"> of the selected module (or code root if no module is selected)  tree) if </w:t>
            </w:r>
            <w:r w:rsidR="006209E9">
              <w:t>it</w:t>
            </w:r>
            <w:r w:rsidR="008D0480">
              <w:t xml:space="preserve"> represents a potential component. If one or more software </w:t>
            </w:r>
            <w:r w:rsidR="008D0480">
              <w:lastRenderedPageBreak/>
              <w:t xml:space="preserve">units within </w:t>
            </w:r>
            <w:r w:rsidR="006209E9">
              <w:t>a</w:t>
            </w:r>
            <w:r w:rsidR="008D0480">
              <w:t xml:space="preserve"> package implement an interface as intended by the facade pattern, then a component </w:t>
            </w:r>
            <w:r w:rsidR="006209E9">
              <w:t xml:space="preserve">and an interface </w:t>
            </w:r>
            <w:r w:rsidR="008D0480">
              <w:t xml:space="preserve">is created for the package as a whole, if all internal units are directly or indirectly accessed via the interface. If case only a subset is accessed directly or indirectly via the interface, than a component is created for this subset only, while the other units are assigned to a subsystem. </w:t>
            </w:r>
          </w:p>
          <w:p w:rsidR="008D0480" w:rsidRDefault="006209E9" w:rsidP="006209E9">
            <w:r>
              <w:t>Next</w:t>
            </w:r>
            <w:r w:rsidR="008D0480">
              <w:t xml:space="preserve">, for packages not identified as component, a module of type </w:t>
            </w:r>
            <w:r w:rsidR="008D0480" w:rsidRPr="008D0480">
              <w:rPr>
                <w:i/>
              </w:rPr>
              <w:t>Subsystem</w:t>
            </w:r>
            <w:r w:rsidR="008D0480">
              <w:t xml:space="preserve"> is created an</w:t>
            </w:r>
            <w:r>
              <w:t>d the package is assigned to it.</w:t>
            </w:r>
          </w:p>
          <w:p w:rsidR="006209E9" w:rsidRPr="008D0480" w:rsidRDefault="006209E9" w:rsidP="006209E9">
            <w:r>
              <w:t>Several more detailed conditions and exceptions do apply.</w:t>
            </w:r>
          </w:p>
        </w:tc>
      </w:tr>
      <w:tr w:rsidR="006209E9" w:rsidTr="00350CF9">
        <w:tc>
          <w:tcPr>
            <w:tcW w:w="3085" w:type="dxa"/>
          </w:tcPr>
          <w:p w:rsidR="006209E9" w:rsidRDefault="006209E9" w:rsidP="007E62C8">
            <w:r>
              <w:lastRenderedPageBreak/>
              <w:t>External System identification</w:t>
            </w:r>
          </w:p>
        </w:tc>
        <w:tc>
          <w:tcPr>
            <w:tcW w:w="6415" w:type="dxa"/>
          </w:tcPr>
          <w:p w:rsidR="006209E9" w:rsidRDefault="006209E9" w:rsidP="006209E9">
            <w:r>
              <w:t xml:space="preserve">The algorithm creates modules of type External Library to represent external classes and packages used by the system. </w:t>
            </w:r>
          </w:p>
        </w:tc>
      </w:tr>
      <w:tr w:rsidR="006209E9" w:rsidTr="00350CF9">
        <w:tc>
          <w:tcPr>
            <w:tcW w:w="3085" w:type="dxa"/>
          </w:tcPr>
          <w:p w:rsidR="006209E9" w:rsidRDefault="006209E9" w:rsidP="007E62C8">
            <w:r>
              <w:t>Combined iterative approach</w:t>
            </w:r>
          </w:p>
        </w:tc>
        <w:tc>
          <w:tcPr>
            <w:tcW w:w="6415" w:type="dxa"/>
          </w:tcPr>
          <w:p w:rsidR="006209E9" w:rsidRDefault="006209E9" w:rsidP="006209E9">
            <w:r>
              <w:t xml:space="preserve">This approach combines the other approaches. At each </w:t>
            </w:r>
            <w:r w:rsidR="00EF278D">
              <w:t xml:space="preserve">position, it first tries to identify potential layers, then components and finally subsystems. In addition, external systems are identified. </w:t>
            </w:r>
          </w:p>
        </w:tc>
      </w:tr>
    </w:tbl>
    <w:p w:rsidR="009209E5" w:rsidRDefault="009209E5" w:rsidP="009209E5"/>
    <w:p w:rsidR="00350CF9" w:rsidRPr="00350CF9" w:rsidRDefault="00350CF9" w:rsidP="00350CF9">
      <w:pPr>
        <w:rPr>
          <w:b/>
        </w:rPr>
      </w:pPr>
      <w:bookmarkStart w:id="54" w:name="_Toc453616124"/>
      <w:r w:rsidRPr="00350CF9">
        <w:rPr>
          <w:b/>
        </w:rPr>
        <w:t>Edit Approach</w:t>
      </w:r>
      <w:bookmarkEnd w:id="54"/>
    </w:p>
    <w:p w:rsidR="00350CF9" w:rsidRDefault="00350CF9" w:rsidP="00350CF9">
      <w:r>
        <w:t xml:space="preserve">An approach may be parametrized, e.g. as in case of the Layer identification approach. In such a case the parameter settings may be edited. Select an approach and click on the </w:t>
      </w:r>
      <w:r>
        <w:rPr>
          <w:i/>
        </w:rPr>
        <w:t>Edit Approach</w:t>
      </w:r>
      <w:r>
        <w:t xml:space="preserve"> button and the following dialogue pops up.</w:t>
      </w:r>
    </w:p>
    <w:p w:rsidR="00350CF9" w:rsidRDefault="00350CF9" w:rsidP="00350CF9"/>
    <w:p w:rsidR="00350CF9" w:rsidRDefault="00350CF9" w:rsidP="00350CF9">
      <w:r>
        <w:rPr>
          <w:noProof/>
          <w:lang w:val="nl-NL" w:eastAsia="nl-NL"/>
        </w:rPr>
        <w:drawing>
          <wp:inline distT="0" distB="0" distL="0" distR="0" wp14:anchorId="59165811" wp14:editId="493D6E46">
            <wp:extent cx="4340431" cy="2190053"/>
            <wp:effectExtent l="0" t="0" r="0"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5826" cy="2197821"/>
                    </a:xfrm>
                    <a:prstGeom prst="rect">
                      <a:avLst/>
                    </a:prstGeom>
                  </pic:spPr>
                </pic:pic>
              </a:graphicData>
            </a:graphic>
          </wp:inline>
        </w:drawing>
      </w:r>
    </w:p>
    <w:p w:rsidR="00350CF9" w:rsidRDefault="00350CF9" w:rsidP="00350CF9"/>
    <w:p w:rsidR="00350CF9" w:rsidRDefault="00350CF9" w:rsidP="00350CF9">
      <w:r>
        <w:t>The implication of the different Parameters with their values is explained in the table below.</w:t>
      </w:r>
    </w:p>
    <w:tbl>
      <w:tblPr>
        <w:tblStyle w:val="Tabelrasterlicht"/>
        <w:tblW w:w="0" w:type="auto"/>
        <w:tblLook w:val="04A0" w:firstRow="1" w:lastRow="0" w:firstColumn="1" w:lastColumn="0" w:noHBand="0" w:noVBand="1"/>
      </w:tblPr>
      <w:tblGrid>
        <w:gridCol w:w="1526"/>
        <w:gridCol w:w="7536"/>
      </w:tblGrid>
      <w:tr w:rsidR="00350CF9" w:rsidRPr="00DC33E8" w:rsidTr="00350CF9">
        <w:tc>
          <w:tcPr>
            <w:tcW w:w="1526" w:type="dxa"/>
          </w:tcPr>
          <w:p w:rsidR="00350CF9" w:rsidRPr="00DC33E8" w:rsidRDefault="00350CF9" w:rsidP="00350CF9">
            <w:pPr>
              <w:rPr>
                <w:b/>
              </w:rPr>
            </w:pPr>
            <w:r w:rsidRPr="00DC33E8">
              <w:rPr>
                <w:b/>
              </w:rPr>
              <w:t>Parameter</w:t>
            </w:r>
          </w:p>
        </w:tc>
        <w:tc>
          <w:tcPr>
            <w:tcW w:w="7536" w:type="dxa"/>
          </w:tcPr>
          <w:p w:rsidR="00350CF9" w:rsidRPr="00DC33E8" w:rsidRDefault="00350CF9" w:rsidP="00350CF9">
            <w:pPr>
              <w:rPr>
                <w:b/>
              </w:rPr>
            </w:pPr>
            <w:r>
              <w:rPr>
                <w:b/>
              </w:rPr>
              <w:t>Implication</w:t>
            </w:r>
          </w:p>
        </w:tc>
      </w:tr>
      <w:tr w:rsidR="00350CF9" w:rsidRPr="00074C05" w:rsidTr="00350CF9">
        <w:tc>
          <w:tcPr>
            <w:tcW w:w="1526" w:type="dxa"/>
          </w:tcPr>
          <w:p w:rsidR="00350CF9" w:rsidRDefault="00350CF9" w:rsidP="00350CF9">
            <w:r>
              <w:t>Threshold</w:t>
            </w:r>
          </w:p>
        </w:tc>
        <w:tc>
          <w:tcPr>
            <w:tcW w:w="7536" w:type="dxa"/>
          </w:tcPr>
          <w:p w:rsidR="00350CF9" w:rsidRDefault="00350CF9" w:rsidP="00350CF9">
            <w:r>
              <w:t xml:space="preserve">In case of layers the threshold value (in the range from 0-100) is used as </w:t>
            </w:r>
            <w:r w:rsidRPr="005D658C">
              <w:t xml:space="preserve">BackCallThreshold: the percentage of back calls allowed between two software units in different layers. </w:t>
            </w:r>
            <w:r>
              <w:t>If the percentage of back calls in the code is higher than the threshold, the two software units are assigned to the same layer.</w:t>
            </w:r>
          </w:p>
          <w:p w:rsidR="00350CF9" w:rsidRDefault="00350CF9" w:rsidP="00350CF9">
            <w:r>
              <w:t>The percentage of back calls from software unit su2 to software unit su1 is calculated as the number of dependencies n2 from s</w:t>
            </w:r>
            <w:r w:rsidRPr="00D4688A">
              <w:t>u2</w:t>
            </w:r>
            <w:r>
              <w:t xml:space="preserve"> to s</w:t>
            </w:r>
            <w:r w:rsidRPr="00D4688A">
              <w:t>u1</w:t>
            </w:r>
            <w:r>
              <w:t xml:space="preserve">, divided by the number of dependencies n1 from su1 to su2, multiplied by </w:t>
            </w:r>
            <w:r w:rsidRPr="00D4688A">
              <w:t>100</w:t>
            </w:r>
            <w:r>
              <w:t xml:space="preserve"> (on condition that n2 is equal or smaller than n1, otherwise it is no back call from su2 to su1). Please note that the numbers of dependencies are influenced by the parameter </w:t>
            </w:r>
            <w:r w:rsidRPr="0040564E">
              <w:t>TypesOfDependencies</w:t>
            </w:r>
            <w:r>
              <w:t>.</w:t>
            </w:r>
          </w:p>
        </w:tc>
      </w:tr>
      <w:tr w:rsidR="00350CF9" w:rsidRPr="00074C05" w:rsidTr="00350CF9">
        <w:tc>
          <w:tcPr>
            <w:tcW w:w="1526" w:type="dxa"/>
          </w:tcPr>
          <w:p w:rsidR="00350CF9" w:rsidRDefault="00350CF9" w:rsidP="00350CF9">
            <w:r>
              <w:lastRenderedPageBreak/>
              <w:t>Relation type</w:t>
            </w:r>
          </w:p>
        </w:tc>
        <w:tc>
          <w:tcPr>
            <w:tcW w:w="7536" w:type="dxa"/>
          </w:tcPr>
          <w:p w:rsidR="00350CF9" w:rsidRDefault="00350CF9" w:rsidP="00350CF9">
            <w:r>
              <w:t xml:space="preserve">This parameter regulates the composition of the set of included dependencies in terms of allowed dependency types. </w:t>
            </w:r>
          </w:p>
          <w:p w:rsidR="00350CF9" w:rsidRDefault="00350CF9" w:rsidP="00350CF9">
            <w:r>
              <w:t>We have distinguished three parameter settings:</w:t>
            </w:r>
          </w:p>
          <w:p w:rsidR="00350CF9" w:rsidRPr="005D658C" w:rsidRDefault="00350CF9" w:rsidP="00350CF9">
            <w:pPr>
              <w:rPr>
                <w:b/>
              </w:rPr>
            </w:pPr>
            <w:r w:rsidRPr="005D658C">
              <w:rPr>
                <w:b/>
              </w:rPr>
              <w:t>All</w:t>
            </w:r>
            <w:r>
              <w:rPr>
                <w:b/>
              </w:rPr>
              <w:t xml:space="preserve"> types</w:t>
            </w:r>
          </w:p>
          <w:p w:rsidR="00350CF9" w:rsidRDefault="00350CF9" w:rsidP="00350CF9">
            <w:r>
              <w:t xml:space="preserve">With this parameter setting, all seven types of dependency in object-oriented code, as distinguished by HUSACCT, are included: Access, Annotation, Call, Declaration, Import, Inheritance, and Reference </w:t>
            </w:r>
            <w:r>
              <w:fldChar w:fldCharType="begin" w:fldLock="1"/>
            </w:r>
            <w: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fldChar w:fldCharType="separate"/>
            </w:r>
            <w:r w:rsidRPr="00D06E06">
              <w:rPr>
                <w:noProof/>
              </w:rPr>
              <w:t>[14]</w:t>
            </w:r>
            <w:r>
              <w:fldChar w:fldCharType="end"/>
            </w:r>
            <w:r>
              <w:t xml:space="preserve">. </w:t>
            </w:r>
          </w:p>
          <w:p w:rsidR="00350CF9" w:rsidRPr="005D658C" w:rsidRDefault="00350CF9" w:rsidP="00350CF9">
            <w:pPr>
              <w:rPr>
                <w:b/>
              </w:rPr>
            </w:pPr>
            <w:r w:rsidRPr="003C7081">
              <w:rPr>
                <w:b/>
              </w:rPr>
              <w:t>Only types Access, Call, and Reference</w:t>
            </w:r>
          </w:p>
          <w:p w:rsidR="00350CF9" w:rsidRDefault="00350CF9" w:rsidP="00350CF9">
            <w:r>
              <w:t>With this parameter setting, only dependencies of the types A</w:t>
            </w:r>
            <w:r w:rsidRPr="00D532B5">
              <w:t xml:space="preserve">ccess, </w:t>
            </w:r>
            <w:r>
              <w:t>Reference, and C</w:t>
            </w:r>
            <w:r w:rsidRPr="00D532B5">
              <w:t>all</w:t>
            </w:r>
            <w:r>
              <w:t xml:space="preserve"> are included. These three types</w:t>
            </w:r>
            <w:r w:rsidRPr="00D532B5">
              <w:t xml:space="preserve"> </w:t>
            </w:r>
            <w:r>
              <w:t xml:space="preserve">have in common that they represent </w:t>
            </w:r>
            <w:r w:rsidRPr="00306716">
              <w:rPr>
                <w:i/>
              </w:rPr>
              <w:t>executing</w:t>
            </w:r>
            <w:r>
              <w:t xml:space="preserve"> activities </w:t>
            </w:r>
            <w:r>
              <w:fldChar w:fldCharType="begin" w:fldLock="1"/>
            </w:r>
            <w: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fldChar w:fldCharType="separate"/>
            </w:r>
            <w:r w:rsidRPr="00D06E06">
              <w:rPr>
                <w:noProof/>
              </w:rPr>
              <w:t>[14]</w:t>
            </w:r>
            <w:r>
              <w:fldChar w:fldCharType="end"/>
            </w:r>
            <w:r>
              <w:t xml:space="preserve">, which take care of the transformations (in contrast to dependencies that represent </w:t>
            </w:r>
            <w:r w:rsidRPr="00306716">
              <w:rPr>
                <w:i/>
              </w:rPr>
              <w:t>preparing</w:t>
            </w:r>
            <w:r>
              <w:t xml:space="preserve"> activities) . </w:t>
            </w:r>
          </w:p>
          <w:p w:rsidR="00350CF9" w:rsidRPr="005D658C" w:rsidRDefault="00350CF9" w:rsidP="00350CF9">
            <w:pPr>
              <w:rPr>
                <w:b/>
              </w:rPr>
            </w:pPr>
            <w:r w:rsidRPr="003C7081">
              <w:rPr>
                <w:b/>
              </w:rPr>
              <w:t>Only types in Class Diagrams</w:t>
            </w:r>
            <w:r>
              <w:rPr>
                <w:b/>
              </w:rPr>
              <w:t xml:space="preserve"> (UML Links)</w:t>
            </w:r>
          </w:p>
          <w:p w:rsidR="00350CF9" w:rsidRDefault="00350CF9" w:rsidP="00350CF9">
            <w:r>
              <w:t xml:space="preserve">With this parameter setting, only dependencies are included that are depicted with special lines in </w:t>
            </w:r>
            <w:r>
              <w:rPr>
                <w:kern w:val="28"/>
              </w:rPr>
              <w:t xml:space="preserve">UML Class diagrams, namely attribute-as-association, generalization, and interface implementation lines. In terms of our classification </w:t>
            </w:r>
            <w:r>
              <w:rPr>
                <w:kern w:val="28"/>
              </w:rPr>
              <w:fldChar w:fldCharType="begin" w:fldLock="1"/>
            </w:r>
            <w:r>
              <w:rPr>
                <w:kern w:val="28"/>
              </w:rP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rPr>
                <w:kern w:val="28"/>
              </w:rPr>
              <w:fldChar w:fldCharType="separate"/>
            </w:r>
            <w:r w:rsidRPr="00D06E06">
              <w:rPr>
                <w:noProof/>
                <w:kern w:val="28"/>
              </w:rPr>
              <w:t>[14]</w:t>
            </w:r>
            <w:r>
              <w:rPr>
                <w:kern w:val="28"/>
              </w:rPr>
              <w:fldChar w:fldCharType="end"/>
            </w:r>
            <w:r>
              <w:rPr>
                <w:kern w:val="28"/>
              </w:rPr>
              <w:t>, dependencies of the following types are included: a) Declarations with subtype Instance Variable, and b) Inheritance, with all Extends and Implements variant subtypes.</w:t>
            </w:r>
          </w:p>
        </w:tc>
      </w:tr>
      <w:tr w:rsidR="00350CF9" w:rsidRPr="00074C05" w:rsidTr="00350CF9">
        <w:tc>
          <w:tcPr>
            <w:tcW w:w="1526" w:type="dxa"/>
          </w:tcPr>
          <w:p w:rsidR="00350CF9" w:rsidRDefault="00350CF9" w:rsidP="00350CF9">
            <w:r>
              <w:t>Granularity</w:t>
            </w:r>
          </w:p>
        </w:tc>
        <w:tc>
          <w:tcPr>
            <w:tcW w:w="7536" w:type="dxa"/>
          </w:tcPr>
          <w:p w:rsidR="00350CF9" w:rsidRDefault="00350CF9" w:rsidP="00350CF9">
            <w:r>
              <w:t xml:space="preserve">The granularity of the software units that will be used in an approach to identify modules in the intended architecture. The following values may be selected: </w:t>
            </w:r>
            <w:proofErr w:type="spellStart"/>
            <w:r>
              <w:t>PackagesAndClasses</w:t>
            </w:r>
            <w:proofErr w:type="spellEnd"/>
            <w:r>
              <w:t xml:space="preserve">, Packages, or Classes. </w:t>
            </w:r>
            <w:r>
              <w:br/>
              <w:t xml:space="preserve">For example, if option </w:t>
            </w:r>
            <w:proofErr w:type="spellStart"/>
            <w:r>
              <w:t>PackagesAndClasses</w:t>
            </w:r>
            <w:proofErr w:type="spellEnd"/>
            <w:r>
              <w:t xml:space="preserve"> is selected in iteration 1 of the example above, than Layer3_Main is created that contains class Main only. If option Packages is selected, than no separate layer is created for the Main class. Instead the class is assigned to the layer with the generated name </w:t>
            </w:r>
            <w:proofErr w:type="spellStart"/>
            <w:r>
              <w:t>analyse_etc</w:t>
            </w:r>
            <w:proofErr w:type="spellEnd"/>
            <w:r>
              <w:t>.</w:t>
            </w:r>
          </w:p>
        </w:tc>
      </w:tr>
    </w:tbl>
    <w:p w:rsidR="00350CF9" w:rsidRDefault="00350CF9" w:rsidP="00350CF9">
      <w:pPr>
        <w:ind w:left="708"/>
      </w:pPr>
    </w:p>
    <w:p w:rsidR="00350CF9" w:rsidRDefault="00350CF9" w:rsidP="00350CF9"/>
    <w:p w:rsidR="00350CF9" w:rsidRDefault="00350CF9" w:rsidP="009209E5"/>
    <w:p w:rsidR="00D25DDF" w:rsidRDefault="00D25DDF">
      <w:pPr>
        <w:spacing w:after="200"/>
        <w:rPr>
          <w:rFonts w:ascii="Husans-Normal" w:hAnsi="Husans-Normal"/>
          <w:bCs/>
          <w:caps/>
          <w:color w:val="262626" w:themeColor="text2"/>
          <w:sz w:val="28"/>
        </w:rPr>
      </w:pPr>
      <w:r>
        <w:br w:type="page"/>
      </w:r>
    </w:p>
    <w:p w:rsidR="009209E5" w:rsidRDefault="00D25DDF" w:rsidP="009209E5">
      <w:pPr>
        <w:pStyle w:val="Kop3"/>
      </w:pPr>
      <w:bookmarkStart w:id="55" w:name="_Toc479416445"/>
      <w:r>
        <w:lastRenderedPageBreak/>
        <w:t xml:space="preserve">SAR </w:t>
      </w:r>
      <w:r w:rsidR="0026343B">
        <w:t>Example</w:t>
      </w:r>
      <w:bookmarkEnd w:id="55"/>
    </w:p>
    <w:p w:rsidR="0026343B" w:rsidRDefault="0026343B" w:rsidP="0026343B">
      <w:r>
        <w:t xml:space="preserve">The example below illustrates the process by means of the code of HUSACCT version 1. </w:t>
      </w:r>
    </w:p>
    <w:p w:rsidR="00EF278D" w:rsidRDefault="00EF278D" w:rsidP="0026343B">
      <w:r>
        <w:t>Note: The SAR approaches work quite well in this case, since HUSACCT’s development is based on an intended architecture and, despite deviations, the architecture is still recognizable in the code</w:t>
      </w:r>
      <w:r w:rsidR="00D25DDF">
        <w:t>.</w:t>
      </w:r>
    </w:p>
    <w:p w:rsidR="00EF278D" w:rsidRPr="007E62C8" w:rsidRDefault="00EF278D" w:rsidP="0026343B"/>
    <w:p w:rsidR="0026343B" w:rsidRPr="005A62D1" w:rsidRDefault="005A62D1" w:rsidP="0026343B">
      <w:pPr>
        <w:rPr>
          <w:b/>
        </w:rPr>
      </w:pPr>
      <w:r w:rsidRPr="005A62D1">
        <w:rPr>
          <w:b/>
        </w:rPr>
        <w:t>Iteration1</w:t>
      </w:r>
    </w:p>
    <w:p w:rsidR="0026343B" w:rsidRPr="0026343B" w:rsidRDefault="0026343B" w:rsidP="0026343B">
      <w:r w:rsidRPr="0026343B">
        <w:t>Starting point 1: Root</w:t>
      </w:r>
    </w:p>
    <w:p w:rsidR="0026343B" w:rsidRDefault="0026343B" w:rsidP="0026343B">
      <w:r>
        <w:rPr>
          <w:noProof/>
          <w:lang w:val="nl-NL" w:eastAsia="nl-NL"/>
        </w:rPr>
        <w:drawing>
          <wp:inline distT="0" distB="0" distL="0" distR="0" wp14:anchorId="1CD7D0B0" wp14:editId="1E6DC1E9">
            <wp:extent cx="2962275" cy="1514475"/>
            <wp:effectExtent l="0" t="0" r="9525" b="952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2275" cy="1514475"/>
                    </a:xfrm>
                    <a:prstGeom prst="rect">
                      <a:avLst/>
                    </a:prstGeom>
                  </pic:spPr>
                </pic:pic>
              </a:graphicData>
            </a:graphic>
          </wp:inline>
        </w:drawing>
      </w:r>
    </w:p>
    <w:p w:rsidR="0026343B" w:rsidRDefault="0026343B" w:rsidP="0026343B">
      <w:pPr>
        <w:rPr>
          <w:b/>
        </w:rPr>
      </w:pPr>
    </w:p>
    <w:p w:rsidR="0026343B" w:rsidRPr="0026343B" w:rsidRDefault="0026343B" w:rsidP="0026343B">
      <w:r w:rsidRPr="0026343B">
        <w:t>Selected approach 1: Layer identification</w:t>
      </w:r>
    </w:p>
    <w:p w:rsidR="0026343B" w:rsidRPr="0026343B" w:rsidRDefault="00F45D3C" w:rsidP="0026343B">
      <w:r>
        <w:rPr>
          <w:noProof/>
          <w:lang w:val="nl-NL" w:eastAsia="nl-NL"/>
        </w:rPr>
        <w:drawing>
          <wp:inline distT="0" distB="0" distL="0" distR="0" wp14:anchorId="5F363EF7" wp14:editId="2F7CB1CA">
            <wp:extent cx="5213445" cy="261340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715" cy="2617051"/>
                    </a:xfrm>
                    <a:prstGeom prst="rect">
                      <a:avLst/>
                    </a:prstGeom>
                  </pic:spPr>
                </pic:pic>
              </a:graphicData>
            </a:graphic>
          </wp:inline>
        </w:drawing>
      </w:r>
    </w:p>
    <w:p w:rsidR="0026343B" w:rsidRDefault="0026343B" w:rsidP="009209E5"/>
    <w:p w:rsidR="007D1303" w:rsidRDefault="0026343B" w:rsidP="009209E5">
      <w:r>
        <w:t>Result (after Apply) 1: Three layers</w:t>
      </w:r>
    </w:p>
    <w:p w:rsidR="009209E5" w:rsidRDefault="00584DA6" w:rsidP="009209E5">
      <w:r>
        <w:rPr>
          <w:noProof/>
          <w:lang w:val="nl-NL" w:eastAsia="nl-NL"/>
        </w:rPr>
        <w:drawing>
          <wp:inline distT="0" distB="0" distL="0" distR="0" wp14:anchorId="2F1362FE" wp14:editId="764F86D1">
            <wp:extent cx="2924175" cy="1552575"/>
            <wp:effectExtent l="0" t="0" r="9525" b="9525"/>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4175" cy="1552575"/>
                    </a:xfrm>
                    <a:prstGeom prst="rect">
                      <a:avLst/>
                    </a:prstGeom>
                  </pic:spPr>
                </pic:pic>
              </a:graphicData>
            </a:graphic>
          </wp:inline>
        </w:drawing>
      </w:r>
      <w:r w:rsidR="0026343B">
        <w:tab/>
      </w:r>
      <w:r w:rsidR="0026343B">
        <w:tab/>
      </w:r>
      <w:r w:rsidR="0026343B">
        <w:tab/>
      </w:r>
      <w:r w:rsidR="0026343B">
        <w:rPr>
          <w:noProof/>
          <w:lang w:val="nl-NL" w:eastAsia="nl-NL"/>
        </w:rPr>
        <w:drawing>
          <wp:inline distT="0" distB="0" distL="0" distR="0">
            <wp:extent cx="944088" cy="1746255"/>
            <wp:effectExtent l="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AR HUSACT_1 Three layers.png"/>
                    <pic:cNvPicPr/>
                  </pic:nvPicPr>
                  <pic:blipFill>
                    <a:blip r:embed="rId62">
                      <a:extLst>
                        <a:ext uri="{28A0092B-C50C-407E-A947-70E740481C1C}">
                          <a14:useLocalDpi xmlns:a14="http://schemas.microsoft.com/office/drawing/2010/main" val="0"/>
                        </a:ext>
                      </a:extLst>
                    </a:blip>
                    <a:stretch>
                      <a:fillRect/>
                    </a:stretch>
                  </pic:blipFill>
                  <pic:spPr>
                    <a:xfrm>
                      <a:off x="0" y="0"/>
                      <a:ext cx="979579" cy="1811902"/>
                    </a:xfrm>
                    <a:prstGeom prst="rect">
                      <a:avLst/>
                    </a:prstGeom>
                  </pic:spPr>
                </pic:pic>
              </a:graphicData>
            </a:graphic>
          </wp:inline>
        </w:drawing>
      </w:r>
    </w:p>
    <w:p w:rsidR="005A62D1" w:rsidRDefault="005A62D1" w:rsidP="005A62D1">
      <w:pPr>
        <w:rPr>
          <w:b/>
        </w:rPr>
      </w:pPr>
      <w:r>
        <w:rPr>
          <w:b/>
        </w:rPr>
        <w:lastRenderedPageBreak/>
        <w:t>Iteration2</w:t>
      </w:r>
    </w:p>
    <w:p w:rsidR="00AA4D43" w:rsidRPr="0026343B" w:rsidRDefault="00AA4D43" w:rsidP="00AA4D43">
      <w:r w:rsidRPr="0026343B">
        <w:t>Starting point</w:t>
      </w:r>
      <w:r>
        <w:t xml:space="preserve"> 2</w:t>
      </w:r>
      <w:r w:rsidRPr="0026343B">
        <w:t>:</w:t>
      </w:r>
      <w:r>
        <w:t xml:space="preserve"> Layer2_analyse_etc </w:t>
      </w:r>
      <w:r>
        <w:rPr>
          <w:rFonts w:cstheme="minorHAnsi"/>
        </w:rPr>
        <w:t>→</w:t>
      </w:r>
      <w:r>
        <w:t xml:space="preserve"> Rename to: Core</w:t>
      </w:r>
    </w:p>
    <w:p w:rsidR="0026343B" w:rsidRPr="0026343B" w:rsidRDefault="00AA4D43" w:rsidP="0026343B">
      <w:r>
        <w:rPr>
          <w:noProof/>
          <w:lang w:val="nl-NL" w:eastAsia="nl-NL"/>
        </w:rPr>
        <w:drawing>
          <wp:anchor distT="0" distB="0" distL="114300" distR="114300" simplePos="0" relativeHeight="251659264" behindDoc="0" locked="0" layoutInCell="1" allowOverlap="1">
            <wp:simplePos x="0" y="0"/>
            <wp:positionH relativeFrom="column">
              <wp:posOffset>3342904</wp:posOffset>
            </wp:positionH>
            <wp:positionV relativeFrom="paragraph">
              <wp:posOffset>4767</wp:posOffset>
            </wp:positionV>
            <wp:extent cx="2952750" cy="1752600"/>
            <wp:effectExtent l="0" t="0" r="0" b="0"/>
            <wp:wrapSquare wrapText="bothSides"/>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52750" cy="1752600"/>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w:drawing>
          <wp:inline distT="0" distB="0" distL="0" distR="0">
            <wp:extent cx="2938780" cy="1750060"/>
            <wp:effectExtent l="0" t="0" r="0"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38780" cy="1750060"/>
                    </a:xfrm>
                    <a:prstGeom prst="rect">
                      <a:avLst/>
                    </a:prstGeom>
                  </pic:spPr>
                </pic:pic>
              </a:graphicData>
            </a:graphic>
          </wp:inline>
        </w:drawing>
      </w:r>
      <w:r w:rsidRPr="0026343B">
        <w:t xml:space="preserve"> </w:t>
      </w:r>
      <w:r>
        <w:t xml:space="preserve"> </w:t>
      </w:r>
    </w:p>
    <w:p w:rsidR="00584DA6" w:rsidRDefault="00584DA6" w:rsidP="009209E5"/>
    <w:p w:rsidR="0026343B" w:rsidRDefault="0026343B" w:rsidP="0026343B">
      <w:r w:rsidRPr="0026343B">
        <w:t>Selected approach</w:t>
      </w:r>
      <w:r>
        <w:t xml:space="preserve"> 2</w:t>
      </w:r>
      <w:r w:rsidRPr="0026343B">
        <w:t xml:space="preserve">: </w:t>
      </w:r>
      <w:r>
        <w:t>Component and Subsystem</w:t>
      </w:r>
      <w:r w:rsidRPr="0026343B">
        <w:t xml:space="preserve"> identification</w:t>
      </w:r>
    </w:p>
    <w:p w:rsidR="005A62D1" w:rsidRPr="0026343B" w:rsidRDefault="005A62D1" w:rsidP="0026343B"/>
    <w:p w:rsidR="0026343B" w:rsidRDefault="0026343B">
      <w:r>
        <w:t xml:space="preserve">Result (after Apply) 2: Five components </w:t>
      </w:r>
      <w:r w:rsidR="00AA4D43">
        <w:t xml:space="preserve">(each with an interface) </w:t>
      </w:r>
      <w:r>
        <w:t>and one subsystem</w:t>
      </w:r>
    </w:p>
    <w:p w:rsidR="00584DA6" w:rsidRDefault="00AA4D43" w:rsidP="009209E5">
      <w:r>
        <w:rPr>
          <w:noProof/>
          <w:lang w:val="nl-NL" w:eastAsia="nl-NL"/>
        </w:rPr>
        <w:drawing>
          <wp:inline distT="0" distB="0" distL="0" distR="0" wp14:anchorId="6FAFE781" wp14:editId="3A995E74">
            <wp:extent cx="2962275" cy="2419350"/>
            <wp:effectExtent l="0" t="0" r="9525"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2275" cy="2419350"/>
                    </a:xfrm>
                    <a:prstGeom prst="rect">
                      <a:avLst/>
                    </a:prstGeom>
                  </pic:spPr>
                </pic:pic>
              </a:graphicData>
            </a:graphic>
          </wp:inline>
        </w:drawing>
      </w:r>
    </w:p>
    <w:p w:rsidR="005A62D1" w:rsidRDefault="005A62D1" w:rsidP="009209E5"/>
    <w:p w:rsidR="005A62D1" w:rsidRDefault="005A62D1" w:rsidP="009209E5"/>
    <w:p w:rsidR="005A62D1" w:rsidRPr="005A62D1" w:rsidRDefault="005A62D1" w:rsidP="005A62D1">
      <w:pPr>
        <w:rPr>
          <w:b/>
        </w:rPr>
      </w:pPr>
      <w:r>
        <w:rPr>
          <w:b/>
        </w:rPr>
        <w:t>Iteration3</w:t>
      </w:r>
    </w:p>
    <w:p w:rsidR="005A62D1" w:rsidRPr="0026343B" w:rsidRDefault="005A62D1" w:rsidP="005A62D1">
      <w:r w:rsidRPr="0026343B">
        <w:t>Starting point</w:t>
      </w:r>
      <w:r>
        <w:t xml:space="preserve"> 3</w:t>
      </w:r>
      <w:r w:rsidRPr="0026343B">
        <w:t>: Root</w:t>
      </w:r>
    </w:p>
    <w:p w:rsidR="005A62D1" w:rsidRDefault="005A62D1"/>
    <w:p w:rsidR="005A62D1" w:rsidRDefault="005A62D1" w:rsidP="005A62D1">
      <w:r w:rsidRPr="0026343B">
        <w:t>Selected approach</w:t>
      </w:r>
      <w:r>
        <w:t xml:space="preserve"> 3</w:t>
      </w:r>
      <w:r w:rsidRPr="0026343B">
        <w:t xml:space="preserve">: </w:t>
      </w:r>
      <w:r>
        <w:t>External System</w:t>
      </w:r>
      <w:r w:rsidRPr="0026343B">
        <w:t xml:space="preserve"> identification</w:t>
      </w:r>
    </w:p>
    <w:p w:rsidR="005A62D1" w:rsidRDefault="005A62D1"/>
    <w:p w:rsidR="005A62D1" w:rsidRDefault="005A62D1" w:rsidP="005A62D1">
      <w:r>
        <w:t>Result (after Apply) 3: Six external systems</w:t>
      </w:r>
    </w:p>
    <w:p w:rsidR="005A62D1" w:rsidRDefault="005A62D1"/>
    <w:p w:rsidR="005A62D1" w:rsidRDefault="005A62D1">
      <w:pPr>
        <w:spacing w:after="200"/>
      </w:pPr>
      <w:r>
        <w:br w:type="page"/>
      </w:r>
    </w:p>
    <w:p w:rsidR="005A62D1" w:rsidRPr="005A62D1" w:rsidRDefault="005A62D1">
      <w:pPr>
        <w:rPr>
          <w:b/>
        </w:rPr>
      </w:pPr>
      <w:r w:rsidRPr="005A62D1">
        <w:rPr>
          <w:b/>
        </w:rPr>
        <w:lastRenderedPageBreak/>
        <w:t>I</w:t>
      </w:r>
      <w:r w:rsidR="00EA0533">
        <w:rPr>
          <w:b/>
        </w:rPr>
        <w:t>ntended A</w:t>
      </w:r>
      <w:r w:rsidRPr="005A62D1">
        <w:rPr>
          <w:b/>
        </w:rPr>
        <w:t>rchitecture after iteration 3</w:t>
      </w:r>
    </w:p>
    <w:p w:rsidR="009209E5" w:rsidRDefault="00EA0533" w:rsidP="009209E5">
      <w:r>
        <w:rPr>
          <w:noProof/>
          <w:lang w:val="nl-NL" w:eastAsia="nl-NL"/>
        </w:rPr>
        <w:drawing>
          <wp:inline distT="0" distB="0" distL="0" distR="0" wp14:anchorId="38208007" wp14:editId="6611329E">
            <wp:extent cx="5943600" cy="286258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62580"/>
                    </a:xfrm>
                    <a:prstGeom prst="rect">
                      <a:avLst/>
                    </a:prstGeom>
                  </pic:spPr>
                </pic:pic>
              </a:graphicData>
            </a:graphic>
          </wp:inline>
        </w:drawing>
      </w:r>
    </w:p>
    <w:p w:rsidR="00EA0533" w:rsidRDefault="005A62D1" w:rsidP="009209E5">
      <w:r>
        <w:t xml:space="preserve">The figure above illustrates that: </w:t>
      </w:r>
    </w:p>
    <w:p w:rsidR="00EA0533" w:rsidRDefault="005A62D1" w:rsidP="00EA0533">
      <w:pPr>
        <w:pStyle w:val="Lijstalinea"/>
        <w:numPr>
          <w:ilvl w:val="0"/>
          <w:numId w:val="34"/>
        </w:numPr>
      </w:pPr>
      <w:r>
        <w:t xml:space="preserve">software units are assigned </w:t>
      </w:r>
      <w:r w:rsidR="00EA0533">
        <w:t xml:space="preserve">to a module </w:t>
      </w:r>
      <w:r>
        <w:t xml:space="preserve">(five for component graphics); </w:t>
      </w:r>
    </w:p>
    <w:p w:rsidR="007D1303" w:rsidRDefault="005A62D1" w:rsidP="00EA0533">
      <w:pPr>
        <w:pStyle w:val="Lijstalinea"/>
        <w:numPr>
          <w:ilvl w:val="0"/>
          <w:numId w:val="34"/>
        </w:numPr>
      </w:pPr>
      <w:r>
        <w:t>for a component, an interface is created as well (</w:t>
      </w:r>
      <w:proofErr w:type="spellStart"/>
      <w:r>
        <w:t>graphicsInterface</w:t>
      </w:r>
      <w:proofErr w:type="spellEnd"/>
      <w:r>
        <w:t xml:space="preserve"> for component graphics; one class is assigned</w:t>
      </w:r>
      <w:r w:rsidR="00EA0533">
        <w:t xml:space="preserve"> to </w:t>
      </w:r>
      <w:proofErr w:type="spellStart"/>
      <w:r w:rsidR="00EA0533">
        <w:t>graphicsInterface</w:t>
      </w:r>
      <w:proofErr w:type="spellEnd"/>
      <w:r>
        <w:t>)</w:t>
      </w:r>
      <w:r w:rsidR="00EA0533">
        <w:t xml:space="preserve">; </w:t>
      </w:r>
    </w:p>
    <w:p w:rsidR="00EA0533" w:rsidRDefault="00EA0533" w:rsidP="00EA0533">
      <w:pPr>
        <w:pStyle w:val="Lijstalinea"/>
        <w:numPr>
          <w:ilvl w:val="0"/>
          <w:numId w:val="34"/>
        </w:numPr>
      </w:pPr>
      <w:r>
        <w:t xml:space="preserve">for a module of type </w:t>
      </w:r>
      <w:r w:rsidRPr="00EA0533">
        <w:rPr>
          <w:i/>
        </w:rPr>
        <w:t>Component</w:t>
      </w:r>
      <w:r>
        <w:t xml:space="preserve"> a rule of type </w:t>
      </w:r>
      <w:r w:rsidRPr="00EA0533">
        <w:rPr>
          <w:i/>
        </w:rPr>
        <w:t>Facade convention</w:t>
      </w:r>
      <w:r>
        <w:t xml:space="preserve"> is created.</w:t>
      </w:r>
    </w:p>
    <w:p w:rsidR="00EA0533" w:rsidRDefault="00EA0533" w:rsidP="009209E5"/>
    <w:p w:rsidR="007D1303" w:rsidRPr="00EA0533" w:rsidRDefault="00EA0533" w:rsidP="009209E5">
      <w:pPr>
        <w:rPr>
          <w:b/>
        </w:rPr>
      </w:pPr>
      <w:r w:rsidRPr="00EA0533">
        <w:rPr>
          <w:b/>
        </w:rPr>
        <w:t>Software Architecture Compliance Check</w:t>
      </w:r>
    </w:p>
    <w:p w:rsidR="007D1303" w:rsidRPr="00EA0533" w:rsidRDefault="00EA0533" w:rsidP="009209E5">
      <w:r>
        <w:t xml:space="preserve">Based on the rules created for modules of type </w:t>
      </w:r>
      <w:r>
        <w:rPr>
          <w:i/>
        </w:rPr>
        <w:t>Layer</w:t>
      </w:r>
      <w:r>
        <w:t xml:space="preserve"> or </w:t>
      </w:r>
      <w:r>
        <w:rPr>
          <w:i/>
        </w:rPr>
        <w:t>Component</w:t>
      </w:r>
      <w:r>
        <w:t xml:space="preserve">, a compliance check may be performed. The intended architecture diagram below shows </w:t>
      </w:r>
      <w:r w:rsidR="00DC33E8">
        <w:t>several violations</w:t>
      </w:r>
      <w:r>
        <w:t xml:space="preserve"> </w:t>
      </w:r>
      <w:r w:rsidR="00DC33E8">
        <w:t xml:space="preserve">of rule </w:t>
      </w:r>
      <w:r w:rsidR="00DC33E8" w:rsidRPr="00DC33E8">
        <w:rPr>
          <w:i/>
        </w:rPr>
        <w:t>Facade convention</w:t>
      </w:r>
      <w:r w:rsidR="00DC33E8">
        <w:t xml:space="preserve"> of component </w:t>
      </w:r>
      <w:r w:rsidR="00DC33E8" w:rsidRPr="00DC33E8">
        <w:rPr>
          <w:i/>
        </w:rPr>
        <w:t>control</w:t>
      </w:r>
      <w:r w:rsidR="00DC33E8">
        <w:t>.</w:t>
      </w:r>
    </w:p>
    <w:p w:rsidR="007D1303" w:rsidRDefault="007D1303" w:rsidP="009209E5">
      <w:r>
        <w:rPr>
          <w:noProof/>
          <w:lang w:val="nl-NL" w:eastAsia="nl-NL"/>
        </w:rPr>
        <w:drawing>
          <wp:inline distT="0" distB="0" distL="0" distR="0">
            <wp:extent cx="4928260" cy="2804265"/>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AR HUSACT_1 comp with violations.png"/>
                    <pic:cNvPicPr/>
                  </pic:nvPicPr>
                  <pic:blipFill>
                    <a:blip r:embed="rId67">
                      <a:extLst>
                        <a:ext uri="{28A0092B-C50C-407E-A947-70E740481C1C}">
                          <a14:useLocalDpi xmlns:a14="http://schemas.microsoft.com/office/drawing/2010/main" val="0"/>
                        </a:ext>
                      </a:extLst>
                    </a:blip>
                    <a:stretch>
                      <a:fillRect/>
                    </a:stretch>
                  </pic:blipFill>
                  <pic:spPr>
                    <a:xfrm>
                      <a:off x="0" y="0"/>
                      <a:ext cx="4941216" cy="2811637"/>
                    </a:xfrm>
                    <a:prstGeom prst="rect">
                      <a:avLst/>
                    </a:prstGeom>
                  </pic:spPr>
                </pic:pic>
              </a:graphicData>
            </a:graphic>
          </wp:inline>
        </w:drawing>
      </w:r>
    </w:p>
    <w:p w:rsidR="009209E5" w:rsidRDefault="009209E5" w:rsidP="00350CF9">
      <w:pPr>
        <w:pStyle w:val="Kop3"/>
      </w:pPr>
      <w:r>
        <w:br w:type="page"/>
      </w:r>
      <w:bookmarkStart w:id="56" w:name="_Toc453616125"/>
      <w:bookmarkStart w:id="57" w:name="_Toc479416446"/>
      <w:r>
        <w:lastRenderedPageBreak/>
        <w:t>MoJo</w:t>
      </w:r>
      <w:bookmarkEnd w:id="56"/>
      <w:bookmarkEnd w:id="57"/>
    </w:p>
    <w:p w:rsidR="00676B1C" w:rsidRDefault="00D25DDF" w:rsidP="009209E5">
      <w:r>
        <w:t xml:space="preserve">This </w:t>
      </w:r>
      <w:r w:rsidR="005C70E1">
        <w:t xml:space="preserve">Mojo </w:t>
      </w:r>
      <w:r>
        <w:t>functionality is intended for researchers to determine the effectiveness of an algorithm. T</w:t>
      </w:r>
      <w:r w:rsidR="000C292A">
        <w:t xml:space="preserve">he </w:t>
      </w:r>
      <w:proofErr w:type="spellStart"/>
      <w:r w:rsidR="000C292A">
        <w:t>MoJ</w:t>
      </w:r>
      <w:r>
        <w:t>o</w:t>
      </w:r>
      <w:proofErr w:type="spellEnd"/>
      <w:r>
        <w:t xml:space="preserve">-tab makes it easy to </w:t>
      </w:r>
      <w:r w:rsidR="000C292A">
        <w:t xml:space="preserve">calculate an </w:t>
      </w:r>
      <w:r>
        <w:t>effectiveness measure for</w:t>
      </w:r>
      <w:r w:rsidR="000C292A">
        <w:t xml:space="preserve"> </w:t>
      </w:r>
      <w:r>
        <w:t xml:space="preserve">software clustering algorithms based on </w:t>
      </w:r>
      <w:proofErr w:type="spellStart"/>
      <w:r>
        <w:t>MoJo</w:t>
      </w:r>
      <w:proofErr w:type="spellEnd"/>
      <w:r>
        <w:t xml:space="preserve"> distance</w:t>
      </w:r>
      <w:r w:rsidR="000C292A">
        <w:t xml:space="preserve"> as presented by Wen and </w:t>
      </w:r>
      <w:proofErr w:type="spellStart"/>
      <w:r w:rsidR="000C292A">
        <w:t>Tzerpos</w:t>
      </w:r>
      <w:proofErr w:type="spellEnd"/>
      <w:r w:rsidR="000C292A">
        <w:t xml:space="preserve"> in </w:t>
      </w:r>
      <w:r w:rsidR="000C292A">
        <w:fldChar w:fldCharType="begin" w:fldLock="1"/>
      </w:r>
      <w:r w:rsidR="000C292A">
        <w:instrText>ADDIN CSL_CITATION { "citationItems" : [ { "id" : "ITEM-1", "itemData" : { "DOI" : "10.1109/WPC.2004.1311061", "ISBN" : "0-7695-2149-5", "ISSN" : "1092-8138", "abstract" : "Selecting an appropriate software clustering algorithm that can help the process of understanding a large software system is a challenging issue. The effectiveness of a particular algorithm may be influenced by a number of different factors, such as the types of decompositions produced, or the way clusters are named. In this paper, we introduce an effectiveness measure for software clustering algorithms based on Mojo distance, and describe an algorithm that calculates its value. We also present experiments that demonstrate its improved performance over previous measures, and show how it can be used to assess the effectiveness of software clustering algorithms.", "author" : [ { "dropping-particle" : "", "family" : "Wen", "given" : "Zhihua Wen Zhihua", "non-dropping-particle" : "", "parse-names" : false, "suffix" : "" }, { "dropping-particle" : "", "family" : "Tzerpos", "given" : "V.", "non-dropping-particle" : "", "parse-names" : false, "suffix" : "" } ], "container-title" : "12th IEEE International Workshop on Program Comprehension", "id" : "ITEM-1", "issued" : { "date-parts" : [ [ "2004" ] ] }, "page" : "194-203", "publisher" : "IEEE", "title" : "An effectiveness measure for software clustering algorithms", "type" : "paper-conference" }, "uris" : [ "http://www.mendeley.com/documents/?uuid=22cccee9-8474-4ef4-bba2-ff501947e3e1" ] } ], "mendeley" : { "formattedCitation" : "[15]", "plainTextFormattedCitation" : "[15]" }, "properties" : { "noteIndex" : 0 }, "schema" : "https://github.com/citation-style-language/schema/raw/master/csl-citation.json" }</w:instrText>
      </w:r>
      <w:r w:rsidR="000C292A">
        <w:fldChar w:fldCharType="separate"/>
      </w:r>
      <w:r w:rsidR="000C292A" w:rsidRPr="000C292A">
        <w:rPr>
          <w:noProof/>
        </w:rPr>
        <w:t>[15]</w:t>
      </w:r>
      <w:r w:rsidR="000C292A">
        <w:fldChar w:fldCharType="end"/>
      </w:r>
      <w:r w:rsidR="000C292A">
        <w:t xml:space="preserve">. </w:t>
      </w:r>
      <w:r w:rsidR="006F63FA">
        <w:t>The</w:t>
      </w:r>
      <w:r w:rsidR="00ED4E67">
        <w:t>ir implementation (mojo.tar version 2.0, downloaded</w:t>
      </w:r>
      <w:r w:rsidR="006F63FA">
        <w:t xml:space="preserve"> </w:t>
      </w:r>
      <w:r w:rsidR="00752759">
        <w:t xml:space="preserve">April 2016 </w:t>
      </w:r>
      <w:r w:rsidR="00ED4E67">
        <w:t xml:space="preserve">from: </w:t>
      </w:r>
      <w:hyperlink r:id="rId68" w:history="1">
        <w:r w:rsidR="00206032" w:rsidRPr="00712298">
          <w:rPr>
            <w:rStyle w:val="Hyperlink"/>
          </w:rPr>
          <w:t>http://www.cs.yorku.ca/~bil/downloads/</w:t>
        </w:r>
      </w:hyperlink>
      <w:r w:rsidR="00206032">
        <w:t xml:space="preserve"> </w:t>
      </w:r>
      <w:r w:rsidR="00ED4E67">
        <w:t xml:space="preserve">) is </w:t>
      </w:r>
      <w:r w:rsidR="005C70E1">
        <w:t xml:space="preserve">used </w:t>
      </w:r>
      <w:r w:rsidR="00ED4E67">
        <w:t xml:space="preserve">to calculate the </w:t>
      </w:r>
      <w:proofErr w:type="spellStart"/>
      <w:r w:rsidR="00D2680E" w:rsidRPr="00D2680E">
        <w:t>MoJoFM</w:t>
      </w:r>
      <w:proofErr w:type="spellEnd"/>
      <w:r w:rsidR="00D2680E">
        <w:t xml:space="preserve"> </w:t>
      </w:r>
      <w:r w:rsidR="00D2680E" w:rsidRPr="00D2680E">
        <w:t xml:space="preserve">values </w:t>
      </w:r>
      <w:r w:rsidR="005C70E1">
        <w:t>displayed in the UI.</w:t>
      </w:r>
      <w:r w:rsidR="00E238DB">
        <w:br/>
        <w:t xml:space="preserve">Wen and </w:t>
      </w:r>
      <w:proofErr w:type="spellStart"/>
      <w:r w:rsidR="00E238DB" w:rsidRPr="00E238DB">
        <w:t>Tzerpos</w:t>
      </w:r>
      <w:proofErr w:type="spellEnd"/>
      <w:r w:rsidR="00E238DB">
        <w:t xml:space="preserve"> define the </w:t>
      </w:r>
      <w:proofErr w:type="spellStart"/>
      <w:r w:rsidR="00E238DB">
        <w:t>MoJo</w:t>
      </w:r>
      <w:proofErr w:type="spellEnd"/>
      <w:r w:rsidR="00E238DB">
        <w:t xml:space="preserve"> distance between two </w:t>
      </w:r>
      <w:proofErr w:type="spellStart"/>
      <w:r w:rsidR="00E238DB">
        <w:t>clusterings</w:t>
      </w:r>
      <w:proofErr w:type="spellEnd"/>
      <w:r w:rsidR="00E238DB">
        <w:t xml:space="preserve"> A and B of the same software system as the minimum number of Move or Join operations one needs to perform in order </w:t>
      </w:r>
      <w:r w:rsidR="00E238DB" w:rsidRPr="00E238DB">
        <w:t xml:space="preserve">to transform either A to B or vice versa. The smaller the </w:t>
      </w:r>
      <w:proofErr w:type="spellStart"/>
      <w:r w:rsidR="00E238DB" w:rsidRPr="00E238DB">
        <w:t>MoJo</w:t>
      </w:r>
      <w:proofErr w:type="spellEnd"/>
      <w:r w:rsidR="00E238DB" w:rsidRPr="00E238DB">
        <w:t xml:space="preserve"> distance between an automatically created </w:t>
      </w:r>
      <w:proofErr w:type="spellStart"/>
      <w:r w:rsidR="00E238DB" w:rsidRPr="00E238DB">
        <w:t>decompo</w:t>
      </w:r>
      <w:proofErr w:type="spellEnd"/>
      <w:r w:rsidR="00E238DB" w:rsidRPr="00E238DB">
        <w:t xml:space="preserve">- </w:t>
      </w:r>
      <w:proofErr w:type="spellStart"/>
      <w:r w:rsidR="00E238DB" w:rsidRPr="00E238DB">
        <w:t>sitionA</w:t>
      </w:r>
      <w:proofErr w:type="spellEnd"/>
      <w:r w:rsidR="00E238DB">
        <w:t xml:space="preserve"> </w:t>
      </w:r>
      <w:r w:rsidR="00E238DB" w:rsidRPr="00E238DB">
        <w:t xml:space="preserve">and the “gold standard” </w:t>
      </w:r>
      <w:proofErr w:type="spellStart"/>
      <w:r w:rsidR="00E238DB" w:rsidRPr="00E238DB">
        <w:t>decompositionB</w:t>
      </w:r>
      <w:proofErr w:type="spellEnd"/>
      <w:r w:rsidR="00E238DB" w:rsidRPr="00E238DB">
        <w:t>, the</w:t>
      </w:r>
      <w:r w:rsidR="00E238DB">
        <w:t xml:space="preserve"> </w:t>
      </w:r>
      <w:r w:rsidR="00E238DB" w:rsidRPr="00E238DB">
        <w:t>more effective the algorithm</w:t>
      </w:r>
      <w:r w:rsidR="00E238DB">
        <w:t xml:space="preserve"> </w:t>
      </w:r>
      <w:r w:rsidR="00E238DB" w:rsidRPr="00E238DB">
        <w:t>that created A.</w:t>
      </w:r>
    </w:p>
    <w:p w:rsidR="00676B1C" w:rsidRDefault="00676B1C" w:rsidP="009209E5"/>
    <w:p w:rsidR="00676B1C" w:rsidRDefault="005C70E1" w:rsidP="00676B1C">
      <w:r>
        <w:t>T</w:t>
      </w:r>
      <w:r w:rsidR="009209E5">
        <w:t xml:space="preserve">o </w:t>
      </w:r>
      <w:r>
        <w:t xml:space="preserve">calculate </w:t>
      </w:r>
      <w:r w:rsidR="009209E5">
        <w:t xml:space="preserve">the </w:t>
      </w:r>
      <w:r w:rsidR="00E238DB">
        <w:t xml:space="preserve">effectiveness of an approach conform the </w:t>
      </w:r>
      <w:proofErr w:type="spellStart"/>
      <w:r w:rsidR="009209E5">
        <w:t>MoJo</w:t>
      </w:r>
      <w:proofErr w:type="spellEnd"/>
      <w:r w:rsidR="009209E5">
        <w:t xml:space="preserve"> </w:t>
      </w:r>
      <w:r w:rsidR="00E238DB">
        <w:t>measure, two files are needed that describe the software clustering o</w:t>
      </w:r>
      <w:r w:rsidR="00676B1C">
        <w:t>f a system</w:t>
      </w:r>
      <w:r w:rsidR="00340A8D">
        <w:t xml:space="preserve"> in the format required by the </w:t>
      </w:r>
      <w:proofErr w:type="spellStart"/>
      <w:r w:rsidR="00E2146C">
        <w:t>MoJoFM</w:t>
      </w:r>
      <w:proofErr w:type="spellEnd"/>
      <w:r w:rsidR="00E2146C">
        <w:t xml:space="preserve"> metric</w:t>
      </w:r>
      <w:r w:rsidR="00676B1C">
        <w:t xml:space="preserve">: 1) the “gold standard”; and 2) the clustering as a results of an algorithm. The idea behind the </w:t>
      </w:r>
      <w:proofErr w:type="spellStart"/>
      <w:r w:rsidR="00676B1C">
        <w:t>MoJo</w:t>
      </w:r>
      <w:proofErr w:type="spellEnd"/>
      <w:r w:rsidR="00340A8D">
        <w:t xml:space="preserve"> </w:t>
      </w:r>
      <w:r w:rsidR="00676B1C">
        <w:t xml:space="preserve">quality metric is that an algorithm that produces the farthest partition away from the “gold standard” results in </w:t>
      </w:r>
      <w:r w:rsidR="00676B1C" w:rsidRPr="00752759">
        <w:t xml:space="preserve">a </w:t>
      </w:r>
      <w:proofErr w:type="spellStart"/>
      <w:r w:rsidR="00676B1C" w:rsidRPr="00D2680E">
        <w:t>MoJoFM</w:t>
      </w:r>
      <w:proofErr w:type="spellEnd"/>
      <w:r w:rsidR="00676B1C">
        <w:t xml:space="preserve"> value</w:t>
      </w:r>
      <w:r w:rsidR="00676B1C" w:rsidRPr="00D2680E">
        <w:t xml:space="preserve"> </w:t>
      </w:r>
      <w:r w:rsidR="00676B1C" w:rsidRPr="00752759">
        <w:t>of 0</w:t>
      </w:r>
      <w:r w:rsidR="00676B1C">
        <w:t>%, while an algorithm that pro</w:t>
      </w:r>
      <w:r w:rsidR="00676B1C" w:rsidRPr="00752759">
        <w:t xml:space="preserve">duces the “gold standard” </w:t>
      </w:r>
      <w:r w:rsidR="00676B1C">
        <w:t xml:space="preserve">results in a </w:t>
      </w:r>
      <w:proofErr w:type="spellStart"/>
      <w:r w:rsidR="00676B1C" w:rsidRPr="00D2680E">
        <w:t>MoJoFM</w:t>
      </w:r>
      <w:proofErr w:type="spellEnd"/>
      <w:r w:rsidR="00676B1C">
        <w:t xml:space="preserve"> value</w:t>
      </w:r>
      <w:r w:rsidR="00676B1C" w:rsidRPr="00752759">
        <w:t xml:space="preserve"> of 100%.</w:t>
      </w:r>
    </w:p>
    <w:p w:rsidR="00676B1C" w:rsidRDefault="00752759" w:rsidP="009209E5">
      <w:r>
        <w:t xml:space="preserve"> </w:t>
      </w:r>
    </w:p>
    <w:p w:rsidR="009209E5" w:rsidRDefault="009209E5" w:rsidP="009209E5">
      <w:bookmarkStart w:id="58" w:name="_Toc453616126"/>
      <w:r w:rsidRPr="009209E5">
        <w:rPr>
          <w:b/>
        </w:rPr>
        <w:t>Export current intended architecture</w:t>
      </w:r>
      <w:bookmarkEnd w:id="58"/>
      <w:r w:rsidR="00676B1C">
        <w:rPr>
          <w:b/>
        </w:rPr>
        <w:br/>
      </w:r>
      <w:r w:rsidR="00340A8D">
        <w:t xml:space="preserve">The two files to be compared, can be created by means of the provided </w:t>
      </w:r>
      <w:r w:rsidR="00340A8D" w:rsidRPr="00340A8D">
        <w:t>export</w:t>
      </w:r>
      <w:r w:rsidR="00340A8D">
        <w:rPr>
          <w:b/>
        </w:rPr>
        <w:t xml:space="preserve"> </w:t>
      </w:r>
      <w:r w:rsidR="00340A8D" w:rsidRPr="00676B1C">
        <w:t>functionality</w:t>
      </w:r>
      <w:r w:rsidR="00340A8D">
        <w:t xml:space="preserve">. </w:t>
      </w:r>
      <w:r w:rsidR="00676B1C">
        <w:t>First</w:t>
      </w:r>
      <w:r>
        <w:t xml:space="preserve"> create</w:t>
      </w:r>
      <w:r w:rsidR="00340A8D">
        <w:t xml:space="preserve"> an intended architecture;</w:t>
      </w:r>
      <w:r>
        <w:t xml:space="preserve"> </w:t>
      </w:r>
      <w:r w:rsidR="00676B1C">
        <w:t>manually</w:t>
      </w:r>
      <w:r w:rsidR="00340A8D">
        <w:t xml:space="preserve"> (e.g. the gold standard)</w:t>
      </w:r>
      <w:r w:rsidR="00676B1C">
        <w:t xml:space="preserve">, or </w:t>
      </w:r>
      <w:r>
        <w:t xml:space="preserve">by </w:t>
      </w:r>
      <w:r w:rsidR="00676B1C">
        <w:t xml:space="preserve">execution of </w:t>
      </w:r>
      <w:r>
        <w:t>an algorithm</w:t>
      </w:r>
      <w:r w:rsidR="00676B1C">
        <w:t>. Next,</w:t>
      </w:r>
      <w:r>
        <w:t xml:space="preserve"> export the architecture </w:t>
      </w:r>
      <w:r w:rsidR="00676B1C">
        <w:t>in the file format as expected by the</w:t>
      </w:r>
      <w:r>
        <w:t xml:space="preserve"> </w:t>
      </w:r>
      <w:proofErr w:type="spellStart"/>
      <w:r>
        <w:t>MoJo</w:t>
      </w:r>
      <w:r w:rsidR="00676B1C">
        <w:t>FM</w:t>
      </w:r>
      <w:proofErr w:type="spellEnd"/>
      <w:r w:rsidR="00676B1C">
        <w:t xml:space="preserve"> metric</w:t>
      </w:r>
      <w:r>
        <w:t xml:space="preserve">. </w:t>
      </w:r>
      <w:r w:rsidR="00676B1C">
        <w:t>C</w:t>
      </w:r>
      <w:r>
        <w:t>lick</w:t>
      </w:r>
      <w:r w:rsidR="00676B1C">
        <w:t xml:space="preserve"> on B</w:t>
      </w:r>
      <w:r>
        <w:t>rowse in the export section. Choose a file path for the architecture to be saved. Once you’ve chosen a path you click on export to save the file</w:t>
      </w:r>
      <w:r w:rsidR="00340A8D">
        <w:t xml:space="preserve"> in RSF format</w:t>
      </w:r>
      <w:r>
        <w:t>.</w:t>
      </w:r>
    </w:p>
    <w:p w:rsidR="00676B1C" w:rsidRDefault="00676B1C" w:rsidP="009209E5"/>
    <w:p w:rsidR="009209E5" w:rsidRPr="00612B28" w:rsidRDefault="00752759" w:rsidP="009209E5">
      <w:r>
        <w:rPr>
          <w:noProof/>
          <w:lang w:val="nl-NL" w:eastAsia="nl-NL"/>
        </w:rPr>
        <w:drawing>
          <wp:inline distT="0" distB="0" distL="0" distR="0" wp14:anchorId="278EC89B" wp14:editId="4C093243">
            <wp:extent cx="5943600" cy="2990215"/>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990215"/>
                    </a:xfrm>
                    <a:prstGeom prst="rect">
                      <a:avLst/>
                    </a:prstGeom>
                  </pic:spPr>
                </pic:pic>
              </a:graphicData>
            </a:graphic>
          </wp:inline>
        </w:drawing>
      </w:r>
    </w:p>
    <w:p w:rsidR="009209E5" w:rsidRDefault="009209E5" w:rsidP="009209E5"/>
    <w:p w:rsidR="009209E5" w:rsidRPr="009209E5" w:rsidRDefault="009209E5" w:rsidP="009209E5">
      <w:pPr>
        <w:rPr>
          <w:b/>
        </w:rPr>
      </w:pPr>
      <w:bookmarkStart w:id="59" w:name="_Toc453616127"/>
      <w:r w:rsidRPr="009209E5">
        <w:rPr>
          <w:b/>
        </w:rPr>
        <w:t>Compare architectures</w:t>
      </w:r>
      <w:bookmarkEnd w:id="59"/>
    </w:p>
    <w:p w:rsidR="00340A8D" w:rsidRDefault="00676B1C" w:rsidP="009209E5">
      <w:r>
        <w:t>Click the top B</w:t>
      </w:r>
      <w:r w:rsidR="009209E5">
        <w:t xml:space="preserve">rowse button </w:t>
      </w:r>
      <w:r>
        <w:t xml:space="preserve">after the field Gold standard </w:t>
      </w:r>
      <w:r w:rsidR="009209E5">
        <w:t xml:space="preserve">in the </w:t>
      </w:r>
      <w:r>
        <w:t>C</w:t>
      </w:r>
      <w:r w:rsidR="009209E5">
        <w:t xml:space="preserve">ompare </w:t>
      </w:r>
      <w:r>
        <w:t>Architecture panel</w:t>
      </w:r>
      <w:r w:rsidR="009209E5">
        <w:t xml:space="preserve">. </w:t>
      </w:r>
      <w:r w:rsidR="00340A8D">
        <w:t>Find and import the appropriate</w:t>
      </w:r>
      <w:r w:rsidR="009209E5">
        <w:t xml:space="preserve"> file. </w:t>
      </w:r>
      <w:r w:rsidR="00340A8D">
        <w:t>Next, click the bottom B</w:t>
      </w:r>
      <w:r w:rsidR="009209E5">
        <w:t xml:space="preserve">rowse button in the compare </w:t>
      </w:r>
      <w:r w:rsidR="00340A8D">
        <w:t>panel and select a file that describes the</w:t>
      </w:r>
      <w:r w:rsidR="009209E5">
        <w:t xml:space="preserve"> architecture that has been generated by an alg</w:t>
      </w:r>
      <w:r w:rsidR="00340A8D">
        <w:t>orithm</w:t>
      </w:r>
      <w:r w:rsidR="009209E5">
        <w:t xml:space="preserve">. </w:t>
      </w:r>
    </w:p>
    <w:p w:rsidR="009209E5" w:rsidRDefault="009209E5" w:rsidP="009209E5">
      <w:r>
        <w:t xml:space="preserve">When </w:t>
      </w:r>
      <w:r w:rsidR="00340A8D">
        <w:t>both</w:t>
      </w:r>
      <w:r>
        <w:t xml:space="preserve"> files are imported</w:t>
      </w:r>
      <w:r w:rsidR="00340A8D">
        <w:t>,</w:t>
      </w:r>
      <w:r>
        <w:t xml:space="preserve"> click on the compare architectures button</w:t>
      </w:r>
      <w:r w:rsidR="00340A8D">
        <w:t xml:space="preserve"> and the calculated </w:t>
      </w:r>
      <w:proofErr w:type="spellStart"/>
      <w:r w:rsidR="00340A8D">
        <w:t>MoJoFM</w:t>
      </w:r>
      <w:proofErr w:type="spellEnd"/>
      <w:r w:rsidR="00340A8D">
        <w:t xml:space="preserve"> value will be displayed</w:t>
      </w:r>
      <w:r>
        <w:t>.</w:t>
      </w:r>
    </w:p>
    <w:p w:rsidR="00340A8D" w:rsidRDefault="00340A8D" w:rsidP="009209E5"/>
    <w:p w:rsidR="003D3C2B" w:rsidRPr="003D3C2B" w:rsidRDefault="00D86AE3" w:rsidP="009209E5">
      <w:pPr>
        <w:rPr>
          <w:b/>
        </w:rPr>
      </w:pPr>
      <w:r>
        <w:rPr>
          <w:b/>
        </w:rPr>
        <w:t xml:space="preserve">Warning and </w:t>
      </w:r>
      <w:r w:rsidR="003D3C2B" w:rsidRPr="003D3C2B">
        <w:rPr>
          <w:b/>
        </w:rPr>
        <w:t>HUSACCT specific extension</w:t>
      </w:r>
    </w:p>
    <w:p w:rsidR="003D3C2B" w:rsidRDefault="003D3C2B" w:rsidP="003D3C2B">
      <w:r>
        <w:t xml:space="preserve">A characteristic of the </w:t>
      </w:r>
      <w:proofErr w:type="spellStart"/>
      <w:r>
        <w:t>MoJoFM</w:t>
      </w:r>
      <w:proofErr w:type="spellEnd"/>
      <w:r>
        <w:t xml:space="preserve"> calculation described by the author in the README file is the following: “If the two decompositions do not refer to the same set of clustered objects, only the intersection of the two sets will be considered.” </w:t>
      </w:r>
      <w:r w:rsidR="00D86AE3">
        <w:br/>
      </w:r>
      <w:r>
        <w:t>B</w:t>
      </w:r>
      <w:r w:rsidR="00D86AE3">
        <w:t>e aware of this</w:t>
      </w:r>
      <w:r>
        <w:t xml:space="preserve"> characteristic</w:t>
      </w:r>
      <w:r w:rsidR="00D86AE3">
        <w:t xml:space="preserve">! </w:t>
      </w:r>
    </w:p>
    <w:p w:rsidR="009209E5" w:rsidRDefault="003D3C2B" w:rsidP="003D3C2B">
      <w:pPr>
        <w:rPr>
          <w:rFonts w:asciiTheme="majorHAnsi" w:eastAsiaTheme="majorEastAsia" w:hAnsiTheme="majorHAnsi" w:cstheme="majorBidi"/>
          <w:bCs/>
          <w:caps/>
          <w:color w:val="00A0DB" w:themeColor="accent2"/>
          <w:sz w:val="32"/>
          <w:szCs w:val="26"/>
        </w:rPr>
      </w:pPr>
      <w:r>
        <w:t xml:space="preserve">To prevent that incompatible intended architectures with one overlapping </w:t>
      </w:r>
      <w:r w:rsidR="00DF1BB9">
        <w:t>cluster</w:t>
      </w:r>
      <w:r>
        <w:t xml:space="preserve"> only (e.g. the </w:t>
      </w:r>
      <w:r w:rsidR="00DF1BB9">
        <w:t>cluster that contains</w:t>
      </w:r>
      <w:r>
        <w:t xml:space="preserve"> </w:t>
      </w:r>
      <w:proofErr w:type="spellStart"/>
      <w:r>
        <w:t>xLibraries</w:t>
      </w:r>
      <w:proofErr w:type="spellEnd"/>
      <w:r w:rsidR="00DF1BB9">
        <w:t>, which is</w:t>
      </w:r>
      <w:r>
        <w:t xml:space="preserve"> generated by the algorithm for External system identification) results in a </w:t>
      </w:r>
      <w:proofErr w:type="spellStart"/>
      <w:r>
        <w:t>MoJoFM</w:t>
      </w:r>
      <w:proofErr w:type="spellEnd"/>
      <w:r>
        <w:t xml:space="preserve"> value of 100%, the </w:t>
      </w:r>
      <w:proofErr w:type="spellStart"/>
      <w:r w:rsidR="00D86AE3">
        <w:t>MoJoFM</w:t>
      </w:r>
      <w:proofErr w:type="spellEnd"/>
      <w:r w:rsidR="00D86AE3">
        <w:t xml:space="preserve"> </w:t>
      </w:r>
      <w:r>
        <w:t xml:space="preserve">code is </w:t>
      </w:r>
      <w:r w:rsidR="00D86AE3">
        <w:t>extended</w:t>
      </w:r>
      <w:r>
        <w:t xml:space="preserve"> in such a way that the result will be 0 % in this situation. </w:t>
      </w:r>
      <w:r w:rsidR="00DF1BB9">
        <w:t xml:space="preserve">The extension is implemented in </w:t>
      </w:r>
      <w:proofErr w:type="spellStart"/>
      <w:r w:rsidR="00DF1BB9">
        <w:t>MoJoCalculator.</w:t>
      </w:r>
      <w:r w:rsidR="00DF1BB9" w:rsidRPr="00DF1BB9">
        <w:t>mojofmValue</w:t>
      </w:r>
      <w:proofErr w:type="spellEnd"/>
      <w:r w:rsidR="00DF1BB9" w:rsidRPr="00DF1BB9">
        <w:t>(Vector, long, long)</w:t>
      </w:r>
      <w:r w:rsidR="00DF1BB9">
        <w:t>.</w:t>
      </w:r>
      <w:r w:rsidR="00DF1BB9" w:rsidRPr="00DF1BB9">
        <w:t xml:space="preserve"> </w:t>
      </w:r>
      <w:r w:rsidR="009209E5">
        <w:br w:type="page"/>
      </w:r>
    </w:p>
    <w:p w:rsidR="00FE4954" w:rsidRDefault="008B4760" w:rsidP="00C86BAE">
      <w:pPr>
        <w:pStyle w:val="Kop2"/>
      </w:pPr>
      <w:bookmarkStart w:id="60" w:name="_Toc479416447"/>
      <w:r>
        <w:lastRenderedPageBreak/>
        <w:t>A</w:t>
      </w:r>
      <w:r w:rsidR="00B42832">
        <w:t>nalysis H</w:t>
      </w:r>
      <w:r w:rsidR="00FE4954">
        <w:t>istory</w:t>
      </w:r>
      <w:bookmarkEnd w:id="60"/>
    </w:p>
    <w:p w:rsidR="00FE4954" w:rsidRDefault="00FE4954" w:rsidP="00FE4954">
      <w:r>
        <w:t>After analyzing any source code, HUSACCT saves information about the analysis in its App Data folder. This allows you to view the evolution of the software while your optimizing your code to get as few violations as possible. This analysis information looks like this:</w:t>
      </w:r>
    </w:p>
    <w:p w:rsidR="00FE4954" w:rsidRDefault="00FE4954" w:rsidP="00FE4954">
      <w:r>
        <w:rPr>
          <w:noProof/>
          <w:lang w:val="nl-NL" w:eastAsia="nl-NL"/>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70"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F439A9" w:rsidP="00C86BAE">
      <w:pPr>
        <w:pStyle w:val="Kop2"/>
      </w:pPr>
      <w:bookmarkStart w:id="61" w:name="_Toc479416448"/>
      <w:r>
        <w:t>Report</w:t>
      </w:r>
      <w:r w:rsidR="00B42832">
        <w:t xml:space="preserve"> D</w:t>
      </w:r>
      <w:r w:rsidR="00FE4954">
        <w:t>ependencies</w:t>
      </w:r>
      <w:r w:rsidR="000632CD">
        <w:t xml:space="preserve"> (Dependency Report)</w:t>
      </w:r>
      <w:bookmarkEnd w:id="61"/>
    </w:p>
    <w:p w:rsidR="00CF6A50" w:rsidRDefault="00CF6A50" w:rsidP="00CF6A50">
      <w:r>
        <w:t>Select this menu option to create a spreadsheet file with all the detected dependencies within the application. Specify the location where the file will be stored, enter a file name and click on ‘</w:t>
      </w:r>
      <w:r w:rsidR="00F179F6">
        <w:t>Re</w:t>
      </w:r>
      <w:r>
        <w:t xml:space="preserve">port’. </w:t>
      </w:r>
    </w:p>
    <w:p w:rsidR="000632CD" w:rsidRPr="00172A9D" w:rsidRDefault="000632CD" w:rsidP="00F179F6">
      <w:pPr>
        <w:rPr>
          <w:lang w:val="en-GB"/>
        </w:rPr>
      </w:pPr>
      <w:r w:rsidRPr="00172A9D">
        <w:rPr>
          <w:lang w:val="en-GB"/>
        </w:rPr>
        <w:t xml:space="preserve">The dependency report </w:t>
      </w:r>
      <w:r>
        <w:rPr>
          <w:lang w:val="en-GB"/>
        </w:rPr>
        <w:t>contains a</w:t>
      </w:r>
      <w:r w:rsidRPr="00172A9D">
        <w:rPr>
          <w:lang w:val="en-GB"/>
        </w:rPr>
        <w:t xml:space="preserve"> statistics sheet</w:t>
      </w:r>
      <w:r>
        <w:rPr>
          <w:lang w:val="en-GB"/>
        </w:rPr>
        <w:t xml:space="preserve"> (see the figure below)</w:t>
      </w:r>
      <w:r w:rsidRPr="00172A9D">
        <w:rPr>
          <w:lang w:val="en-GB"/>
        </w:rPr>
        <w:t>, which shows the numbers of dependencies per dependency type</w:t>
      </w:r>
      <w:r w:rsidR="001E573D">
        <w:rPr>
          <w:lang w:val="en-GB"/>
        </w:rPr>
        <w:t xml:space="preserve"> </w:t>
      </w:r>
      <w:r w:rsidRPr="00172A9D">
        <w:rPr>
          <w:lang w:val="en-GB"/>
        </w:rPr>
        <w:t xml:space="preserve"> (in combin</w:t>
      </w:r>
      <w:r>
        <w:rPr>
          <w:lang w:val="en-GB"/>
        </w:rPr>
        <w:t>ation with direct/indirect) of the</w:t>
      </w:r>
      <w:r w:rsidRPr="00172A9D">
        <w:rPr>
          <w:lang w:val="en-GB"/>
        </w:rPr>
        <w:t xml:space="preserve"> analysed </w:t>
      </w:r>
      <w:r>
        <w:rPr>
          <w:lang w:val="en-GB"/>
        </w:rPr>
        <w:t>application</w:t>
      </w:r>
      <w:r w:rsidRPr="00172A9D">
        <w:rPr>
          <w:lang w:val="en-GB"/>
        </w:rPr>
        <w:t>. Furthermore, numbers of inner class related dependencies and inheritance related dependencies are reporte</w:t>
      </w:r>
      <w:r w:rsidR="001E573D">
        <w:rPr>
          <w:lang w:val="en-GB"/>
        </w:rPr>
        <w:t>d, as shown below. Furthermore, statistics per dependency subtype are provided.</w:t>
      </w:r>
    </w:p>
    <w:p w:rsidR="000632CD" w:rsidRPr="000632CD" w:rsidRDefault="000632CD" w:rsidP="00CF6A50">
      <w:pPr>
        <w:rPr>
          <w:lang w:val="en-GB"/>
        </w:rPr>
      </w:pPr>
    </w:p>
    <w:p w:rsidR="000632CD" w:rsidRDefault="00F439A9" w:rsidP="00CF6A50">
      <w:r w:rsidRPr="00F439A9">
        <w:rPr>
          <w:noProof/>
          <w:lang w:val="nl-NL" w:eastAsia="nl-NL"/>
        </w:rPr>
        <w:drawing>
          <wp:inline distT="0" distB="0" distL="0" distR="0">
            <wp:extent cx="2879090" cy="2198370"/>
            <wp:effectExtent l="19050" t="0" r="0" b="0"/>
            <wp:docPr id="1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srcRect/>
                    <a:stretch>
                      <a:fillRect/>
                    </a:stretch>
                  </pic:blipFill>
                  <pic:spPr bwMode="auto">
                    <a:xfrm>
                      <a:off x="0" y="0"/>
                      <a:ext cx="2879090" cy="2198370"/>
                    </a:xfrm>
                    <a:prstGeom prst="rect">
                      <a:avLst/>
                    </a:prstGeom>
                    <a:noFill/>
                    <a:ln w="9525">
                      <a:noFill/>
                      <a:miter lim="800000"/>
                      <a:headEnd/>
                      <a:tailEnd/>
                    </a:ln>
                  </pic:spPr>
                </pic:pic>
              </a:graphicData>
            </a:graphic>
          </wp:inline>
        </w:drawing>
      </w:r>
    </w:p>
    <w:p w:rsidR="000632CD" w:rsidRDefault="000632CD" w:rsidP="00CF6A50"/>
    <w:p w:rsidR="00172A9D" w:rsidRDefault="000632CD" w:rsidP="00172A9D">
      <w:pPr>
        <w:rPr>
          <w:lang w:val="en-GB"/>
        </w:rPr>
      </w:pPr>
      <w:r>
        <w:rPr>
          <w:lang w:val="en-GB"/>
        </w:rPr>
        <w:t>On the next sheets, all dependencies are listed with their properties, as shown below.</w:t>
      </w:r>
      <w:r w:rsidR="00172A9D" w:rsidRPr="00172A9D">
        <w:rPr>
          <w:lang w:val="en-GB"/>
        </w:rPr>
        <w:t xml:space="preserve"> </w:t>
      </w:r>
    </w:p>
    <w:p w:rsidR="000632CD" w:rsidRPr="00172A9D" w:rsidRDefault="000632CD" w:rsidP="00172A9D">
      <w:pPr>
        <w:rPr>
          <w:lang w:val="en-GB"/>
        </w:rPr>
      </w:pPr>
    </w:p>
    <w:p w:rsidR="00172A9D" w:rsidRPr="00172A9D" w:rsidRDefault="00F439A9" w:rsidP="00CF6A50">
      <w:pPr>
        <w:rPr>
          <w:lang w:val="en-GB"/>
        </w:rPr>
      </w:pPr>
      <w:r w:rsidRPr="00F439A9">
        <w:rPr>
          <w:noProof/>
          <w:lang w:val="nl-NL" w:eastAsia="nl-NL"/>
        </w:rPr>
        <w:lastRenderedPageBreak/>
        <w:drawing>
          <wp:anchor distT="0" distB="0" distL="114300" distR="114300" simplePos="0" relativeHeight="251657216" behindDoc="0" locked="0" layoutInCell="1" allowOverlap="1">
            <wp:simplePos x="0" y="0"/>
            <wp:positionH relativeFrom="column">
              <wp:posOffset>0</wp:posOffset>
            </wp:positionH>
            <wp:positionV relativeFrom="paragraph">
              <wp:posOffset>0</wp:posOffset>
            </wp:positionV>
            <wp:extent cx="5963285" cy="2867660"/>
            <wp:effectExtent l="19050" t="0" r="0" b="0"/>
            <wp:wrapTopAndBottom/>
            <wp:docPr id="2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a:off x="0" y="0"/>
                      <a:ext cx="5963285" cy="2867660"/>
                    </a:xfrm>
                    <a:prstGeom prst="rect">
                      <a:avLst/>
                    </a:prstGeom>
                    <a:noFill/>
                    <a:ln w="9525">
                      <a:noFill/>
                      <a:miter lim="800000"/>
                      <a:headEnd/>
                      <a:tailEnd/>
                    </a:ln>
                  </pic:spPr>
                </pic:pic>
              </a:graphicData>
            </a:graphic>
          </wp:anchor>
        </w:drawing>
      </w:r>
    </w:p>
    <w:p w:rsidR="00F439A9" w:rsidRDefault="00F439A9" w:rsidP="00C86BAE">
      <w:pPr>
        <w:pStyle w:val="Kop2"/>
      </w:pPr>
      <w:bookmarkStart w:id="62" w:name="_Toc479416449"/>
      <w:r>
        <w:t>Export/Import Analysed Model</w:t>
      </w:r>
      <w:bookmarkEnd w:id="62"/>
    </w:p>
    <w:p w:rsidR="00F439A9" w:rsidRDefault="00F439A9" w:rsidP="00F439A9">
      <w:r>
        <w:t xml:space="preserve">Select the Export menu option to create an xml file with all the detected packages, classes, libraries and dependencies within the application. Specify the location where the file will be stored, enter a file name and click on ‘Export’. </w:t>
      </w:r>
    </w:p>
    <w:p w:rsidR="00F439A9" w:rsidRDefault="00F179F6" w:rsidP="00F179F6">
      <w:pPr>
        <w:ind w:firstLine="432"/>
        <w:rPr>
          <w:lang w:val="en-GB"/>
        </w:rPr>
      </w:pPr>
      <w:r w:rsidRPr="00F179F6">
        <w:rPr>
          <w:lang w:val="en-GB"/>
        </w:rPr>
        <w:t xml:space="preserve">Select the </w:t>
      </w:r>
      <w:r>
        <w:rPr>
          <w:lang w:val="en-GB"/>
        </w:rPr>
        <w:t>Import</w:t>
      </w:r>
      <w:r w:rsidRPr="00F179F6">
        <w:rPr>
          <w:lang w:val="en-GB"/>
        </w:rPr>
        <w:t xml:space="preserve"> menu option to </w:t>
      </w:r>
      <w:r>
        <w:rPr>
          <w:lang w:val="en-GB"/>
        </w:rPr>
        <w:t>import</w:t>
      </w:r>
      <w:r w:rsidRPr="00F179F6">
        <w:rPr>
          <w:lang w:val="en-GB"/>
        </w:rPr>
        <w:t xml:space="preserve"> </w:t>
      </w:r>
      <w:r>
        <w:rPr>
          <w:lang w:val="en-GB"/>
        </w:rPr>
        <w:t xml:space="preserve">in the repository </w:t>
      </w:r>
      <w:r w:rsidRPr="00F179F6">
        <w:rPr>
          <w:lang w:val="en-GB"/>
        </w:rPr>
        <w:t>all the packages, classes, libra</w:t>
      </w:r>
      <w:r>
        <w:rPr>
          <w:lang w:val="en-GB"/>
        </w:rPr>
        <w:t>ries and dependencies within an assigned xml file</w:t>
      </w:r>
      <w:r w:rsidRPr="00F179F6">
        <w:rPr>
          <w:lang w:val="en-GB"/>
        </w:rPr>
        <w:t xml:space="preserve">. Specify the location where the file </w:t>
      </w:r>
      <w:r>
        <w:rPr>
          <w:lang w:val="en-GB"/>
        </w:rPr>
        <w:t>is</w:t>
      </w:r>
      <w:r w:rsidRPr="00F179F6">
        <w:rPr>
          <w:lang w:val="en-GB"/>
        </w:rPr>
        <w:t xml:space="preserve"> stored</w:t>
      </w:r>
      <w:r>
        <w:rPr>
          <w:lang w:val="en-GB"/>
        </w:rPr>
        <w:t xml:space="preserve"> and click on ‘Im</w:t>
      </w:r>
      <w:r w:rsidRPr="00F179F6">
        <w:rPr>
          <w:lang w:val="en-GB"/>
        </w:rPr>
        <w:t>port’.</w:t>
      </w:r>
      <w:r>
        <w:rPr>
          <w:lang w:val="en-GB"/>
        </w:rPr>
        <w:t xml:space="preserve"> Selecting this option, after analysis of the source code, will overwrite the data already existing in the repository.</w:t>
      </w:r>
    </w:p>
    <w:p w:rsidR="00F179F6" w:rsidRDefault="00F179F6" w:rsidP="00F179F6">
      <w:pPr>
        <w:ind w:firstLine="432"/>
        <w:rPr>
          <w:lang w:val="en-GB"/>
        </w:rPr>
      </w:pPr>
      <w:r>
        <w:rPr>
          <w:lang w:val="en-GB"/>
        </w:rPr>
        <w:t>Both functions may take several minutes in case of big applications with e.g. 800K lines of code.</w:t>
      </w:r>
    </w:p>
    <w:p w:rsidR="00F179F6" w:rsidRPr="00172A9D" w:rsidRDefault="00F179F6" w:rsidP="00F179F6">
      <w:pPr>
        <w:rPr>
          <w:lang w:val="en-GB"/>
        </w:rPr>
      </w:pPr>
    </w:p>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Kop1"/>
      </w:pPr>
      <w:bookmarkStart w:id="63" w:name="_Toc479416450"/>
      <w:r>
        <w:lastRenderedPageBreak/>
        <w:t>Menu: Validate C</w:t>
      </w:r>
      <w:r w:rsidR="00CF6A50">
        <w:t>onformance</w:t>
      </w:r>
      <w:bookmarkEnd w:id="63"/>
    </w:p>
    <w:p w:rsidR="00CF6A50" w:rsidRDefault="00B42832" w:rsidP="00C86BAE">
      <w:pPr>
        <w:pStyle w:val="Kop2"/>
      </w:pPr>
      <w:bookmarkStart w:id="64" w:name="_Toc479416451"/>
      <w:r>
        <w:t>Validate N</w:t>
      </w:r>
      <w:r w:rsidR="00CF6A50">
        <w:t>ow</w:t>
      </w:r>
      <w:bookmarkEnd w:id="64"/>
    </w:p>
    <w:p w:rsidR="002C38E9" w:rsidRDefault="002C38E9" w:rsidP="002C38E9">
      <w:pPr>
        <w:pStyle w:val="Geenafstand"/>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B75218">
      <w:pPr>
        <w:pStyle w:val="Geenafstand"/>
        <w:numPr>
          <w:ilvl w:val="0"/>
          <w:numId w:val="19"/>
        </w:numPr>
      </w:pPr>
      <w:r>
        <w:t>The source code is analyzed;</w:t>
      </w:r>
    </w:p>
    <w:p w:rsidR="002C38E9" w:rsidRDefault="002C38E9" w:rsidP="00B75218">
      <w:pPr>
        <w:pStyle w:val="Geenafstand"/>
        <w:numPr>
          <w:ilvl w:val="0"/>
          <w:numId w:val="19"/>
        </w:numPr>
      </w:pPr>
      <w:r>
        <w:t>Logical modules are defined;</w:t>
      </w:r>
    </w:p>
    <w:p w:rsidR="002C38E9" w:rsidRDefault="002C38E9" w:rsidP="00B75218">
      <w:pPr>
        <w:pStyle w:val="Geenafstand"/>
        <w:numPr>
          <w:ilvl w:val="0"/>
          <w:numId w:val="19"/>
        </w:numPr>
      </w:pPr>
      <w:r>
        <w:t>The classes or packages of the source code are assigned to the defined logical modules;</w:t>
      </w:r>
    </w:p>
    <w:p w:rsidR="002C38E9" w:rsidRDefault="002C38E9" w:rsidP="00B75218">
      <w:pPr>
        <w:pStyle w:val="Geenafstand"/>
        <w:numPr>
          <w:ilvl w:val="0"/>
          <w:numId w:val="19"/>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Kop3"/>
      </w:pPr>
      <w:bookmarkStart w:id="65" w:name="_Toc479416452"/>
      <w:r>
        <w:t>Violations per R</w:t>
      </w:r>
      <w:r w:rsidR="00256A3D" w:rsidRPr="00256A3D">
        <w:t>ule</w:t>
      </w:r>
      <w:bookmarkEnd w:id="65"/>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lang w:val="nl-NL" w:eastAsia="nl-NL"/>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Kop3"/>
      </w:pPr>
      <w:bookmarkStart w:id="66" w:name="_Toc479416453"/>
      <w:r>
        <w:lastRenderedPageBreak/>
        <w:t>All V</w:t>
      </w:r>
      <w:r w:rsidR="00256A3D" w:rsidRPr="00256A3D">
        <w:t>iolations</w:t>
      </w:r>
      <w:bookmarkEnd w:id="66"/>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Geenafstand"/>
        <w:spacing w:line="276" w:lineRule="auto"/>
      </w:pPr>
      <w:r>
        <w:t xml:space="preserve">Additional features are: </w:t>
      </w:r>
    </w:p>
    <w:p w:rsidR="004B17A4" w:rsidRDefault="004B17A4" w:rsidP="00B75218">
      <w:pPr>
        <w:pStyle w:val="Geenafstand"/>
        <w:numPr>
          <w:ilvl w:val="0"/>
          <w:numId w:val="20"/>
        </w:numPr>
        <w:spacing w:line="276" w:lineRule="auto"/>
      </w:pPr>
      <w:r>
        <w:t xml:space="preserve">Sorting: The violations can be sorted by clicking on the headers, e.g. ‘Rule type’.  </w:t>
      </w:r>
    </w:p>
    <w:p w:rsidR="004B17A4" w:rsidRDefault="004B17A4" w:rsidP="00B75218">
      <w:pPr>
        <w:pStyle w:val="Geenafstand"/>
        <w:numPr>
          <w:ilvl w:val="0"/>
          <w:numId w:val="20"/>
        </w:numPr>
        <w:spacing w:line="276" w:lineRule="auto"/>
      </w:pPr>
      <w:r>
        <w:t xml:space="preserve">Filtering: Explained below. </w:t>
      </w:r>
    </w:p>
    <w:p w:rsidR="00256A3D" w:rsidRDefault="00256A3D" w:rsidP="00256A3D"/>
    <w:p w:rsidR="00256A3D" w:rsidRDefault="00256A3D" w:rsidP="00256A3D">
      <w:r>
        <w:rPr>
          <w:noProof/>
          <w:lang w:val="nl-NL" w:eastAsia="nl-NL"/>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B75218">
      <w:pPr>
        <w:pStyle w:val="Lijstalinea"/>
        <w:numPr>
          <w:ilvl w:val="0"/>
          <w:numId w:val="21"/>
        </w:numPr>
        <w:spacing w:after="200" w:line="276" w:lineRule="auto"/>
      </w:pPr>
      <w:r>
        <w:t>With the checkbox ‘Apply Filter’, the filter can be turned on or off.</w:t>
      </w:r>
    </w:p>
    <w:p w:rsidR="004B17A4" w:rsidRDefault="004B17A4" w:rsidP="00B75218">
      <w:pPr>
        <w:pStyle w:val="Lijstalinea"/>
        <w:numPr>
          <w:ilvl w:val="0"/>
          <w:numId w:val="21"/>
        </w:numPr>
        <w:spacing w:after="200" w:line="276" w:lineRule="auto"/>
      </w:pPr>
      <w:r>
        <w:t>When the button ‘Edit Filter’</w:t>
      </w:r>
      <w:r w:rsidR="008660F6">
        <w:t xml:space="preserve"> </w:t>
      </w:r>
      <w:r>
        <w:t>is pressed the Filter dialog is opened.</w:t>
      </w:r>
    </w:p>
    <w:p w:rsidR="004B17A4" w:rsidRDefault="004B17A4" w:rsidP="00B75218">
      <w:pPr>
        <w:pStyle w:val="Lijstalinea"/>
        <w:numPr>
          <w:ilvl w:val="0"/>
          <w:numId w:val="21"/>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Kop4"/>
      </w:pPr>
      <w:bookmarkStart w:id="67" w:name="_Toc327964632"/>
      <w:bookmarkStart w:id="68" w:name="_Toc369464582"/>
      <w:r w:rsidRPr="006E4697">
        <w:lastRenderedPageBreak/>
        <w:t>Filter dialog</w:t>
      </w:r>
      <w:bookmarkEnd w:id="67"/>
      <w:bookmarkEnd w:id="68"/>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4B17A4" w:rsidP="00C16DAA">
      <w:pPr>
        <w:pStyle w:val="Bijschrift"/>
        <w:rPr>
          <w:i w:val="0"/>
          <w:color w:val="auto"/>
        </w:rPr>
      </w:pPr>
      <w:r w:rsidRPr="00C16DAA">
        <w:rPr>
          <w:i w:val="0"/>
          <w:color w:val="auto"/>
        </w:rPr>
        <w:t>Filter Dialog tab for filtering rule- and/or violation types</w:t>
      </w:r>
    </w:p>
    <w:p w:rsidR="004B17A4" w:rsidRDefault="004419E8" w:rsidP="00B75218">
      <w:pPr>
        <w:pStyle w:val="Lijstalinea"/>
        <w:numPr>
          <w:ilvl w:val="0"/>
          <w:numId w:val="22"/>
        </w:numPr>
        <w:spacing w:after="200" w:line="276" w:lineRule="auto"/>
        <w:ind w:left="360"/>
      </w:pPr>
      <w:r>
        <w:rPr>
          <w:noProof/>
          <w:lang w:val="nl-NL" w:eastAsia="nl-NL"/>
        </w:rPr>
        <w:drawing>
          <wp:anchor distT="0" distB="0" distL="114300" distR="114300" simplePos="0" relativeHeight="251653120" behindDoc="1" locked="0" layoutInCell="1" allowOverlap="1">
            <wp:simplePos x="0" y="0"/>
            <wp:positionH relativeFrom="column">
              <wp:posOffset>2343150</wp:posOffset>
            </wp:positionH>
            <wp:positionV relativeFrom="paragraph">
              <wp:posOffset>5715</wp:posOffset>
            </wp:positionV>
            <wp:extent cx="3818890" cy="2868295"/>
            <wp:effectExtent l="0" t="0" r="0" b="0"/>
            <wp:wrapTight wrapText="bothSides">
              <wp:wrapPolygon edited="0">
                <wp:start x="0" y="0"/>
                <wp:lineTo x="0" y="21519"/>
                <wp:lineTo x="21442" y="21519"/>
                <wp:lineTo x="21442" y="0"/>
                <wp:lineTo x="0" y="0"/>
              </wp:wrapPolygon>
            </wp:wrapTight>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818890" cy="2868295"/>
                    </a:xfrm>
                    <a:prstGeom prst="rect">
                      <a:avLst/>
                    </a:prstGeom>
                  </pic:spPr>
                </pic:pic>
              </a:graphicData>
            </a:graphic>
            <wp14:sizeRelH relativeFrom="page">
              <wp14:pctWidth>0</wp14:pctWidth>
            </wp14:sizeRelH>
            <wp14:sizeRelV relativeFrom="page">
              <wp14:pctHeight>0</wp14:pctHeight>
            </wp14:sizeRelV>
          </wp:anchor>
        </w:drawing>
      </w:r>
      <w:r w:rsidR="000E185E">
        <w:t>The</w:t>
      </w:r>
      <w:r w:rsidR="004B17A4" w:rsidRPr="000C59B9">
        <w:t xml:space="preserve"> </w:t>
      </w:r>
      <w:r w:rsidR="004B17A4">
        <w:t xml:space="preserve">rule </w:t>
      </w:r>
      <w:r w:rsidR="004B17A4" w:rsidRPr="000C59B9">
        <w:t xml:space="preserve">types </w:t>
      </w:r>
      <w:r w:rsidR="000E185E">
        <w:t>and violation types available for selection are shown</w:t>
      </w:r>
      <w:r w:rsidR="004B17A4" w:rsidRPr="000C59B9">
        <w:t xml:space="preserve">. </w:t>
      </w:r>
    </w:p>
    <w:p w:rsidR="004B17A4" w:rsidRDefault="000E185E" w:rsidP="00B75218">
      <w:pPr>
        <w:pStyle w:val="Lijstalinea"/>
        <w:numPr>
          <w:ilvl w:val="0"/>
          <w:numId w:val="22"/>
        </w:numPr>
        <w:spacing w:after="200" w:line="276" w:lineRule="auto"/>
        <w:ind w:left="360"/>
      </w:pPr>
      <w:r>
        <w:t xml:space="preserve">Select one or more items to include in the filter. </w:t>
      </w:r>
    </w:p>
    <w:p w:rsidR="004B17A4" w:rsidRDefault="000E185E" w:rsidP="00B75218">
      <w:pPr>
        <w:pStyle w:val="Lijstalinea"/>
        <w:numPr>
          <w:ilvl w:val="0"/>
          <w:numId w:val="22"/>
        </w:numPr>
        <w:spacing w:after="200" w:line="276" w:lineRule="auto"/>
        <w:ind w:left="360"/>
      </w:pPr>
      <w:r>
        <w:t>Press the Save</w:t>
      </w:r>
      <w:r w:rsidR="004B17A4">
        <w:t xml:space="preserve"> button </w:t>
      </w:r>
      <w:r>
        <w:t xml:space="preserve">to close </w:t>
      </w:r>
      <w:r w:rsidR="004419E8">
        <w:t xml:space="preserve">the dialog </w:t>
      </w:r>
      <w:r>
        <w:t xml:space="preserve">and </w:t>
      </w:r>
      <w:r w:rsidR="004419E8">
        <w:t xml:space="preserve">filter </w:t>
      </w:r>
      <w:r>
        <w:t xml:space="preserve">the </w:t>
      </w:r>
      <w:r w:rsidR="004B17A4">
        <w:t>violations.</w:t>
      </w:r>
    </w:p>
    <w:p w:rsidR="004B17A4" w:rsidRDefault="004419E8" w:rsidP="00B75218">
      <w:pPr>
        <w:pStyle w:val="Lijstalinea"/>
        <w:numPr>
          <w:ilvl w:val="0"/>
          <w:numId w:val="22"/>
        </w:numPr>
        <w:spacing w:after="200" w:line="276" w:lineRule="auto"/>
        <w:ind w:left="360"/>
      </w:pPr>
      <w:r>
        <w:t>Press the Save button to close the dialog</w:t>
      </w:r>
      <w:r w:rsidR="004B17A4">
        <w:t>.</w:t>
      </w:r>
    </w:p>
    <w:p w:rsidR="00C16DAA" w:rsidRDefault="00C16DAA" w:rsidP="00C16DAA"/>
    <w:p w:rsidR="004419E8" w:rsidRDefault="004419E8" w:rsidP="00C16DAA"/>
    <w:p w:rsidR="004419E8" w:rsidRDefault="004419E8" w:rsidP="00C16DAA"/>
    <w:p w:rsidR="00C16DAA" w:rsidRDefault="00C16DAA" w:rsidP="00C16DAA"/>
    <w:p w:rsidR="00C16DAA" w:rsidRPr="00135F38" w:rsidRDefault="00C16DAA" w:rsidP="00C16DAA"/>
    <w:p w:rsidR="004B17A4" w:rsidRDefault="004B17A4" w:rsidP="004B17A4">
      <w:pPr>
        <w:pStyle w:val="Geenafstand"/>
        <w:jc w:val="center"/>
      </w:pPr>
    </w:p>
    <w:p w:rsidR="004419E8" w:rsidRDefault="004419E8" w:rsidP="00C16DAA">
      <w:pPr>
        <w:pStyle w:val="Bijschrift"/>
        <w:rPr>
          <w:i w:val="0"/>
          <w:color w:val="auto"/>
        </w:rPr>
      </w:pPr>
    </w:p>
    <w:p w:rsidR="004B17A4" w:rsidRPr="00C16DAA" w:rsidRDefault="004419E8" w:rsidP="00C16DAA">
      <w:pPr>
        <w:pStyle w:val="Bijschrift"/>
        <w:rPr>
          <w:i w:val="0"/>
          <w:color w:val="auto"/>
        </w:rPr>
      </w:pPr>
      <w:r>
        <w:rPr>
          <w:noProof/>
          <w:lang w:val="nl-NL" w:eastAsia="nl-NL" w:bidi="ar-SA"/>
        </w:rPr>
        <w:drawing>
          <wp:anchor distT="0" distB="0" distL="114300" distR="114300" simplePos="0" relativeHeight="251661312" behindDoc="1" locked="0" layoutInCell="1" allowOverlap="1">
            <wp:simplePos x="0" y="0"/>
            <wp:positionH relativeFrom="column">
              <wp:posOffset>2323465</wp:posOffset>
            </wp:positionH>
            <wp:positionV relativeFrom="paragraph">
              <wp:posOffset>282575</wp:posOffset>
            </wp:positionV>
            <wp:extent cx="3870960" cy="2908300"/>
            <wp:effectExtent l="0" t="0" r="0" b="0"/>
            <wp:wrapTight wrapText="bothSides">
              <wp:wrapPolygon edited="0">
                <wp:start x="0" y="0"/>
                <wp:lineTo x="0" y="21506"/>
                <wp:lineTo x="21472" y="21506"/>
                <wp:lineTo x="21472" y="0"/>
                <wp:lineTo x="0" y="0"/>
              </wp:wrapPolygon>
            </wp:wrapTight>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870960" cy="2908300"/>
                    </a:xfrm>
                    <a:prstGeom prst="rect">
                      <a:avLst/>
                    </a:prstGeom>
                  </pic:spPr>
                </pic:pic>
              </a:graphicData>
            </a:graphic>
            <wp14:sizeRelH relativeFrom="page">
              <wp14:pctWidth>0</wp14:pctWidth>
            </wp14:sizeRelH>
            <wp14:sizeRelV relativeFrom="page">
              <wp14:pctHeight>0</wp14:pctHeight>
            </wp14:sizeRelV>
          </wp:anchor>
        </w:drawing>
      </w:r>
      <w:r w:rsidR="004B17A4" w:rsidRPr="00C16DAA">
        <w:rPr>
          <w:i w:val="0"/>
          <w:color w:val="auto"/>
        </w:rPr>
        <w:t>Filter dialog tab for filtering classpaths</w:t>
      </w:r>
    </w:p>
    <w:p w:rsidR="004B17A4" w:rsidRDefault="004419E8" w:rsidP="00B75218">
      <w:pPr>
        <w:pStyle w:val="Lijstalinea"/>
        <w:numPr>
          <w:ilvl w:val="0"/>
          <w:numId w:val="23"/>
        </w:numPr>
        <w:spacing w:after="200" w:line="276" w:lineRule="auto"/>
        <w:ind w:left="360"/>
      </w:pPr>
      <w:r>
        <w:t>Press the Add button to add a path and enter a path in the path field.</w:t>
      </w:r>
      <w:r w:rsidR="004B17A4">
        <w:t xml:space="preserve"> </w:t>
      </w:r>
      <w:r>
        <w:t>A complete class path or a physical path with a regex can be entered. The possibilities of a regex will be explained in table 2.</w:t>
      </w:r>
    </w:p>
    <w:p w:rsidR="004419E8" w:rsidRDefault="004419E8" w:rsidP="004419E8">
      <w:pPr>
        <w:pStyle w:val="Lijstalinea"/>
        <w:numPr>
          <w:ilvl w:val="0"/>
          <w:numId w:val="23"/>
        </w:numPr>
        <w:spacing w:after="200" w:line="276" w:lineRule="auto"/>
        <w:ind w:left="360"/>
      </w:pPr>
      <w:r>
        <w:t>Press the</w:t>
      </w:r>
      <w:r w:rsidR="004B17A4">
        <w:t xml:space="preserve"> </w:t>
      </w:r>
      <w:r>
        <w:t xml:space="preserve">Remove </w:t>
      </w:r>
      <w:r w:rsidR="004B17A4">
        <w:t xml:space="preserve">button </w:t>
      </w:r>
      <w:r>
        <w:t>to remove the selected row</w:t>
      </w:r>
      <w:r w:rsidR="004B17A4">
        <w:t>.</w:t>
      </w:r>
    </w:p>
    <w:p w:rsidR="004419E8" w:rsidRDefault="004419E8" w:rsidP="004419E8">
      <w:pPr>
        <w:pStyle w:val="Lijstalinea"/>
        <w:numPr>
          <w:ilvl w:val="0"/>
          <w:numId w:val="23"/>
        </w:numPr>
        <w:spacing w:after="200" w:line="276" w:lineRule="auto"/>
        <w:ind w:left="360"/>
      </w:pPr>
      <w:r>
        <w:t>Press the Save button to close the dialog and filter the violations.</w:t>
      </w:r>
    </w:p>
    <w:p w:rsidR="004B17A4" w:rsidRPr="002828C3" w:rsidRDefault="004419E8" w:rsidP="004419E8">
      <w:pPr>
        <w:pStyle w:val="Lijstalinea"/>
        <w:numPr>
          <w:ilvl w:val="0"/>
          <w:numId w:val="23"/>
        </w:numPr>
        <w:spacing w:after="200" w:line="276" w:lineRule="auto"/>
        <w:ind w:left="360"/>
      </w:pPr>
      <w:r>
        <w:t>Press the Save button to close the dialog.</w:t>
      </w:r>
    </w:p>
    <w:p w:rsidR="004419E8" w:rsidRDefault="004419E8">
      <w:pPr>
        <w:spacing w:after="200"/>
        <w:rPr>
          <w:rFonts w:ascii="Husans-Normal" w:eastAsiaTheme="minorEastAsia" w:hAnsi="Husans-Normal"/>
          <w:bCs/>
          <w:caps/>
          <w:spacing w:val="6"/>
          <w:szCs w:val="18"/>
          <w:lang w:bidi="hi-IN"/>
        </w:rPr>
      </w:pPr>
      <w:r>
        <w:rPr>
          <w:i/>
        </w:rPr>
        <w:br w:type="page"/>
      </w:r>
    </w:p>
    <w:p w:rsidR="004B17A4" w:rsidRPr="00C16DAA" w:rsidRDefault="00C16DAA" w:rsidP="00C16DAA">
      <w:pPr>
        <w:pStyle w:val="Bijschrift"/>
        <w:keepNext/>
        <w:rPr>
          <w:i w:val="0"/>
          <w:color w:val="auto"/>
        </w:rPr>
      </w:pPr>
      <w:r w:rsidRPr="00C16DAA">
        <w:rPr>
          <w:i w:val="0"/>
          <w:color w:val="auto"/>
        </w:rPr>
        <w:lastRenderedPageBreak/>
        <w:t>overview of possible regexes for filtering</w:t>
      </w:r>
    </w:p>
    <w:tbl>
      <w:tblPr>
        <w:tblStyle w:val="Lichtearcering-accent4"/>
        <w:tblW w:w="0" w:type="auto"/>
        <w:tblLook w:val="04A0" w:firstRow="1" w:lastRow="0" w:firstColumn="1" w:lastColumn="0" w:noHBand="0" w:noVBand="1"/>
      </w:tblPr>
      <w:tblGrid>
        <w:gridCol w:w="2660"/>
        <w:gridCol w:w="3260"/>
        <w:gridCol w:w="3260"/>
      </w:tblGrid>
      <w:tr w:rsidR="00C16DAA" w:rsidRPr="007F588C" w:rsidTr="004B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Path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Output Example</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proofErr w:type="spellStart"/>
            <w:r w:rsidRPr="007F588C">
              <w:t>java.St</w:t>
            </w:r>
            <w:proofErr w:type="spellEnd"/>
            <w:r w:rsidRPr="007F588C">
              <w: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proofErr w:type="spellStart"/>
            <w:r>
              <w:t>java</w:t>
            </w:r>
            <w:r w:rsidRPr="007F588C">
              <w:t>.St</w:t>
            </w:r>
            <w:proofErr w:type="spellEnd"/>
            <w:r w:rsidRPr="007F588C">
              <w:t>**</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proofErr w:type="spellStart"/>
            <w:r w:rsidRPr="007F588C">
              <w:t>Stri</w:t>
            </w:r>
            <w:proofErr w:type="spellEnd"/>
            <w:r w:rsidRPr="007F588C">
              <w: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r>
    </w:tbl>
    <w:p w:rsidR="004B17A4" w:rsidRPr="00256A3D" w:rsidRDefault="004B17A4" w:rsidP="00256A3D"/>
    <w:p w:rsidR="00256A3D" w:rsidRDefault="00B42832" w:rsidP="00256A3D">
      <w:pPr>
        <w:pStyle w:val="Kop3"/>
      </w:pPr>
      <w:bookmarkStart w:id="69" w:name="_Toc479416454"/>
      <w:r>
        <w:t>Violations in D</w:t>
      </w:r>
      <w:r w:rsidR="00256A3D">
        <w:t>iagrams</w:t>
      </w:r>
      <w:bookmarkEnd w:id="69"/>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lang w:val="nl-NL" w:eastAsia="nl-NL"/>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C86BAE">
      <w:pPr>
        <w:pStyle w:val="Kop2"/>
      </w:pPr>
      <w:bookmarkStart w:id="70" w:name="_Toc479416455"/>
      <w:r>
        <w:lastRenderedPageBreak/>
        <w:t>Violation</w:t>
      </w:r>
      <w:r w:rsidR="00990BC1">
        <w:t>s</w:t>
      </w:r>
      <w:r>
        <w:t xml:space="preserve"> </w:t>
      </w:r>
      <w:r w:rsidR="00B967FA">
        <w:t xml:space="preserve">Export and </w:t>
      </w:r>
      <w:r>
        <w:t>R</w:t>
      </w:r>
      <w:r w:rsidR="00242264">
        <w:t>eport</w:t>
      </w:r>
      <w:bookmarkEnd w:id="70"/>
    </w:p>
    <w:p w:rsidR="004B397A" w:rsidRDefault="004B397A" w:rsidP="004B397A">
      <w:pPr>
        <w:pStyle w:val="Geenafstand"/>
        <w:spacing w:line="276" w:lineRule="auto"/>
      </w:pPr>
      <w:r>
        <w:t>The violations can be exported</w:t>
      </w:r>
      <w:r w:rsidR="00B967FA">
        <w:t xml:space="preserve"> in XML format and reported as</w:t>
      </w:r>
      <w:r>
        <w:t xml:space="preserve"> the following file types:</w:t>
      </w:r>
      <w:r w:rsidR="00B967FA">
        <w:t xml:space="preserve"> </w:t>
      </w:r>
      <w:proofErr w:type="spellStart"/>
      <w:r w:rsidR="00B967FA">
        <w:t>xls</w:t>
      </w:r>
      <w:proofErr w:type="spellEnd"/>
      <w:r w:rsidR="00B967FA">
        <w:t>, html, and pdf.</w:t>
      </w:r>
      <w:r w:rsidR="00B967FA">
        <w:br/>
        <w:t xml:space="preserve">The </w:t>
      </w:r>
      <w:proofErr w:type="spellStart"/>
      <w:r w:rsidR="00B967FA">
        <w:t>xls</w:t>
      </w:r>
      <w:proofErr w:type="spellEnd"/>
      <w:r w:rsidR="00B967FA">
        <w:t xml:space="preserve"> option will generate a spreadsheet with the number of violations per rule, a sheet with all rules, and a sheet with statistics on the frequency of dependency types and subtypes over all violations. The html and pdf options will generate a report with an overview of all violations. The html report is sortable on different characteristics of the violations.</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Geenafstand"/>
        <w:rPr>
          <w:lang w:val="en-GB"/>
        </w:rPr>
      </w:pPr>
      <w:r>
        <w:rPr>
          <w:noProof/>
          <w:lang w:val="nl-NL" w:eastAsia="nl-NL"/>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B75218">
      <w:pPr>
        <w:pStyle w:val="Lijstalinea"/>
        <w:numPr>
          <w:ilvl w:val="0"/>
          <w:numId w:val="24"/>
        </w:numPr>
        <w:spacing w:after="200" w:line="276" w:lineRule="auto"/>
      </w:pPr>
      <w:r>
        <w:t>When this button is pressed, it opens an export dialog. (see figure 5)</w:t>
      </w:r>
    </w:p>
    <w:p w:rsidR="004B397A" w:rsidRDefault="004B397A" w:rsidP="00B75218">
      <w:pPr>
        <w:pStyle w:val="Lijstalinea"/>
        <w:numPr>
          <w:ilvl w:val="0"/>
          <w:numId w:val="24"/>
        </w:numPr>
        <w:spacing w:after="200" w:line="276" w:lineRule="auto"/>
      </w:pPr>
      <w:r>
        <w:t>When this button is pressed, the report will be exported.</w:t>
      </w:r>
    </w:p>
    <w:p w:rsidR="004B397A" w:rsidRPr="00A10869" w:rsidRDefault="004B397A" w:rsidP="004B397A">
      <w:pPr>
        <w:pStyle w:val="Lijstalinea"/>
        <w:numPr>
          <w:ilvl w:val="0"/>
          <w:numId w:val="0"/>
        </w:numPr>
      </w:pPr>
    </w:p>
    <w:p w:rsidR="004B397A" w:rsidRDefault="004B397A" w:rsidP="004B397A">
      <w:pPr>
        <w:pStyle w:val="Geenafstand"/>
      </w:pPr>
      <w:r>
        <w:rPr>
          <w:noProof/>
          <w:lang w:val="nl-NL" w:eastAsia="nl-NL"/>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B75218">
      <w:pPr>
        <w:pStyle w:val="Lijstalinea"/>
        <w:numPr>
          <w:ilvl w:val="0"/>
          <w:numId w:val="25"/>
        </w:numPr>
        <w:spacing w:after="200" w:line="276" w:lineRule="auto"/>
      </w:pPr>
      <w:r>
        <w:t>Select the file name and directory where the file must be saved.</w:t>
      </w:r>
    </w:p>
    <w:p w:rsidR="004B397A" w:rsidRDefault="004B397A" w:rsidP="00B75218">
      <w:pPr>
        <w:pStyle w:val="Lijstalinea"/>
        <w:numPr>
          <w:ilvl w:val="0"/>
          <w:numId w:val="25"/>
        </w:numPr>
        <w:spacing w:after="200" w:line="276" w:lineRule="auto"/>
      </w:pPr>
      <w:r>
        <w:t>Select the type of the file.</w:t>
      </w:r>
    </w:p>
    <w:p w:rsidR="004B397A" w:rsidRDefault="004B397A" w:rsidP="00B75218">
      <w:pPr>
        <w:pStyle w:val="Lijstalinea"/>
        <w:numPr>
          <w:ilvl w:val="0"/>
          <w:numId w:val="25"/>
        </w:numPr>
        <w:spacing w:after="200" w:line="276" w:lineRule="auto"/>
      </w:pPr>
      <w:r>
        <w:t>When this button is pressed, the path will be set in figure 4.</w:t>
      </w:r>
    </w:p>
    <w:p w:rsidR="004B397A" w:rsidRDefault="004B397A" w:rsidP="00B75218">
      <w:pPr>
        <w:pStyle w:val="Lijstalinea"/>
        <w:numPr>
          <w:ilvl w:val="0"/>
          <w:numId w:val="25"/>
        </w:numPr>
        <w:spacing w:after="200" w:line="276" w:lineRule="auto"/>
      </w:pPr>
      <w:r>
        <w:t>When this button is pressed, the screen will be closed.</w:t>
      </w:r>
    </w:p>
    <w:p w:rsidR="00C16DAA" w:rsidRPr="00C16DAA" w:rsidRDefault="00C16DAA" w:rsidP="00C16DAA"/>
    <w:p w:rsidR="005D4A30" w:rsidRDefault="005D4A30" w:rsidP="008E311C">
      <w:pPr>
        <w:pStyle w:val="Kop1"/>
      </w:pPr>
      <w:bookmarkStart w:id="71" w:name="_Toc479416456"/>
      <w:r w:rsidRPr="005D4A30">
        <w:t xml:space="preserve">MENU: </w:t>
      </w:r>
      <w:r>
        <w:t>Tools</w:t>
      </w:r>
      <w:bookmarkEnd w:id="71"/>
    </w:p>
    <w:p w:rsidR="005D4A30" w:rsidRDefault="005D4A30" w:rsidP="00C86BAE">
      <w:pPr>
        <w:pStyle w:val="Kop2"/>
      </w:pPr>
      <w:bookmarkStart w:id="72" w:name="_Toc479416457"/>
      <w:r>
        <w:t>Options</w:t>
      </w:r>
      <w:bookmarkEnd w:id="72"/>
    </w:p>
    <w:p w:rsidR="001B230B" w:rsidRDefault="001B230B" w:rsidP="005D4A30">
      <w:pPr>
        <w:pStyle w:val="Kop3"/>
      </w:pPr>
      <w:bookmarkStart w:id="73" w:name="_Toc479416458"/>
      <w:r>
        <w:t>General</w:t>
      </w:r>
      <w:bookmarkEnd w:id="73"/>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lang w:val="nl-NL" w:eastAsia="nl-NL"/>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Kop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lang w:val="nl-NL" w:eastAsia="nl-NL"/>
        </w:rPr>
        <w:lastRenderedPageBreak/>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81"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Kop3"/>
      </w:pPr>
      <w:bookmarkStart w:id="74" w:name="_Toc369464585"/>
      <w:bookmarkStart w:id="75" w:name="_Toc479416459"/>
      <w:r>
        <w:t xml:space="preserve">Validate - </w:t>
      </w:r>
      <w:r w:rsidRPr="006E4697">
        <w:t>Configuration</w:t>
      </w:r>
      <w:bookmarkEnd w:id="74"/>
      <w:bookmarkEnd w:id="75"/>
    </w:p>
    <w:p w:rsidR="001B230B" w:rsidRDefault="001B230B" w:rsidP="001B230B">
      <w:pPr>
        <w:pStyle w:val="Geenafstand"/>
        <w:spacing w:line="276" w:lineRule="auto"/>
      </w:pPr>
      <w:r>
        <w:t>The validate component provides also the possibility to configure the following:</w:t>
      </w:r>
    </w:p>
    <w:p w:rsidR="001B230B" w:rsidRDefault="001B230B" w:rsidP="00B75218">
      <w:pPr>
        <w:pStyle w:val="Geenafstand"/>
        <w:numPr>
          <w:ilvl w:val="0"/>
          <w:numId w:val="29"/>
        </w:numPr>
        <w:spacing w:line="276" w:lineRule="auto"/>
      </w:pPr>
      <w:r>
        <w:t>Severities; adding new severities and change existing severities.</w:t>
      </w:r>
    </w:p>
    <w:p w:rsidR="001B230B" w:rsidRDefault="001B230B" w:rsidP="00B75218">
      <w:pPr>
        <w:pStyle w:val="Geenafstand"/>
        <w:numPr>
          <w:ilvl w:val="0"/>
          <w:numId w:val="29"/>
        </w:numPr>
        <w:spacing w:line="276" w:lineRule="auto"/>
      </w:pPr>
      <w:r>
        <w:t>Severity per rule type; change the severity for a rule.</w:t>
      </w:r>
    </w:p>
    <w:p w:rsidR="001B230B" w:rsidRDefault="001B230B" w:rsidP="00B75218">
      <w:pPr>
        <w:pStyle w:val="Geenafstand"/>
        <w:numPr>
          <w:ilvl w:val="0"/>
          <w:numId w:val="29"/>
        </w:numPr>
        <w:spacing w:line="276" w:lineRule="auto"/>
      </w:pPr>
      <w:r>
        <w:t>Severity per violation type; change the severity for a violation type.</w:t>
      </w:r>
    </w:p>
    <w:p w:rsidR="001B230B" w:rsidRDefault="001B230B" w:rsidP="00B75218">
      <w:pPr>
        <w:pStyle w:val="Geenafstand"/>
        <w:numPr>
          <w:ilvl w:val="0"/>
          <w:numId w:val="29"/>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Geenafstand"/>
        <w:spacing w:line="276" w:lineRule="auto"/>
      </w:pPr>
    </w:p>
    <w:p w:rsidR="001B230B" w:rsidRDefault="001B230B" w:rsidP="001B230B">
      <w:pPr>
        <w:pStyle w:val="Geenafstand"/>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Geenafstand"/>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Kop4"/>
      </w:pPr>
      <w:bookmarkStart w:id="76" w:name="_Toc327964635"/>
      <w:bookmarkStart w:id="77" w:name="_Toc369464586"/>
      <w:r w:rsidRPr="006E4697">
        <w:t>Configure severities</w:t>
      </w:r>
      <w:bookmarkEnd w:id="76"/>
      <w:bookmarkEnd w:id="77"/>
    </w:p>
    <w:p w:rsidR="001B230B" w:rsidRDefault="001B230B" w:rsidP="001B230B">
      <w:r>
        <w:t xml:space="preserve">There are two or more tabs on the screen. The first is to create and edit severities. For every supported programming language a tab will be shown. Inside each of ‘programming language’ tab will contain three other tabs. The first two tabs are for setting the severity per rule/ violation types. The last tab is to set the active violation types. </w:t>
      </w:r>
    </w:p>
    <w:p w:rsidR="001B230B" w:rsidRDefault="001B230B" w:rsidP="001B230B">
      <w:pPr>
        <w:pStyle w:val="Geenafstand"/>
        <w:jc w:val="center"/>
      </w:pPr>
      <w:r>
        <w:rPr>
          <w:noProof/>
          <w:lang w:val="nl-NL" w:eastAsia="nl-NL"/>
        </w:rPr>
        <w:lastRenderedPageBreak/>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B75218">
      <w:pPr>
        <w:pStyle w:val="Lijstalinea"/>
        <w:numPr>
          <w:ilvl w:val="0"/>
          <w:numId w:val="26"/>
        </w:numPr>
        <w:spacing w:after="200" w:line="276" w:lineRule="auto"/>
      </w:pPr>
      <w:r w:rsidRPr="00F21C19">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B75218">
      <w:pPr>
        <w:pStyle w:val="Lijstalinea"/>
        <w:numPr>
          <w:ilvl w:val="0"/>
          <w:numId w:val="26"/>
        </w:numPr>
        <w:spacing w:after="200" w:line="276" w:lineRule="auto"/>
      </w:pPr>
      <w:r>
        <w:t>When this button is pressed, an empty severity will be added on the lowest place.</w:t>
      </w:r>
    </w:p>
    <w:p w:rsidR="001B230B" w:rsidRDefault="001B230B" w:rsidP="00B75218">
      <w:pPr>
        <w:pStyle w:val="Lijstalinea"/>
        <w:numPr>
          <w:ilvl w:val="0"/>
          <w:numId w:val="26"/>
        </w:numPr>
        <w:spacing w:after="200" w:line="276" w:lineRule="auto"/>
      </w:pPr>
      <w:r>
        <w:t>When this button is pressed, the selected severity will be moved up in the list.</w:t>
      </w:r>
    </w:p>
    <w:p w:rsidR="001B230B" w:rsidRDefault="001B230B" w:rsidP="00B75218">
      <w:pPr>
        <w:pStyle w:val="Lijstalinea"/>
        <w:numPr>
          <w:ilvl w:val="0"/>
          <w:numId w:val="26"/>
        </w:numPr>
        <w:spacing w:after="200" w:line="276" w:lineRule="auto"/>
      </w:pPr>
      <w:r>
        <w:t>When this button is pressed, the selected severity will be moved down in the list.</w:t>
      </w:r>
    </w:p>
    <w:p w:rsidR="001B230B" w:rsidRDefault="001B230B" w:rsidP="00B75218">
      <w:pPr>
        <w:pStyle w:val="Lijstalinea"/>
        <w:numPr>
          <w:ilvl w:val="0"/>
          <w:numId w:val="26"/>
        </w:numPr>
        <w:spacing w:after="200" w:line="276" w:lineRule="auto"/>
      </w:pPr>
      <w:r>
        <w:t>When this button is pressed, all the severities will be restored to the default severities.</w:t>
      </w:r>
    </w:p>
    <w:p w:rsidR="001B230B" w:rsidRDefault="001B230B" w:rsidP="00B75218">
      <w:pPr>
        <w:pStyle w:val="Lijstalinea"/>
        <w:numPr>
          <w:ilvl w:val="0"/>
          <w:numId w:val="26"/>
        </w:numPr>
        <w:spacing w:after="200" w:line="276" w:lineRule="auto"/>
      </w:pPr>
      <w:r>
        <w:t xml:space="preserve">When this button is pressed, all the changes in this tab will be saved. </w:t>
      </w:r>
    </w:p>
    <w:p w:rsidR="001B230B" w:rsidRDefault="001B230B" w:rsidP="00B75218">
      <w:pPr>
        <w:pStyle w:val="Lijstalinea"/>
        <w:numPr>
          <w:ilvl w:val="0"/>
          <w:numId w:val="26"/>
        </w:numPr>
        <w:spacing w:after="200" w:line="276" w:lineRule="auto"/>
      </w:pPr>
      <w:r>
        <w:t>When this button is pressed, the screen close without saving.</w:t>
      </w:r>
    </w:p>
    <w:p w:rsidR="001B230B" w:rsidRPr="006E4697" w:rsidRDefault="001B230B" w:rsidP="001B230B">
      <w:pPr>
        <w:pStyle w:val="Kop4"/>
      </w:pPr>
      <w:bookmarkStart w:id="78" w:name="_Toc327964636"/>
      <w:bookmarkStart w:id="79" w:name="_Toc369464587"/>
      <w:r w:rsidRPr="006E4697">
        <w:lastRenderedPageBreak/>
        <w:t>Configure severities per rule type and per violation type</w:t>
      </w:r>
      <w:bookmarkEnd w:id="78"/>
      <w:bookmarkEnd w:id="79"/>
    </w:p>
    <w:p w:rsidR="001B230B" w:rsidRPr="00F21C19" w:rsidRDefault="001B230B" w:rsidP="001B230B">
      <w:pPr>
        <w:pStyle w:val="Geenafstand"/>
        <w:jc w:val="center"/>
        <w:rPr>
          <w:lang w:val="en-GB"/>
        </w:rPr>
      </w:pPr>
      <w:r>
        <w:rPr>
          <w:noProof/>
          <w:lang w:val="nl-NL" w:eastAsia="nl-NL"/>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Geenafstand"/>
        <w:spacing w:line="276" w:lineRule="auto"/>
        <w:rPr>
          <w:lang w:val="en-GB"/>
        </w:rPr>
      </w:pPr>
      <w:r w:rsidRPr="00D72ACA">
        <w:rPr>
          <w:lang w:val="en-GB"/>
        </w:rPr>
        <w:t xml:space="preserve">This screen applies for the </w:t>
      </w:r>
      <w:r>
        <w:rPr>
          <w:lang w:val="en-GB"/>
        </w:rPr>
        <w:t>first two tabs.</w:t>
      </w:r>
    </w:p>
    <w:p w:rsidR="001B230B" w:rsidRDefault="001B230B" w:rsidP="00B75218">
      <w:pPr>
        <w:pStyle w:val="Lijstalinea"/>
        <w:numPr>
          <w:ilvl w:val="0"/>
          <w:numId w:val="27"/>
        </w:numPr>
        <w:spacing w:after="200" w:line="276" w:lineRule="auto"/>
      </w:pPr>
      <w:r>
        <w:t>List of categories.</w:t>
      </w:r>
    </w:p>
    <w:p w:rsidR="001B230B" w:rsidRDefault="001B230B" w:rsidP="00B75218">
      <w:pPr>
        <w:pStyle w:val="Lijstalinea"/>
        <w:numPr>
          <w:ilvl w:val="0"/>
          <w:numId w:val="27"/>
        </w:numPr>
        <w:spacing w:after="200" w:line="276" w:lineRule="auto"/>
      </w:pPr>
      <w:r>
        <w:t>Table with rule types or violation types. Changed by selecting a different category in area 1. You can change the severity by clicking on the severity name.</w:t>
      </w:r>
    </w:p>
    <w:p w:rsidR="001B230B" w:rsidRDefault="001B230B" w:rsidP="00B75218">
      <w:pPr>
        <w:pStyle w:val="Lijstalinea"/>
        <w:numPr>
          <w:ilvl w:val="0"/>
          <w:numId w:val="27"/>
        </w:numPr>
        <w:spacing w:after="200" w:line="276" w:lineRule="auto"/>
      </w:pPr>
      <w:r>
        <w:t>When this button is pressed, the selected rule type will be restored to its default severity level.</w:t>
      </w:r>
    </w:p>
    <w:p w:rsidR="001B230B" w:rsidRDefault="001B230B" w:rsidP="00B75218">
      <w:pPr>
        <w:pStyle w:val="Lijstalinea"/>
        <w:numPr>
          <w:ilvl w:val="0"/>
          <w:numId w:val="27"/>
        </w:numPr>
        <w:spacing w:after="200" w:line="276" w:lineRule="auto"/>
      </w:pPr>
      <w:r>
        <w:t>When this button is pressed, all the rule/ violation types will be restored to their default value.</w:t>
      </w:r>
    </w:p>
    <w:p w:rsidR="001B230B" w:rsidRDefault="001B230B" w:rsidP="00B75218">
      <w:pPr>
        <w:pStyle w:val="Lijstalinea"/>
        <w:numPr>
          <w:ilvl w:val="0"/>
          <w:numId w:val="27"/>
        </w:numPr>
        <w:spacing w:after="200" w:line="276" w:lineRule="auto"/>
      </w:pPr>
      <w:r>
        <w:t xml:space="preserve">When this button is pressed, all the changes in this tab will be saved. </w:t>
      </w:r>
    </w:p>
    <w:p w:rsidR="001B230B" w:rsidRDefault="001B230B" w:rsidP="00B75218">
      <w:pPr>
        <w:pStyle w:val="Lijstalinea"/>
        <w:numPr>
          <w:ilvl w:val="0"/>
          <w:numId w:val="27"/>
        </w:numPr>
        <w:spacing w:after="200" w:line="276" w:lineRule="auto"/>
      </w:pPr>
      <w:r>
        <w:t>When this button is pressed, the screen close without saving.</w:t>
      </w:r>
    </w:p>
    <w:p w:rsidR="001B230B" w:rsidRDefault="001B230B" w:rsidP="001B230B">
      <w:pPr>
        <w:pStyle w:val="Kop4"/>
      </w:pPr>
      <w:bookmarkStart w:id="80" w:name="_Toc327964637"/>
      <w:bookmarkStart w:id="81" w:name="_Toc369464588"/>
      <w:r w:rsidRPr="006E4697">
        <w:t>Configure active violation types</w:t>
      </w:r>
      <w:bookmarkEnd w:id="80"/>
      <w:bookmarkEnd w:id="81"/>
    </w:p>
    <w:p w:rsidR="001B230B" w:rsidRDefault="00981394" w:rsidP="00B75218">
      <w:pPr>
        <w:pStyle w:val="Lijstalinea"/>
        <w:numPr>
          <w:ilvl w:val="0"/>
          <w:numId w:val="28"/>
        </w:numPr>
        <w:spacing w:after="200" w:line="276" w:lineRule="auto"/>
        <w:ind w:left="360"/>
      </w:pPr>
      <w:r>
        <w:rPr>
          <w:noProof/>
          <w:lang w:val="nl-NL" w:eastAsia="nl-NL"/>
        </w:rPr>
        <w:drawing>
          <wp:anchor distT="0" distB="0" distL="114300" distR="114300" simplePos="0" relativeHeight="251655168"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B75218">
      <w:pPr>
        <w:pStyle w:val="Lijstalinea"/>
        <w:numPr>
          <w:ilvl w:val="0"/>
          <w:numId w:val="28"/>
        </w:numPr>
        <w:spacing w:after="200" w:line="276" w:lineRule="auto"/>
        <w:ind w:left="360"/>
      </w:pPr>
      <w:r>
        <w:t>List of rule types. Changes when you s</w:t>
      </w:r>
      <w:r w:rsidR="00981394">
        <w:t>elect another category.</w:t>
      </w:r>
    </w:p>
    <w:p w:rsidR="001B230B" w:rsidRDefault="001B230B" w:rsidP="00B75218">
      <w:pPr>
        <w:pStyle w:val="Lijstalinea"/>
        <w:numPr>
          <w:ilvl w:val="0"/>
          <w:numId w:val="28"/>
        </w:numPr>
        <w:spacing w:after="200" w:line="276" w:lineRule="auto"/>
        <w:ind w:left="360"/>
      </w:pPr>
      <w:r>
        <w:t xml:space="preserve">Table of active violation types. Changes when </w:t>
      </w:r>
      <w:r>
        <w:lastRenderedPageBreak/>
        <w:t>you se</w:t>
      </w:r>
      <w:r w:rsidR="00981394">
        <w:t>lect another rule type</w:t>
      </w:r>
      <w:r>
        <w:t xml:space="preserve">. </w:t>
      </w:r>
    </w:p>
    <w:p w:rsidR="001B230B" w:rsidRDefault="00981394" w:rsidP="00B75218">
      <w:pPr>
        <w:pStyle w:val="Lijstalinea"/>
        <w:numPr>
          <w:ilvl w:val="0"/>
          <w:numId w:val="28"/>
        </w:numPr>
        <w:spacing w:after="200" w:line="276" w:lineRule="auto"/>
        <w:ind w:left="360"/>
      </w:pPr>
      <w:r>
        <w:t>Select</w:t>
      </w:r>
      <w:r w:rsidR="001B230B">
        <w:t xml:space="preserve"> all active violation types.</w:t>
      </w:r>
    </w:p>
    <w:p w:rsidR="00981394" w:rsidRDefault="00981394" w:rsidP="00B75218">
      <w:pPr>
        <w:pStyle w:val="Lijstalinea"/>
        <w:numPr>
          <w:ilvl w:val="0"/>
          <w:numId w:val="28"/>
        </w:numPr>
        <w:spacing w:after="200" w:line="276" w:lineRule="auto"/>
        <w:ind w:left="360"/>
      </w:pPr>
      <w:r>
        <w:t>De</w:t>
      </w:r>
      <w:r w:rsidRPr="00981394">
        <w:t>select all active violation types.</w:t>
      </w:r>
    </w:p>
    <w:p w:rsidR="001B230B" w:rsidRDefault="00981394" w:rsidP="00B75218">
      <w:pPr>
        <w:pStyle w:val="Lijstalinea"/>
        <w:numPr>
          <w:ilvl w:val="0"/>
          <w:numId w:val="28"/>
        </w:numPr>
        <w:spacing w:after="200" w:line="276" w:lineRule="auto"/>
        <w:ind w:left="360"/>
      </w:pPr>
      <w:r>
        <w:t>Save</w:t>
      </w:r>
      <w:r w:rsidR="001B230B">
        <w:t xml:space="preserve"> all the changes in this tab. </w:t>
      </w:r>
    </w:p>
    <w:p w:rsidR="001B230B" w:rsidRPr="00981394" w:rsidRDefault="00981394" w:rsidP="00B75218">
      <w:pPr>
        <w:pStyle w:val="Lijstalinea"/>
        <w:numPr>
          <w:ilvl w:val="0"/>
          <w:numId w:val="28"/>
        </w:numPr>
        <w:spacing w:after="200" w:line="276" w:lineRule="auto"/>
        <w:ind w:left="360"/>
      </w:pPr>
      <w:r>
        <w:t>C</w:t>
      </w:r>
      <w:r w:rsidR="001B230B">
        <w:t>lose without saving</w:t>
      </w:r>
      <w:r>
        <w:t>.</w:t>
      </w:r>
    </w:p>
    <w:p w:rsidR="001B230B" w:rsidRDefault="001B230B" w:rsidP="001B230B">
      <w:pPr>
        <w:pStyle w:val="Kop4"/>
      </w:pPr>
      <w:bookmarkStart w:id="82" w:name="_Toc369464589"/>
      <w:r>
        <w:t>Configuration</w:t>
      </w:r>
      <w:r w:rsidRPr="005B37D0">
        <w:t xml:space="preserve"> of the default rules</w:t>
      </w:r>
      <w:bookmarkEnd w:id="82"/>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lang w:val="nl-NL" w:eastAsia="nl-NL"/>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Kop1"/>
      </w:pPr>
      <w:bookmarkStart w:id="83" w:name="_Toc479416460"/>
      <w:r w:rsidRPr="004F7355">
        <w:rPr>
          <w:lang w:val="nl-NL"/>
        </w:rPr>
        <w:lastRenderedPageBreak/>
        <w:t>Literature</w:t>
      </w:r>
      <w:bookmarkEnd w:id="83"/>
    </w:p>
    <w:p w:rsidR="000C292A" w:rsidRPr="000C292A" w:rsidRDefault="003C249B" w:rsidP="000C292A">
      <w:pPr>
        <w:widowControl w:val="0"/>
        <w:autoSpaceDE w:val="0"/>
        <w:autoSpaceDN w:val="0"/>
        <w:adjustRightInd w:val="0"/>
        <w:spacing w:before="120" w:line="240" w:lineRule="auto"/>
        <w:ind w:left="640" w:hanging="640"/>
        <w:rPr>
          <w:rFonts w:ascii="Calibri" w:hAnsi="Calibri" w:cs="Calibri"/>
          <w:noProof/>
          <w:szCs w:val="24"/>
        </w:rPr>
      </w:pPr>
      <w:r>
        <w:fldChar w:fldCharType="begin" w:fldLock="1"/>
      </w:r>
      <w:r w:rsidR="004F7355">
        <w:instrText xml:space="preserve">ADDIN Mendeley Bibliography CSL_BIBLIOGRAPHY </w:instrText>
      </w:r>
      <w:r>
        <w:fldChar w:fldCharType="separate"/>
      </w:r>
      <w:r w:rsidR="000C292A" w:rsidRPr="000C292A">
        <w:rPr>
          <w:rFonts w:ascii="Calibri" w:hAnsi="Calibri" w:cs="Calibri"/>
          <w:noProof/>
          <w:szCs w:val="24"/>
        </w:rPr>
        <w:t xml:space="preserve">1. </w:t>
      </w:r>
      <w:r w:rsidR="000C292A" w:rsidRPr="000C292A">
        <w:rPr>
          <w:rFonts w:ascii="Calibri" w:hAnsi="Calibri" w:cs="Calibri"/>
          <w:noProof/>
          <w:szCs w:val="24"/>
        </w:rPr>
        <w:tab/>
        <w:t>Pruijt L, Köppe C, Brinkkemper S. Architecture compliance checking of semantically rich modular architectures: a comparison of tool support. In: 2013 IEEE International Conference on Software Maintenance. IEEE, 2013; 220-229. DOI:10.1109/ICSM.2013.33.</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2. </w:t>
      </w:r>
      <w:r w:rsidRPr="000C292A">
        <w:rPr>
          <w:rFonts w:ascii="Calibri" w:hAnsi="Calibri" w:cs="Calibri"/>
          <w:noProof/>
          <w:szCs w:val="24"/>
        </w:rPr>
        <w:tab/>
        <w:t>Pruijt L. Instruments to Evaluate and Improve IT Architecture Work. Utrecht, Netherlands, 2015.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3. </w:t>
      </w:r>
      <w:r w:rsidRPr="000C292A">
        <w:rPr>
          <w:rFonts w:ascii="Calibri" w:hAnsi="Calibri" w:cs="Calibri"/>
          <w:noProof/>
          <w:szCs w:val="24"/>
        </w:rPr>
        <w:tab/>
        <w:t>Clements P, Bachmann F, Bass L, et al. Documenting Software Architectures: Views and Beyond. Pearson Education, 2010.</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4. </w:t>
      </w:r>
      <w:r w:rsidRPr="000C292A">
        <w:rPr>
          <w:rFonts w:ascii="Calibri" w:hAnsi="Calibri" w:cs="Calibri"/>
          <w:noProof/>
          <w:szCs w:val="24"/>
        </w:rPr>
        <w:tab/>
        <w:t>Pruijt L, Köppe C, van der Werf JM, Brinkkemper S. Husacct: architecture compliance checking with rich sets of module and rule types. In: Proceedings of the 29th ACM/IEEE International Conference on Automated Software Engineering - ASE ’14. ACM, 2014; 851-854. DOI:10.1145/2642937.2648624.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5. </w:t>
      </w:r>
      <w:r w:rsidRPr="000C292A">
        <w:rPr>
          <w:rFonts w:ascii="Calibri" w:hAnsi="Calibri" w:cs="Calibri"/>
          <w:noProof/>
          <w:szCs w:val="24"/>
        </w:rPr>
        <w:tab/>
        <w:t>Pruijt L, Brinkkemper S. A metamodel for the support of semantically rich modular architectures in the context of static architecture compliance checking. In: WICSA 2014 Companion Volume. ACM, 2014; 1-8. DOI:10.1145/2578128.2578233.</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6. </w:t>
      </w:r>
      <w:r w:rsidRPr="000C292A">
        <w:rPr>
          <w:rFonts w:ascii="Calibri" w:hAnsi="Calibri" w:cs="Calibri"/>
          <w:noProof/>
          <w:szCs w:val="24"/>
        </w:rPr>
        <w:tab/>
        <w:t>Larman C. Applying UML And Patterns. Prentice Hall PTR, 2005.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7. </w:t>
      </w:r>
      <w:r w:rsidRPr="000C292A">
        <w:rPr>
          <w:rFonts w:ascii="Calibri" w:hAnsi="Calibri" w:cs="Calibri"/>
          <w:noProof/>
          <w:szCs w:val="24"/>
        </w:rPr>
        <w:tab/>
        <w:t xml:space="preserve">Parnas DL. On the criteria to be used in decomposing systems into modules. Communications of the ACM 1972; </w:t>
      </w:r>
      <w:r w:rsidRPr="000C292A">
        <w:rPr>
          <w:rFonts w:ascii="Calibri" w:hAnsi="Calibri" w:cs="Calibri"/>
          <w:b/>
          <w:bCs/>
          <w:noProof/>
          <w:szCs w:val="24"/>
        </w:rPr>
        <w:t>15</w:t>
      </w:r>
      <w:r w:rsidRPr="000C292A">
        <w:rPr>
          <w:rFonts w:ascii="Calibri" w:hAnsi="Calibri" w:cs="Calibri"/>
          <w:noProof/>
          <w:szCs w:val="24"/>
        </w:rPr>
        <w:t>(12):1053-1058.</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8. </w:t>
      </w:r>
      <w:r w:rsidRPr="000C292A">
        <w:rPr>
          <w:rFonts w:ascii="Calibri" w:hAnsi="Calibri" w:cs="Calibri"/>
          <w:noProof/>
          <w:szCs w:val="24"/>
        </w:rPr>
        <w:tab/>
        <w:t>Gamma E, Helm R, Johnson R, Vlissedes J. Design Patterns: Elements of Reusable Object-Oriented Software. Pearson Education, 1995.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9. </w:t>
      </w:r>
      <w:r w:rsidRPr="000C292A">
        <w:rPr>
          <w:rFonts w:ascii="Calibri" w:hAnsi="Calibri" w:cs="Calibri"/>
          <w:noProof/>
          <w:szCs w:val="24"/>
        </w:rPr>
        <w:tab/>
        <w:t xml:space="preserve">Perry DE, Wolf AL. Foundations for the study of software architecture. ACM SIGSOFT Software Engineering Notes 1992; </w:t>
      </w:r>
      <w:r w:rsidRPr="000C292A">
        <w:rPr>
          <w:rFonts w:ascii="Calibri" w:hAnsi="Calibri" w:cs="Calibri"/>
          <w:b/>
          <w:bCs/>
          <w:noProof/>
          <w:szCs w:val="24"/>
        </w:rPr>
        <w:t>17</w:t>
      </w:r>
      <w:r w:rsidRPr="000C292A">
        <w:rPr>
          <w:rFonts w:ascii="Calibri" w:hAnsi="Calibri" w:cs="Calibri"/>
          <w:noProof/>
          <w:szCs w:val="24"/>
        </w:rPr>
        <w:t>:40-52. DOI:10.1145/141874.141884.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10. </w:t>
      </w:r>
      <w:r w:rsidRPr="000C292A">
        <w:rPr>
          <w:rFonts w:ascii="Calibri" w:hAnsi="Calibri" w:cs="Calibri"/>
          <w:noProof/>
          <w:szCs w:val="24"/>
        </w:rPr>
        <w:tab/>
        <w:t>Pruijt L, Köppe C, Brinkkemper S. On the accuracy of architecture compliance checking: accuracy of dependency analysis and violation reporting. In: 21st International Conference on Program Comprehension. San Francisco, CA, USA: IEEE, 2013; 172-181. DOI:10.1109/ICPC.2013.6613845.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11. </w:t>
      </w:r>
      <w:r w:rsidRPr="000C292A">
        <w:rPr>
          <w:rFonts w:ascii="Calibri" w:hAnsi="Calibri" w:cs="Calibri"/>
          <w:noProof/>
          <w:szCs w:val="24"/>
        </w:rPr>
        <w:tab/>
        <w:t xml:space="preserve">Podgurski A, Clarke LA. A formal model of program dependences and its implications for software testing, debugging, and maintenance. IEEE Transactions on Software Engineering 1990; </w:t>
      </w:r>
      <w:r w:rsidRPr="000C292A">
        <w:rPr>
          <w:rFonts w:ascii="Calibri" w:hAnsi="Calibri" w:cs="Calibri"/>
          <w:b/>
          <w:bCs/>
          <w:noProof/>
          <w:szCs w:val="24"/>
        </w:rPr>
        <w:t>16</w:t>
      </w:r>
      <w:r w:rsidRPr="000C292A">
        <w:rPr>
          <w:rFonts w:ascii="Calibri" w:hAnsi="Calibri" w:cs="Calibri"/>
          <w:noProof/>
          <w:szCs w:val="24"/>
        </w:rPr>
        <w:t>(9):965-979. DOI:10.1109/32.58784.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12. </w:t>
      </w:r>
      <w:r w:rsidRPr="000C292A">
        <w:rPr>
          <w:rFonts w:ascii="Calibri" w:hAnsi="Calibri" w:cs="Calibri"/>
          <w:noProof/>
          <w:szCs w:val="24"/>
        </w:rPr>
        <w:tab/>
        <w:t xml:space="preserve">Callo Arias TB, Spek P, Avgeriou P. A practice-driven systematic review of dependency analysis solutions. Empirical Software Engineering 2011; </w:t>
      </w:r>
      <w:r w:rsidRPr="000C292A">
        <w:rPr>
          <w:rFonts w:ascii="Calibri" w:hAnsi="Calibri" w:cs="Calibri"/>
          <w:b/>
          <w:bCs/>
          <w:noProof/>
          <w:szCs w:val="24"/>
        </w:rPr>
        <w:t>16</w:t>
      </w:r>
      <w:r w:rsidRPr="000C292A">
        <w:rPr>
          <w:rFonts w:ascii="Calibri" w:hAnsi="Calibri" w:cs="Calibri"/>
          <w:noProof/>
          <w:szCs w:val="24"/>
        </w:rPr>
        <w:t>(5):544-586. DOI:10.1007/s10664-011-9158-8.</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13. </w:t>
      </w:r>
      <w:r w:rsidRPr="000C292A">
        <w:rPr>
          <w:rFonts w:ascii="Calibri" w:hAnsi="Calibri" w:cs="Calibri"/>
          <w:noProof/>
          <w:szCs w:val="24"/>
        </w:rPr>
        <w:tab/>
        <w:t>Pruijt L, Wiersema W. Dependency related parameters in the reconstruction of a layered software architecture. In: ECSAW ’16. , 1916; 1-7.</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14. </w:t>
      </w:r>
      <w:r w:rsidRPr="000C292A">
        <w:rPr>
          <w:rFonts w:ascii="Calibri" w:hAnsi="Calibri" w:cs="Calibri"/>
          <w:noProof/>
          <w:szCs w:val="24"/>
        </w:rPr>
        <w:tab/>
        <w:t>Pruijt L, van der Werf JMEM. Dependency types and subtypes in the context of architecture reconstruction and compliance checking. In: 2015 European Conference on Software Architecture Workshops Proceedings. ACM, 2015; 1-7. DOI:10.1145/2797433.2797491.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15. </w:t>
      </w:r>
      <w:r w:rsidRPr="000C292A">
        <w:rPr>
          <w:rFonts w:ascii="Calibri" w:hAnsi="Calibri" w:cs="Calibri"/>
          <w:noProof/>
          <w:szCs w:val="24"/>
        </w:rPr>
        <w:tab/>
        <w:t>Wen ZWZ, Tzerpos V. An effectiveness measure for software clustering algorithms. In: 12th IEEE International Workshop on Program Comprehension. IEEE, 2004; 194-203. DOI:10.1109/WPC.2004.1311061.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16. </w:t>
      </w:r>
      <w:r w:rsidRPr="000C292A">
        <w:rPr>
          <w:rFonts w:ascii="Calibri" w:hAnsi="Calibri" w:cs="Calibri"/>
          <w:noProof/>
          <w:szCs w:val="24"/>
        </w:rPr>
        <w:tab/>
        <w:t xml:space="preserve">Passos L, Terra R, Valente MT, Diniz R, Das Chagas Mendonca N. Static architecture-conformance checking: an illustrative overview. IEEE Software 2010; </w:t>
      </w:r>
      <w:r w:rsidRPr="000C292A">
        <w:rPr>
          <w:rFonts w:ascii="Calibri" w:hAnsi="Calibri" w:cs="Calibri"/>
          <w:b/>
          <w:bCs/>
          <w:noProof/>
          <w:szCs w:val="24"/>
        </w:rPr>
        <w:t>27</w:t>
      </w:r>
      <w:r w:rsidRPr="000C292A">
        <w:rPr>
          <w:rFonts w:ascii="Calibri" w:hAnsi="Calibri" w:cs="Calibri"/>
          <w:noProof/>
          <w:szCs w:val="24"/>
        </w:rPr>
        <w:t>(5):82-89. DOI:10.1109/MS.2009.117.</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lastRenderedPageBreak/>
        <w:t xml:space="preserve">17. </w:t>
      </w:r>
      <w:r w:rsidRPr="000C292A">
        <w:rPr>
          <w:rFonts w:ascii="Calibri" w:hAnsi="Calibri" w:cs="Calibri"/>
          <w:noProof/>
          <w:szCs w:val="24"/>
        </w:rPr>
        <w:tab/>
        <w:t>Knodel J, Popescu D. A comparison of static architecture compliance checking approaches. In: Working IEEE/IFIP Conference on Software Architecture. IEEE, 2007; 12-21. DOI:10.1109/WICSA.2007.1.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rPr>
      </w:pPr>
      <w:r w:rsidRPr="000C292A">
        <w:rPr>
          <w:rFonts w:ascii="Calibri" w:hAnsi="Calibri" w:cs="Calibri"/>
          <w:noProof/>
          <w:szCs w:val="24"/>
        </w:rPr>
        <w:t xml:space="preserve">18. </w:t>
      </w:r>
      <w:r w:rsidRPr="000C292A">
        <w:rPr>
          <w:rFonts w:ascii="Calibri" w:hAnsi="Calibri" w:cs="Calibri"/>
          <w:noProof/>
          <w:szCs w:val="24"/>
        </w:rPr>
        <w:tab/>
        <w:t>Sarkar S, Rama GM, R S. A method for detecting and measuring architectural layering violations in source code. In: Asia-Pacific Software Engineering Conference (APSEC). IEEE Computer Society Press, 2006; 165-172. DOI:10.1109/APSEC.2006.7.</w:t>
      </w:r>
    </w:p>
    <w:p w:rsidR="004F7355" w:rsidRPr="008E311C" w:rsidRDefault="003C249B" w:rsidP="00A74267">
      <w:pPr>
        <w:pStyle w:val="Normaalweb"/>
        <w:spacing w:before="0" w:beforeAutospacing="0" w:after="0" w:afterAutospacing="0"/>
        <w:divId w:val="479272488"/>
      </w:pPr>
      <w:r>
        <w:fldChar w:fldCharType="end"/>
      </w:r>
    </w:p>
    <w:sectPr w:rsidR="004F7355" w:rsidRPr="008E311C" w:rsidSect="004D5DEA">
      <w:headerReference w:type="default" r:id="rId86"/>
      <w:footerReference w:type="default" r:id="rId8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2A02" w:rsidRDefault="002C2A02" w:rsidP="00B2111F">
      <w:pPr>
        <w:spacing w:line="240" w:lineRule="auto"/>
      </w:pPr>
      <w:r>
        <w:separator/>
      </w:r>
    </w:p>
    <w:p w:rsidR="002C2A02" w:rsidRDefault="002C2A02"/>
  </w:endnote>
  <w:endnote w:type="continuationSeparator" w:id="0">
    <w:p w:rsidR="002C2A02" w:rsidRDefault="002C2A02" w:rsidP="00B2111F">
      <w:pPr>
        <w:spacing w:line="240" w:lineRule="auto"/>
      </w:pPr>
      <w:r>
        <w:continuationSeparator/>
      </w:r>
    </w:p>
    <w:p w:rsidR="002C2A02" w:rsidRDefault="002C2A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La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F86" w:rsidRPr="00D0402B" w:rsidRDefault="00E92F86" w:rsidP="00D0402B">
    <w:pPr>
      <w:pStyle w:val="Voettekst"/>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Pr="00D0402B">
      <w:rPr>
        <w:rFonts w:asciiTheme="majorHAnsi" w:hAnsiTheme="majorHAnsi"/>
        <w:color w:val="929292" w:themeColor="text1" w:themeTint="80"/>
        <w:sz w:val="28"/>
        <w:szCs w:val="28"/>
        <w:lang w:val="nl-NL"/>
      </w:rPr>
      <w:fldChar w:fldCharType="separate"/>
    </w:r>
    <w:r w:rsidR="002F425C">
      <w:rPr>
        <w:rFonts w:asciiTheme="majorHAnsi" w:hAnsiTheme="majorHAnsi"/>
        <w:noProof/>
        <w:color w:val="929292" w:themeColor="text1" w:themeTint="80"/>
        <w:sz w:val="28"/>
        <w:szCs w:val="28"/>
        <w:lang w:val="nl-NL"/>
      </w:rPr>
      <w:t>20</w:t>
    </w:r>
    <w:r w:rsidRPr="00D0402B">
      <w:rPr>
        <w:rFonts w:asciiTheme="majorHAnsi" w:hAnsiTheme="majorHAnsi"/>
        <w:color w:val="929292" w:themeColor="text1" w:themeTint="80"/>
        <w:sz w:val="28"/>
        <w:szCs w:val="28"/>
        <w:lang w:val="nl-NL"/>
      </w:rPr>
      <w:fldChar w:fldCharType="end"/>
    </w:r>
  </w:p>
  <w:p w:rsidR="00E92F86" w:rsidRDefault="00E92F8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2A02" w:rsidRDefault="002C2A02" w:rsidP="00B2111F">
      <w:pPr>
        <w:spacing w:line="240" w:lineRule="auto"/>
      </w:pPr>
      <w:r>
        <w:separator/>
      </w:r>
    </w:p>
    <w:p w:rsidR="002C2A02" w:rsidRDefault="002C2A02"/>
  </w:footnote>
  <w:footnote w:type="continuationSeparator" w:id="0">
    <w:p w:rsidR="002C2A02" w:rsidRDefault="002C2A02" w:rsidP="00B2111F">
      <w:pPr>
        <w:spacing w:line="240" w:lineRule="auto"/>
      </w:pPr>
      <w:r>
        <w:continuationSeparator/>
      </w:r>
    </w:p>
    <w:p w:rsidR="002C2A02" w:rsidRDefault="002C2A0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F86" w:rsidRDefault="00E92F86">
    <w:pPr>
      <w:pStyle w:val="Koptekst"/>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2"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3"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4" w15:restartNumberingAfterBreak="0">
    <w:nsid w:val="00072F99"/>
    <w:multiLevelType w:val="hybridMultilevel"/>
    <w:tmpl w:val="573E522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3037D38"/>
    <w:multiLevelType w:val="hybridMultilevel"/>
    <w:tmpl w:val="31AAC5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D44A25"/>
    <w:multiLevelType w:val="hybridMultilevel"/>
    <w:tmpl w:val="6680BD2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1E0020A3"/>
    <w:multiLevelType w:val="multilevel"/>
    <w:tmpl w:val="6420870E"/>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2" w15:restartNumberingAfterBreak="0">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15:restartNumberingAfterBreak="0">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4" w15:restartNumberingAfterBreak="0">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7" w15:restartNumberingAfterBreak="0">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183DF0"/>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D187100"/>
    <w:multiLevelType w:val="hybridMultilevel"/>
    <w:tmpl w:val="9BC20934"/>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224178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CDD6DA9"/>
    <w:multiLevelType w:val="hybridMultilevel"/>
    <w:tmpl w:val="7DB279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46202A2"/>
    <w:multiLevelType w:val="hybridMultilevel"/>
    <w:tmpl w:val="0A36F3E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237CD4"/>
    <w:multiLevelType w:val="hybridMultilevel"/>
    <w:tmpl w:val="6902E0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7C300CD"/>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AFE57A9"/>
    <w:multiLevelType w:val="hybridMultilevel"/>
    <w:tmpl w:val="A7529F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37" w15:restartNumberingAfterBreak="0">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9" w15:restartNumberingAfterBreak="0">
    <w:nsid w:val="746B110C"/>
    <w:multiLevelType w:val="hybridMultilevel"/>
    <w:tmpl w:val="4A285AA6"/>
    <w:lvl w:ilvl="0" w:tplc="E996D06C">
      <w:start w:val="1"/>
      <w:numFmt w:val="decimal"/>
      <w:pStyle w:val="Lijstalinea"/>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31"/>
  </w:num>
  <w:num w:numId="3">
    <w:abstractNumId w:val="39"/>
  </w:num>
  <w:num w:numId="4">
    <w:abstractNumId w:val="39"/>
    <w:lvlOverride w:ilvl="0">
      <w:startOverride w:val="1"/>
    </w:lvlOverride>
  </w:num>
  <w:num w:numId="5">
    <w:abstractNumId w:val="41"/>
  </w:num>
  <w:num w:numId="6">
    <w:abstractNumId w:val="36"/>
  </w:num>
  <w:num w:numId="7">
    <w:abstractNumId w:val="16"/>
  </w:num>
  <w:num w:numId="8">
    <w:abstractNumId w:val="38"/>
  </w:num>
  <w:num w:numId="9">
    <w:abstractNumId w:val="12"/>
  </w:num>
  <w:num w:numId="10">
    <w:abstractNumId w:val="13"/>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34"/>
  </w:num>
  <w:num w:numId="14">
    <w:abstractNumId w:val="14"/>
  </w:num>
  <w:num w:numId="15">
    <w:abstractNumId w:val="23"/>
  </w:num>
  <w:num w:numId="16">
    <w:abstractNumId w:val="35"/>
  </w:num>
  <w:num w:numId="17">
    <w:abstractNumId w:val="18"/>
  </w:num>
  <w:num w:numId="18">
    <w:abstractNumId w:val="9"/>
  </w:num>
  <w:num w:numId="19">
    <w:abstractNumId w:val="5"/>
  </w:num>
  <w:num w:numId="20">
    <w:abstractNumId w:val="6"/>
  </w:num>
  <w:num w:numId="21">
    <w:abstractNumId w:val="37"/>
  </w:num>
  <w:num w:numId="22">
    <w:abstractNumId w:val="24"/>
  </w:num>
  <w:num w:numId="23">
    <w:abstractNumId w:val="22"/>
  </w:num>
  <w:num w:numId="24">
    <w:abstractNumId w:val="30"/>
  </w:num>
  <w:num w:numId="25">
    <w:abstractNumId w:val="15"/>
  </w:num>
  <w:num w:numId="26">
    <w:abstractNumId w:val="40"/>
  </w:num>
  <w:num w:numId="27">
    <w:abstractNumId w:val="26"/>
  </w:num>
  <w:num w:numId="28">
    <w:abstractNumId w:val="28"/>
  </w:num>
  <w:num w:numId="29">
    <w:abstractNumId w:val="29"/>
  </w:num>
  <w:num w:numId="30">
    <w:abstractNumId w:val="10"/>
  </w:num>
  <w:num w:numId="31">
    <w:abstractNumId w:val="7"/>
  </w:num>
  <w:num w:numId="32">
    <w:abstractNumId w:val="21"/>
  </w:num>
  <w:num w:numId="33">
    <w:abstractNumId w:val="4"/>
  </w:num>
  <w:num w:numId="34">
    <w:abstractNumId w:val="20"/>
  </w:num>
  <w:num w:numId="35">
    <w:abstractNumId w:val="0"/>
  </w:num>
  <w:num w:numId="36">
    <w:abstractNumId w:val="11"/>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27"/>
  </w:num>
  <w:num w:numId="39">
    <w:abstractNumId w:val="32"/>
  </w:num>
  <w:num w:numId="40">
    <w:abstractNumId w:val="25"/>
  </w:num>
  <w:num w:numId="41">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4118B"/>
    <w:rsid w:val="000632CD"/>
    <w:rsid w:val="000802DF"/>
    <w:rsid w:val="000906F7"/>
    <w:rsid w:val="000A1B0F"/>
    <w:rsid w:val="000A56E7"/>
    <w:rsid w:val="000B3916"/>
    <w:rsid w:val="000B7661"/>
    <w:rsid w:val="000B77CF"/>
    <w:rsid w:val="000C0B17"/>
    <w:rsid w:val="000C292A"/>
    <w:rsid w:val="000E01C1"/>
    <w:rsid w:val="000E185E"/>
    <w:rsid w:val="000E5392"/>
    <w:rsid w:val="000E54DD"/>
    <w:rsid w:val="000F2418"/>
    <w:rsid w:val="000F6F0E"/>
    <w:rsid w:val="00102776"/>
    <w:rsid w:val="001041F2"/>
    <w:rsid w:val="00105FA8"/>
    <w:rsid w:val="0011420A"/>
    <w:rsid w:val="001271C4"/>
    <w:rsid w:val="00127ADC"/>
    <w:rsid w:val="00134F42"/>
    <w:rsid w:val="00141291"/>
    <w:rsid w:val="00162D09"/>
    <w:rsid w:val="001661B3"/>
    <w:rsid w:val="00170EBA"/>
    <w:rsid w:val="00172A9D"/>
    <w:rsid w:val="00182BD8"/>
    <w:rsid w:val="001926E0"/>
    <w:rsid w:val="001978F6"/>
    <w:rsid w:val="001A5231"/>
    <w:rsid w:val="001B07A6"/>
    <w:rsid w:val="001B230B"/>
    <w:rsid w:val="001B68BA"/>
    <w:rsid w:val="001C0B27"/>
    <w:rsid w:val="001C26DD"/>
    <w:rsid w:val="001D097B"/>
    <w:rsid w:val="001E3B06"/>
    <w:rsid w:val="001E573D"/>
    <w:rsid w:val="001E6839"/>
    <w:rsid w:val="001E75DA"/>
    <w:rsid w:val="001E7A3B"/>
    <w:rsid w:val="001F1927"/>
    <w:rsid w:val="001F289F"/>
    <w:rsid w:val="001F32A8"/>
    <w:rsid w:val="001F3F69"/>
    <w:rsid w:val="001F4E65"/>
    <w:rsid w:val="00203A9E"/>
    <w:rsid w:val="00206032"/>
    <w:rsid w:val="002264EF"/>
    <w:rsid w:val="00242264"/>
    <w:rsid w:val="00256A3D"/>
    <w:rsid w:val="00261FA9"/>
    <w:rsid w:val="0026343B"/>
    <w:rsid w:val="002656B5"/>
    <w:rsid w:val="00271449"/>
    <w:rsid w:val="002847D9"/>
    <w:rsid w:val="00285A51"/>
    <w:rsid w:val="00287D1F"/>
    <w:rsid w:val="0029593C"/>
    <w:rsid w:val="002A25D8"/>
    <w:rsid w:val="002B145B"/>
    <w:rsid w:val="002B7B45"/>
    <w:rsid w:val="002C2A02"/>
    <w:rsid w:val="002C38E9"/>
    <w:rsid w:val="002E0CF5"/>
    <w:rsid w:val="002E2D03"/>
    <w:rsid w:val="002F425C"/>
    <w:rsid w:val="00307F12"/>
    <w:rsid w:val="003108D7"/>
    <w:rsid w:val="00316B4A"/>
    <w:rsid w:val="00317E54"/>
    <w:rsid w:val="00331670"/>
    <w:rsid w:val="00333C59"/>
    <w:rsid w:val="00340A8D"/>
    <w:rsid w:val="00350CF9"/>
    <w:rsid w:val="003513AF"/>
    <w:rsid w:val="003514AB"/>
    <w:rsid w:val="003573C6"/>
    <w:rsid w:val="00371B67"/>
    <w:rsid w:val="003829F7"/>
    <w:rsid w:val="00390FB7"/>
    <w:rsid w:val="003913ED"/>
    <w:rsid w:val="00397AFF"/>
    <w:rsid w:val="00397EFE"/>
    <w:rsid w:val="003A022B"/>
    <w:rsid w:val="003A181B"/>
    <w:rsid w:val="003A2F97"/>
    <w:rsid w:val="003A5654"/>
    <w:rsid w:val="003B00A9"/>
    <w:rsid w:val="003C12E2"/>
    <w:rsid w:val="003C249B"/>
    <w:rsid w:val="003C3804"/>
    <w:rsid w:val="003C46B4"/>
    <w:rsid w:val="003C523B"/>
    <w:rsid w:val="003C5EA0"/>
    <w:rsid w:val="003C7081"/>
    <w:rsid w:val="003D0BCC"/>
    <w:rsid w:val="003D3C2B"/>
    <w:rsid w:val="003D793D"/>
    <w:rsid w:val="003E1650"/>
    <w:rsid w:val="003E5DD7"/>
    <w:rsid w:val="003F7B34"/>
    <w:rsid w:val="0041327A"/>
    <w:rsid w:val="00420A3C"/>
    <w:rsid w:val="00431FC3"/>
    <w:rsid w:val="004326EB"/>
    <w:rsid w:val="0043336E"/>
    <w:rsid w:val="004419E8"/>
    <w:rsid w:val="00452A40"/>
    <w:rsid w:val="004657B1"/>
    <w:rsid w:val="004765D2"/>
    <w:rsid w:val="00476E96"/>
    <w:rsid w:val="0048321C"/>
    <w:rsid w:val="0049115F"/>
    <w:rsid w:val="004A37AE"/>
    <w:rsid w:val="004A672F"/>
    <w:rsid w:val="004B0E93"/>
    <w:rsid w:val="004B17A4"/>
    <w:rsid w:val="004B2249"/>
    <w:rsid w:val="004B2F33"/>
    <w:rsid w:val="004B397A"/>
    <w:rsid w:val="004C0292"/>
    <w:rsid w:val="004C40BF"/>
    <w:rsid w:val="004C6233"/>
    <w:rsid w:val="004D3E52"/>
    <w:rsid w:val="004D5DEA"/>
    <w:rsid w:val="004E00A8"/>
    <w:rsid w:val="004E4A8F"/>
    <w:rsid w:val="004F7355"/>
    <w:rsid w:val="00513F07"/>
    <w:rsid w:val="0053102E"/>
    <w:rsid w:val="00536BBD"/>
    <w:rsid w:val="0053766D"/>
    <w:rsid w:val="00543B09"/>
    <w:rsid w:val="005471E2"/>
    <w:rsid w:val="00553370"/>
    <w:rsid w:val="0056441B"/>
    <w:rsid w:val="00565B26"/>
    <w:rsid w:val="00566730"/>
    <w:rsid w:val="00577419"/>
    <w:rsid w:val="00584DA6"/>
    <w:rsid w:val="005856ED"/>
    <w:rsid w:val="00586250"/>
    <w:rsid w:val="005877EC"/>
    <w:rsid w:val="005A62D1"/>
    <w:rsid w:val="005B0849"/>
    <w:rsid w:val="005B5FCF"/>
    <w:rsid w:val="005C4F8A"/>
    <w:rsid w:val="005C5F0D"/>
    <w:rsid w:val="005C70E1"/>
    <w:rsid w:val="005D007D"/>
    <w:rsid w:val="005D32A9"/>
    <w:rsid w:val="005D4A30"/>
    <w:rsid w:val="005D658C"/>
    <w:rsid w:val="005E4EEA"/>
    <w:rsid w:val="005F3AC1"/>
    <w:rsid w:val="00601694"/>
    <w:rsid w:val="00601AD0"/>
    <w:rsid w:val="006064E3"/>
    <w:rsid w:val="006114C9"/>
    <w:rsid w:val="006209E9"/>
    <w:rsid w:val="00641AEB"/>
    <w:rsid w:val="00641D04"/>
    <w:rsid w:val="00643154"/>
    <w:rsid w:val="006448D0"/>
    <w:rsid w:val="0065740C"/>
    <w:rsid w:val="006734D7"/>
    <w:rsid w:val="006739C7"/>
    <w:rsid w:val="00676B1C"/>
    <w:rsid w:val="00680438"/>
    <w:rsid w:val="006804AD"/>
    <w:rsid w:val="006939D3"/>
    <w:rsid w:val="006A6A0B"/>
    <w:rsid w:val="006A6AA1"/>
    <w:rsid w:val="006A77D1"/>
    <w:rsid w:val="006A7DA3"/>
    <w:rsid w:val="006B71F0"/>
    <w:rsid w:val="006D0FA4"/>
    <w:rsid w:val="006D6251"/>
    <w:rsid w:val="006E69C6"/>
    <w:rsid w:val="006F63FA"/>
    <w:rsid w:val="006F7453"/>
    <w:rsid w:val="00700206"/>
    <w:rsid w:val="00703BB2"/>
    <w:rsid w:val="0070629F"/>
    <w:rsid w:val="00714C15"/>
    <w:rsid w:val="0071626F"/>
    <w:rsid w:val="00723509"/>
    <w:rsid w:val="0072697A"/>
    <w:rsid w:val="00732E73"/>
    <w:rsid w:val="007415A0"/>
    <w:rsid w:val="007504DF"/>
    <w:rsid w:val="00752759"/>
    <w:rsid w:val="007705B1"/>
    <w:rsid w:val="00782E9B"/>
    <w:rsid w:val="0078788C"/>
    <w:rsid w:val="0079065C"/>
    <w:rsid w:val="007957D9"/>
    <w:rsid w:val="0079784B"/>
    <w:rsid w:val="007A213E"/>
    <w:rsid w:val="007A4255"/>
    <w:rsid w:val="007A7F8B"/>
    <w:rsid w:val="007B304A"/>
    <w:rsid w:val="007B45D5"/>
    <w:rsid w:val="007B47DF"/>
    <w:rsid w:val="007C2FED"/>
    <w:rsid w:val="007D09EC"/>
    <w:rsid w:val="007D1303"/>
    <w:rsid w:val="007E49FE"/>
    <w:rsid w:val="007E62C8"/>
    <w:rsid w:val="007F4D7B"/>
    <w:rsid w:val="007F5A2A"/>
    <w:rsid w:val="00802CA9"/>
    <w:rsid w:val="008306A4"/>
    <w:rsid w:val="008373A0"/>
    <w:rsid w:val="00841FB9"/>
    <w:rsid w:val="00851E98"/>
    <w:rsid w:val="008551C1"/>
    <w:rsid w:val="00860CE6"/>
    <w:rsid w:val="00865B77"/>
    <w:rsid w:val="008660F6"/>
    <w:rsid w:val="00870027"/>
    <w:rsid w:val="00884F7E"/>
    <w:rsid w:val="00887B5B"/>
    <w:rsid w:val="00887C16"/>
    <w:rsid w:val="008A434D"/>
    <w:rsid w:val="008A772A"/>
    <w:rsid w:val="008A787F"/>
    <w:rsid w:val="008B4760"/>
    <w:rsid w:val="008C1D4C"/>
    <w:rsid w:val="008C3907"/>
    <w:rsid w:val="008C3ECB"/>
    <w:rsid w:val="008C40DC"/>
    <w:rsid w:val="008D0480"/>
    <w:rsid w:val="008D4611"/>
    <w:rsid w:val="008E311C"/>
    <w:rsid w:val="00911C2D"/>
    <w:rsid w:val="009159B4"/>
    <w:rsid w:val="009169A0"/>
    <w:rsid w:val="00920101"/>
    <w:rsid w:val="009209E5"/>
    <w:rsid w:val="00927789"/>
    <w:rsid w:val="00931CF2"/>
    <w:rsid w:val="00943976"/>
    <w:rsid w:val="00943BF1"/>
    <w:rsid w:val="00950E70"/>
    <w:rsid w:val="00951F56"/>
    <w:rsid w:val="00953742"/>
    <w:rsid w:val="009754D9"/>
    <w:rsid w:val="00977996"/>
    <w:rsid w:val="00980A4D"/>
    <w:rsid w:val="00981394"/>
    <w:rsid w:val="0098163E"/>
    <w:rsid w:val="009851A5"/>
    <w:rsid w:val="00987115"/>
    <w:rsid w:val="00990BC1"/>
    <w:rsid w:val="009928D4"/>
    <w:rsid w:val="009A4B50"/>
    <w:rsid w:val="009C19E5"/>
    <w:rsid w:val="009C622B"/>
    <w:rsid w:val="009C6B79"/>
    <w:rsid w:val="009C6D6C"/>
    <w:rsid w:val="009C7508"/>
    <w:rsid w:val="009D28D2"/>
    <w:rsid w:val="00A01C2D"/>
    <w:rsid w:val="00A13555"/>
    <w:rsid w:val="00A141E7"/>
    <w:rsid w:val="00A16928"/>
    <w:rsid w:val="00A354C0"/>
    <w:rsid w:val="00A46042"/>
    <w:rsid w:val="00A5610F"/>
    <w:rsid w:val="00A64D6F"/>
    <w:rsid w:val="00A71202"/>
    <w:rsid w:val="00A74267"/>
    <w:rsid w:val="00AA0323"/>
    <w:rsid w:val="00AA1DB0"/>
    <w:rsid w:val="00AA497A"/>
    <w:rsid w:val="00AA4D43"/>
    <w:rsid w:val="00AB08F0"/>
    <w:rsid w:val="00AB29F0"/>
    <w:rsid w:val="00AB779E"/>
    <w:rsid w:val="00AC3674"/>
    <w:rsid w:val="00AC5701"/>
    <w:rsid w:val="00AD4475"/>
    <w:rsid w:val="00AD5100"/>
    <w:rsid w:val="00AD51D0"/>
    <w:rsid w:val="00AE5E46"/>
    <w:rsid w:val="00AF0A56"/>
    <w:rsid w:val="00AF2D42"/>
    <w:rsid w:val="00AF3144"/>
    <w:rsid w:val="00B12F0D"/>
    <w:rsid w:val="00B14754"/>
    <w:rsid w:val="00B2111F"/>
    <w:rsid w:val="00B2475C"/>
    <w:rsid w:val="00B277BA"/>
    <w:rsid w:val="00B279A7"/>
    <w:rsid w:val="00B3644D"/>
    <w:rsid w:val="00B40CC9"/>
    <w:rsid w:val="00B42832"/>
    <w:rsid w:val="00B42F72"/>
    <w:rsid w:val="00B62E0E"/>
    <w:rsid w:val="00B75218"/>
    <w:rsid w:val="00B76E6B"/>
    <w:rsid w:val="00B80436"/>
    <w:rsid w:val="00B827FF"/>
    <w:rsid w:val="00B82927"/>
    <w:rsid w:val="00B90B3E"/>
    <w:rsid w:val="00B967FA"/>
    <w:rsid w:val="00B968EE"/>
    <w:rsid w:val="00BA4EF4"/>
    <w:rsid w:val="00BA5FB4"/>
    <w:rsid w:val="00BB36AF"/>
    <w:rsid w:val="00BC3A3D"/>
    <w:rsid w:val="00BC4699"/>
    <w:rsid w:val="00BD6E23"/>
    <w:rsid w:val="00BE26FF"/>
    <w:rsid w:val="00BE5002"/>
    <w:rsid w:val="00BF12E5"/>
    <w:rsid w:val="00BF2696"/>
    <w:rsid w:val="00C023CB"/>
    <w:rsid w:val="00C05F15"/>
    <w:rsid w:val="00C16DAA"/>
    <w:rsid w:val="00C218F2"/>
    <w:rsid w:val="00C23B3A"/>
    <w:rsid w:val="00C40E21"/>
    <w:rsid w:val="00C4455D"/>
    <w:rsid w:val="00C55280"/>
    <w:rsid w:val="00C63201"/>
    <w:rsid w:val="00C6574A"/>
    <w:rsid w:val="00C72C17"/>
    <w:rsid w:val="00C72DC9"/>
    <w:rsid w:val="00C72E8E"/>
    <w:rsid w:val="00C74FEB"/>
    <w:rsid w:val="00C77FA3"/>
    <w:rsid w:val="00C86BAE"/>
    <w:rsid w:val="00CA4D7B"/>
    <w:rsid w:val="00CA55D8"/>
    <w:rsid w:val="00CB708B"/>
    <w:rsid w:val="00CC1820"/>
    <w:rsid w:val="00CC5667"/>
    <w:rsid w:val="00CD4AFA"/>
    <w:rsid w:val="00CE19D9"/>
    <w:rsid w:val="00CE2285"/>
    <w:rsid w:val="00CE4860"/>
    <w:rsid w:val="00CF15EA"/>
    <w:rsid w:val="00CF21C3"/>
    <w:rsid w:val="00CF6A50"/>
    <w:rsid w:val="00D00CE4"/>
    <w:rsid w:val="00D0402B"/>
    <w:rsid w:val="00D06E06"/>
    <w:rsid w:val="00D077CC"/>
    <w:rsid w:val="00D102BB"/>
    <w:rsid w:val="00D16D16"/>
    <w:rsid w:val="00D21DF2"/>
    <w:rsid w:val="00D25DDF"/>
    <w:rsid w:val="00D2680E"/>
    <w:rsid w:val="00D324B7"/>
    <w:rsid w:val="00D33330"/>
    <w:rsid w:val="00D335B3"/>
    <w:rsid w:val="00D341DC"/>
    <w:rsid w:val="00D4493B"/>
    <w:rsid w:val="00D51BB1"/>
    <w:rsid w:val="00D53D3A"/>
    <w:rsid w:val="00D54170"/>
    <w:rsid w:val="00D62246"/>
    <w:rsid w:val="00D62EB5"/>
    <w:rsid w:val="00D64E36"/>
    <w:rsid w:val="00D86AE3"/>
    <w:rsid w:val="00D92085"/>
    <w:rsid w:val="00DA5593"/>
    <w:rsid w:val="00DA6009"/>
    <w:rsid w:val="00DA67B6"/>
    <w:rsid w:val="00DB013F"/>
    <w:rsid w:val="00DB44B5"/>
    <w:rsid w:val="00DC33E8"/>
    <w:rsid w:val="00DC3F06"/>
    <w:rsid w:val="00DE1B59"/>
    <w:rsid w:val="00DE46B3"/>
    <w:rsid w:val="00DF03B2"/>
    <w:rsid w:val="00DF1BB9"/>
    <w:rsid w:val="00DF387F"/>
    <w:rsid w:val="00E03173"/>
    <w:rsid w:val="00E0333F"/>
    <w:rsid w:val="00E04960"/>
    <w:rsid w:val="00E12FCE"/>
    <w:rsid w:val="00E16294"/>
    <w:rsid w:val="00E2146C"/>
    <w:rsid w:val="00E238DB"/>
    <w:rsid w:val="00E45F36"/>
    <w:rsid w:val="00E675A1"/>
    <w:rsid w:val="00E91CC3"/>
    <w:rsid w:val="00E92F86"/>
    <w:rsid w:val="00E96EC8"/>
    <w:rsid w:val="00E97F98"/>
    <w:rsid w:val="00EA0533"/>
    <w:rsid w:val="00EB245C"/>
    <w:rsid w:val="00EB6349"/>
    <w:rsid w:val="00EB6EF1"/>
    <w:rsid w:val="00EC477D"/>
    <w:rsid w:val="00EC629E"/>
    <w:rsid w:val="00ED4E67"/>
    <w:rsid w:val="00ED6772"/>
    <w:rsid w:val="00EE30FD"/>
    <w:rsid w:val="00EE31E3"/>
    <w:rsid w:val="00EE650D"/>
    <w:rsid w:val="00EE6EC6"/>
    <w:rsid w:val="00EF278D"/>
    <w:rsid w:val="00EF3E4A"/>
    <w:rsid w:val="00F03150"/>
    <w:rsid w:val="00F1421C"/>
    <w:rsid w:val="00F16D69"/>
    <w:rsid w:val="00F179F6"/>
    <w:rsid w:val="00F17CEE"/>
    <w:rsid w:val="00F21140"/>
    <w:rsid w:val="00F22DD8"/>
    <w:rsid w:val="00F23DF2"/>
    <w:rsid w:val="00F24EAC"/>
    <w:rsid w:val="00F257D9"/>
    <w:rsid w:val="00F26676"/>
    <w:rsid w:val="00F41668"/>
    <w:rsid w:val="00F439A9"/>
    <w:rsid w:val="00F45D3C"/>
    <w:rsid w:val="00F46C8B"/>
    <w:rsid w:val="00F47B9A"/>
    <w:rsid w:val="00F51CDE"/>
    <w:rsid w:val="00F61BAE"/>
    <w:rsid w:val="00F62DE6"/>
    <w:rsid w:val="00F70873"/>
    <w:rsid w:val="00F72A79"/>
    <w:rsid w:val="00F8091D"/>
    <w:rsid w:val="00F855E9"/>
    <w:rsid w:val="00FA2F1F"/>
    <w:rsid w:val="00FB34AD"/>
    <w:rsid w:val="00FB557D"/>
    <w:rsid w:val="00FC2CD3"/>
    <w:rsid w:val="00FC3ED7"/>
    <w:rsid w:val="00FD0EC2"/>
    <w:rsid w:val="00FD2C5E"/>
    <w:rsid w:val="00FD7913"/>
    <w:rsid w:val="00FE05D7"/>
    <w:rsid w:val="00FE4954"/>
    <w:rsid w:val="00FF3C12"/>
    <w:rsid w:val="00FF7C1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5C17B7-E2A5-4808-A6BF-49B789C01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B2249"/>
    <w:pPr>
      <w:spacing w:after="0"/>
    </w:pPr>
  </w:style>
  <w:style w:type="paragraph" w:styleId="Kop1">
    <w:name w:val="heading 1"/>
    <w:basedOn w:val="Standaard"/>
    <w:next w:val="Standaard"/>
    <w:link w:val="Kop1Char"/>
    <w:qFormat/>
    <w:rsid w:val="000802DF"/>
    <w:pPr>
      <w:keepNext/>
      <w:keepLines/>
      <w:numPr>
        <w:numId w:val="1"/>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nhideWhenUsed/>
    <w:qFormat/>
    <w:rsid w:val="00C86BAE"/>
    <w:pPr>
      <w:keepNext/>
      <w:keepLines/>
      <w:numPr>
        <w:ilvl w:val="1"/>
        <w:numId w:val="1"/>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nhideWhenUsed/>
    <w:qFormat/>
    <w:rsid w:val="000802DF"/>
    <w:pPr>
      <w:keepNext/>
      <w:keepLines/>
      <w:numPr>
        <w:ilvl w:val="2"/>
        <w:numId w:val="1"/>
      </w:numPr>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nhideWhenUsed/>
    <w:qFormat/>
    <w:rsid w:val="00B2111F"/>
    <w:pPr>
      <w:keepNext/>
      <w:keepLines/>
      <w:numPr>
        <w:ilvl w:val="3"/>
        <w:numId w:val="1"/>
      </w:numPr>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nhideWhenUsed/>
    <w:qFormat/>
    <w:rsid w:val="00B2111F"/>
    <w:pPr>
      <w:keepNext/>
      <w:keepLines/>
      <w:numPr>
        <w:ilvl w:val="4"/>
        <w:numId w:val="1"/>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nhideWhenUsed/>
    <w:qFormat/>
    <w:rsid w:val="00B2111F"/>
    <w:pPr>
      <w:keepNext/>
      <w:keepLines/>
      <w:numPr>
        <w:ilvl w:val="5"/>
        <w:numId w:val="1"/>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nhideWhenUsed/>
    <w:qFormat/>
    <w:rsid w:val="00B2111F"/>
    <w:pPr>
      <w:keepNext/>
      <w:keepLines/>
      <w:numPr>
        <w:ilvl w:val="6"/>
        <w:numId w:val="1"/>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nhideWhenUsed/>
    <w:qFormat/>
    <w:rsid w:val="00B2111F"/>
    <w:pPr>
      <w:keepNext/>
      <w:keepLines/>
      <w:numPr>
        <w:ilvl w:val="7"/>
        <w:numId w:val="1"/>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nhideWhenUsed/>
    <w:qFormat/>
    <w:rsid w:val="00B2111F"/>
    <w:pPr>
      <w:keepNext/>
      <w:keepLines/>
      <w:numPr>
        <w:ilvl w:val="8"/>
        <w:numId w:val="1"/>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C86BAE"/>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F23DF2"/>
    <w:pPr>
      <w:numPr>
        <w:numId w:val="3"/>
      </w:numPr>
      <w:spacing w:line="240" w:lineRule="auto"/>
      <w:ind w:left="360"/>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Standaardalinea-lettertype"/>
    <w:rsid w:val="00FD7913"/>
  </w:style>
  <w:style w:type="paragraph" w:styleId="Normaalweb">
    <w:name w:val="Normal (Web)"/>
    <w:basedOn w:val="Standaard"/>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chtelijst-accent2">
    <w:name w:val="Light List Accent 2"/>
    <w:basedOn w:val="Standaardtabel"/>
    <w:uiPriority w:val="61"/>
    <w:rsid w:val="001E3B06"/>
    <w:pPr>
      <w:spacing w:after="0" w:line="240" w:lineRule="auto"/>
    </w:pPr>
    <w:tblPr>
      <w:tblStyleRowBandSize w:val="1"/>
      <w:tblStyleColBandSize w:val="1"/>
      <w:tblBorders>
        <w:top w:val="single" w:sz="8" w:space="0" w:color="00A0DB" w:themeColor="accent2"/>
        <w:left w:val="single" w:sz="8" w:space="0" w:color="00A0DB" w:themeColor="accent2"/>
        <w:bottom w:val="single" w:sz="8" w:space="0" w:color="00A0DB" w:themeColor="accent2"/>
        <w:right w:val="single" w:sz="8" w:space="0" w:color="00A0DB" w:themeColor="accent2"/>
      </w:tblBorders>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6"/>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Standaard"/>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Standaard"/>
    <w:next w:val="Standaard"/>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Standaard"/>
    <w:next w:val="Standaard"/>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Plattetekst">
    <w:name w:val="Body Text"/>
    <w:basedOn w:val="Standaard"/>
    <w:link w:val="Platteteks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PlattetekstChar">
    <w:name w:val="Platte tekst Char"/>
    <w:basedOn w:val="Standaardalinea-lettertype"/>
    <w:link w:val="Platteteks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2"/>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Standaard"/>
    <w:next w:val="Standaard"/>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chtearcering-accent4">
    <w:name w:val="Light Shading Accent 4"/>
    <w:basedOn w:val="Standaardtabel"/>
    <w:uiPriority w:val="60"/>
    <w:rsid w:val="00C16DAA"/>
    <w:pPr>
      <w:spacing w:after="0" w:line="240" w:lineRule="auto"/>
    </w:pPr>
    <w:rPr>
      <w:color w:val="0077A4" w:themeColor="accent4" w:themeShade="BF"/>
    </w:rPr>
    <w:tblPr>
      <w:tblStyleRowBandSize w:val="1"/>
      <w:tblStyleColBandSize w:val="1"/>
      <w:tblBorders>
        <w:top w:val="single" w:sz="8" w:space="0" w:color="00A0DB" w:themeColor="accent4"/>
        <w:bottom w:val="single" w:sz="8" w:space="0" w:color="00A0DB" w:themeColor="accent4"/>
      </w:tblBorders>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 w:type="table" w:styleId="Rastertabel4">
    <w:name w:val="Grid Table 4"/>
    <w:basedOn w:val="Standaardtabel"/>
    <w:uiPriority w:val="49"/>
    <w:rsid w:val="009209E5"/>
    <w:pPr>
      <w:spacing w:after="0" w:line="240" w:lineRule="auto"/>
    </w:pPr>
    <w:rPr>
      <w:lang w:val="nl-NL"/>
    </w:rPr>
    <w:tblPr>
      <w:tblStyleRowBandSize w:val="1"/>
      <w:tblStyleColBandSize w:val="1"/>
      <w:tblBorders>
        <w:top w:val="single" w:sz="4" w:space="0" w:color="7C7C7C" w:themeColor="text1" w:themeTint="99"/>
        <w:left w:val="single" w:sz="4" w:space="0" w:color="7C7C7C" w:themeColor="text1" w:themeTint="99"/>
        <w:bottom w:val="single" w:sz="4" w:space="0" w:color="7C7C7C" w:themeColor="text1" w:themeTint="99"/>
        <w:right w:val="single" w:sz="4" w:space="0" w:color="7C7C7C" w:themeColor="text1" w:themeTint="99"/>
        <w:insideH w:val="single" w:sz="4" w:space="0" w:color="7C7C7C" w:themeColor="text1" w:themeTint="99"/>
        <w:insideV w:val="single" w:sz="4" w:space="0" w:color="7C7C7C" w:themeColor="text1" w:themeTint="99"/>
      </w:tblBorders>
    </w:tblPr>
    <w:tblStylePr w:type="firstRow">
      <w:rPr>
        <w:b/>
        <w:bCs/>
        <w:color w:val="FFFFFF" w:themeColor="background1"/>
      </w:rPr>
      <w:tblPr/>
      <w:tcPr>
        <w:tcBorders>
          <w:top w:val="single" w:sz="4" w:space="0" w:color="262626" w:themeColor="text1"/>
          <w:left w:val="single" w:sz="4" w:space="0" w:color="262626" w:themeColor="text1"/>
          <w:bottom w:val="single" w:sz="4" w:space="0" w:color="262626" w:themeColor="text1"/>
          <w:right w:val="single" w:sz="4" w:space="0" w:color="262626" w:themeColor="text1"/>
          <w:insideH w:val="nil"/>
          <w:insideV w:val="nil"/>
        </w:tcBorders>
        <w:shd w:val="clear" w:color="auto" w:fill="262626" w:themeFill="text1"/>
      </w:tcPr>
    </w:tblStylePr>
    <w:tblStylePr w:type="lastRow">
      <w:rPr>
        <w:b/>
        <w:bCs/>
      </w:rPr>
      <w:tblPr/>
      <w:tcPr>
        <w:tcBorders>
          <w:top w:val="double" w:sz="4" w:space="0" w:color="262626" w:themeColor="text1"/>
        </w:tcBorders>
      </w:tcPr>
    </w:tblStylePr>
    <w:tblStylePr w:type="firstCol">
      <w:rPr>
        <w:b/>
        <w:bCs/>
      </w:rPr>
    </w:tblStylePr>
    <w:tblStylePr w:type="lastCol">
      <w:rPr>
        <w:b/>
        <w:bCs/>
      </w:r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styleId="Tabelrasterlicht">
    <w:name w:val="Grid Table Light"/>
    <w:basedOn w:val="Standaardtabel"/>
    <w:uiPriority w:val="40"/>
    <w:rsid w:val="00DC33E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GevolgdeHyperlink">
    <w:name w:val="FollowedHyperlink"/>
    <w:basedOn w:val="Standaardalinea-lettertype"/>
    <w:uiPriority w:val="99"/>
    <w:semiHidden/>
    <w:unhideWhenUsed/>
    <w:rsid w:val="00206032"/>
    <w:rPr>
      <w:color w:val="ED001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869777">
      <w:bodyDiv w:val="1"/>
      <w:marLeft w:val="0"/>
      <w:marRight w:val="0"/>
      <w:marTop w:val="0"/>
      <w:marBottom w:val="0"/>
      <w:divBdr>
        <w:top w:val="none" w:sz="0" w:space="0" w:color="auto"/>
        <w:left w:val="none" w:sz="0" w:space="0" w:color="auto"/>
        <w:bottom w:val="none" w:sz="0" w:space="0" w:color="auto"/>
        <w:right w:val="none" w:sz="0" w:space="0" w:color="auto"/>
      </w:divBdr>
    </w:div>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oleObject" Target="embeddings/Microsoft_Visio_2003-2010_Drawing11111111111.vsd"/><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www.cs.yorku.ca/~bil/downloads/" TargetMode="External"/><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emf"/><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husacct.github.io/HUSAC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4.jpe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9.emf"/><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gnu.org/licenses/"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9CB9F4-6D53-414E-9FFD-1FB4140E7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2662</TotalTime>
  <Pages>1</Pages>
  <Words>18804</Words>
  <Characters>103425</Characters>
  <Application>Microsoft Office Word</Application>
  <DocSecurity>0</DocSecurity>
  <Lines>861</Lines>
  <Paragraphs>243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HUSACCT</vt:lpstr>
    </vt:vector>
  </TitlesOfParts>
  <Company>HU ASE TEAM 6</Company>
  <LinksUpToDate>false</LinksUpToDate>
  <CharactersWithSpaces>121986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Leo Pruijt</cp:lastModifiedBy>
  <cp:revision>158</cp:revision>
  <cp:lastPrinted>2017-04-08T10:05:00Z</cp:lastPrinted>
  <dcterms:created xsi:type="dcterms:W3CDTF">2014-11-26T12:56:00Z</dcterms:created>
  <dcterms:modified xsi:type="dcterms:W3CDTF">2017-04-08T10:06:00Z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http://csl.mendeley.com/styles/17860921/Journal-SPE-LP</vt:lpwstr>
  </property>
  <property fmtid="{D5CDD505-2E9C-101B-9397-08002B2CF9AE}" pid="4" name="Mendeley Recent Style Id 0_1">
    <vt:lpwstr>http://www.zotero.org/styles/acm-sig-proceedings</vt:lpwstr>
  </property>
  <property fmtid="{D5CDD505-2E9C-101B-9397-08002B2CF9AE}" pid="5" name="Mendeley Recent Style Name 0_1">
    <vt:lpwstr>ACM SIG Proceedings ("et al." for 3+ authors)</vt:lpwstr>
  </property>
  <property fmtid="{D5CDD505-2E9C-101B-9397-08002B2CF9AE}" pid="6" name="Mendeley Recent Style Id 1_1">
    <vt:lpwstr>http://www.zotero.org/styles/american-medical-association</vt:lpwstr>
  </property>
  <property fmtid="{D5CDD505-2E9C-101B-9397-08002B2CF9AE}" pid="7" name="Mendeley Recent Style Name 1_1">
    <vt:lpwstr>American Medical Association</vt:lpwstr>
  </property>
  <property fmtid="{D5CDD505-2E9C-101B-9397-08002B2CF9AE}" pid="8" name="Mendeley Recent Style Id 2_1">
    <vt:lpwstr>http://www.zotero.org/styles/american-political-science-association</vt:lpwstr>
  </property>
  <property fmtid="{D5CDD505-2E9C-101B-9397-08002B2CF9AE}" pid="9" name="Mendeley Recent Style Name 2_1">
    <vt:lpwstr>American Political Science Association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http://csl.mendeley.com/styles/17860921/Journal-SPE-LP</vt:lpwstr>
  </property>
  <property fmtid="{D5CDD505-2E9C-101B-9397-08002B2CF9AE}" pid="19" name="Mendeley Recent Style Name 7_1">
    <vt:lpwstr>Journal-SPE-LP - Leo Pruijt</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y fmtid="{D5CDD505-2E9C-101B-9397-08002B2CF9AE}" pid="24" name="Mendeley Unique User Id_1">
    <vt:lpwstr>68e2715d-f577-3ca8-8a51-f825218290f2</vt:lpwstr>
  </property>
</Properties>
</file>