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A66CBD6" wp14:paraId="06AC9520" wp14:textId="73C02AEE">
      <w:pPr>
        <w:shd w:val="clear" w:color="auto" w:fill="FFFFFF" w:themeFill="background1"/>
        <w:spacing w:before="0" w:beforeAutospacing="off" w:after="240" w:afterAutospacing="off"/>
        <w:jc w:val="left"/>
      </w:pPr>
      <w:r w:rsidRPr="7A66CBD6" w:rsidR="184FF4D7">
        <w:rPr>
          <w:rFonts w:ascii="Aptos" w:hAnsi="Aptos" w:eastAsia="Aptos" w:cs="Aptos"/>
          <w:b w:val="0"/>
          <w:bCs w:val="0"/>
          <w:i w:val="0"/>
          <w:iCs w:val="0"/>
          <w:caps w:val="0"/>
          <w:smallCaps w:val="0"/>
          <w:noProof w:val="0"/>
          <w:color w:val="171717" w:themeColor="background2" w:themeTint="FF" w:themeShade="1A"/>
          <w:sz w:val="24"/>
          <w:szCs w:val="24"/>
          <w:lang w:val="nl-NL"/>
        </w:rPr>
        <w:t xml:space="preserve">In de danstheatervoorstelling </w:t>
      </w:r>
      <w:r w:rsidRPr="7A66CBD6" w:rsidR="184FF4D7">
        <w:rPr>
          <w:rFonts w:ascii="Aptos" w:hAnsi="Aptos" w:eastAsia="Aptos" w:cs="Aptos"/>
          <w:b w:val="0"/>
          <w:bCs w:val="0"/>
          <w:i w:val="1"/>
          <w:iCs w:val="1"/>
          <w:caps w:val="0"/>
          <w:smallCaps w:val="0"/>
          <w:noProof w:val="0"/>
          <w:color w:val="000000" w:themeColor="text1" w:themeTint="FF" w:themeShade="FF"/>
          <w:sz w:val="24"/>
          <w:szCs w:val="24"/>
          <w:lang w:val="nl-NL"/>
        </w:rPr>
        <w:t>Blueberries leave bruises on the skin</w:t>
      </w:r>
      <w:r w:rsidRPr="7A66CBD6" w:rsidR="184FF4D7">
        <w:rPr>
          <w:rFonts w:ascii="Aptos" w:hAnsi="Aptos" w:eastAsia="Aptos" w:cs="Aptos"/>
          <w:b w:val="0"/>
          <w:bCs w:val="0"/>
          <w:i w:val="0"/>
          <w:iCs w:val="0"/>
          <w:caps w:val="0"/>
          <w:smallCaps w:val="0"/>
          <w:noProof w:val="0"/>
          <w:color w:val="171717" w:themeColor="background2" w:themeTint="FF" w:themeShade="1A"/>
          <w:sz w:val="24"/>
          <w:szCs w:val="24"/>
          <w:lang w:val="nl-NL"/>
        </w:rPr>
        <w:t xml:space="preserve"> proberen drie spelers een antwoord te vinden op de vraag in welke rollen je jezelf kan vinden en verliezen. In een bonte verzameling aan pogingen proberen ze zichzelf en de ander bij elkaar te puzzelen. Hoeveel personen kan je tegelijk zijn? Wie bepaalt er wie je bent? En wat blijft er van je over als er niemand kijkt?</w:t>
      </w:r>
    </w:p>
    <w:p xmlns:wp14="http://schemas.microsoft.com/office/word/2010/wordml" w:rsidP="7A66CBD6" wp14:paraId="56EC1C33" wp14:textId="71723CA1">
      <w:pPr>
        <w:shd w:val="clear" w:color="auto" w:fill="FFFFFF" w:themeFill="background1"/>
        <w:spacing w:before="0" w:beforeAutospacing="off" w:after="240" w:afterAutospacing="off"/>
        <w:jc w:val="left"/>
      </w:pPr>
      <w:r w:rsidRPr="7A66CBD6" w:rsidR="184FF4D7">
        <w:rPr>
          <w:rFonts w:ascii="Aptos" w:hAnsi="Aptos" w:eastAsia="Aptos" w:cs="Aptos"/>
          <w:b w:val="0"/>
          <w:bCs w:val="0"/>
          <w:i w:val="1"/>
          <w:iCs w:val="1"/>
          <w:caps w:val="0"/>
          <w:smallCaps w:val="0"/>
          <w:noProof w:val="0"/>
          <w:color w:val="000000" w:themeColor="text1" w:themeTint="FF" w:themeShade="FF"/>
          <w:sz w:val="24"/>
          <w:szCs w:val="24"/>
          <w:lang w:val="nl-NL"/>
        </w:rPr>
        <w:t>Blueberries leave bruises on the skin</w:t>
      </w:r>
      <w:r w:rsidRPr="7A66CBD6" w:rsidR="184FF4D7">
        <w:rPr>
          <w:rFonts w:ascii="Aptos" w:hAnsi="Aptos" w:eastAsia="Aptos" w:cs="Aptos"/>
          <w:b w:val="0"/>
          <w:bCs w:val="0"/>
          <w:i w:val="0"/>
          <w:iCs w:val="0"/>
          <w:caps w:val="0"/>
          <w:smallCaps w:val="0"/>
          <w:noProof w:val="0"/>
          <w:color w:val="171717" w:themeColor="background2" w:themeTint="FF" w:themeShade="1A"/>
          <w:sz w:val="24"/>
          <w:szCs w:val="24"/>
          <w:lang w:val="nl-NL"/>
        </w:rPr>
        <w:t xml:space="preserve"> is een stoet van mogelijke antwoorden op de vraag hoe maakbaar je bent, een viering van menselijke onzekerheid en overmoed, een feest waarop iedereen zichzelf heeft uitgenodigd, een ode aan het zoeken.</w:t>
      </w:r>
    </w:p>
    <w:p xmlns:wp14="http://schemas.microsoft.com/office/word/2010/wordml" wp14:paraId="7B5CAEB5" wp14:textId="408E6E46"/>
    <w:p w:rsidR="184FF4D7" w:rsidP="7A66CBD6" w:rsidRDefault="184FF4D7" w14:paraId="61716ECB" w14:textId="60399800">
      <w:pPr>
        <w:shd w:val="clear" w:color="auto" w:fill="FFFFFF" w:themeFill="background1"/>
        <w:spacing w:before="0" w:beforeAutospacing="off" w:after="240" w:afterAutospacing="off"/>
        <w:jc w:val="left"/>
      </w:pP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CONCEPT &amp; REGIE</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Mona Thijs &amp; Astrid De Haes</w:t>
      </w:r>
      <w:r>
        <w:br/>
      </w: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SPEL</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Melody Van Gompel, Anna Tierney &amp; Kaat De Bakker</w:t>
      </w:r>
      <w:r>
        <w:br/>
      </w: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GELUIDSONTWERP</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Orlan Ghekiere</w:t>
      </w:r>
      <w:r>
        <w:br/>
      </w: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KOSTUUMONTWERP</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Eli Verkeyn</w:t>
      </w:r>
      <w:r>
        <w:br/>
      </w: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LICHTONTWERP</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Dominique Pollet</w:t>
      </w:r>
      <w:r>
        <w:br/>
      </w: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DRAMATURGIE</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Jenne Van Daele</w:t>
      </w:r>
      <w:r>
        <w:br/>
      </w: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TEKSTCOACH</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Peggy De Landtsheer</w:t>
      </w:r>
      <w:r>
        <w:br/>
      </w: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PRODUCTIELEIDING</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Kato Wilms</w:t>
      </w:r>
      <w:r>
        <w:br/>
      </w: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SPECIALE DANK AAN</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Lennert Madou, Gideon Hakker, Sophie Tiersma &amp; Emiel Van Wouwe</w:t>
      </w:r>
    </w:p>
    <w:p w:rsidR="184FF4D7" w:rsidP="7A66CBD6" w:rsidRDefault="184FF4D7" w14:paraId="6A181CAA" w14:textId="65882B32">
      <w:pPr>
        <w:shd w:val="clear" w:color="auto" w:fill="FFFFFF" w:themeFill="background1"/>
        <w:spacing w:before="0" w:beforeAutospacing="off" w:after="240" w:afterAutospacing="off"/>
        <w:jc w:val="left"/>
      </w:pP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TEASER</w:t>
      </w:r>
      <w:r>
        <w:br/>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DP Loic Meulenberg</w:t>
      </w:r>
      <w:r>
        <w:br/>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PRODUCTIE Het Offensief</w:t>
      </w:r>
      <w:r>
        <w:br/>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1ST Jeffrey Roekens</w:t>
      </w:r>
    </w:p>
    <w:p w:rsidR="184FF4D7" w:rsidP="7A66CBD6" w:rsidRDefault="184FF4D7" w14:paraId="51F9B929" w14:textId="7A3FABC2">
      <w:pPr>
        <w:shd w:val="clear" w:color="auto" w:fill="FFFFFF" w:themeFill="background1"/>
        <w:spacing w:before="0" w:beforeAutospacing="off" w:after="240" w:afterAutospacing="off"/>
        <w:jc w:val="left"/>
      </w:pP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COPRODUCTIE</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de Vlaamse overheid, ECRU, DE SINGEL &amp; Sabam for Culture</w:t>
      </w:r>
      <w:r>
        <w:br/>
      </w: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ONDERSTEUNING</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Kunstencentrum BUDA, Kultuurfaktorij Monty, Destelheide Hanenbos, C-TAKT, Zuidpool, Passerelle, PerPodium &amp; Klein Verzet</w:t>
      </w:r>
      <w:r>
        <w:br/>
      </w:r>
      <w:r w:rsidRPr="7A66CBD6" w:rsidR="184FF4D7">
        <w:rPr>
          <w:rFonts w:ascii="Aptos" w:hAnsi="Aptos" w:eastAsia="Aptos" w:cs="Aptos"/>
          <w:b w:val="1"/>
          <w:bCs w:val="1"/>
          <w:i w:val="0"/>
          <w:iCs w:val="0"/>
          <w:caps w:val="0"/>
          <w:smallCaps w:val="0"/>
          <w:noProof w:val="0"/>
          <w:color w:val="171717" w:themeColor="background2" w:themeTint="FF" w:themeShade="1A"/>
          <w:sz w:val="16"/>
          <w:szCs w:val="16"/>
          <w:lang w:val="nl-NL"/>
        </w:rPr>
        <w:t>MET DE STEUN VAN</w:t>
      </w:r>
      <w:r w:rsidRPr="7A66CBD6" w:rsidR="184FF4D7">
        <w:rPr>
          <w:rFonts w:ascii="Aptos" w:hAnsi="Aptos" w:eastAsia="Aptos" w:cs="Aptos"/>
          <w:b w:val="0"/>
          <w:bCs w:val="0"/>
          <w:i w:val="0"/>
          <w:iCs w:val="0"/>
          <w:caps w:val="0"/>
          <w:smallCaps w:val="0"/>
          <w:noProof w:val="0"/>
          <w:color w:val="171717" w:themeColor="background2" w:themeTint="FF" w:themeShade="1A"/>
          <w:sz w:val="16"/>
          <w:szCs w:val="16"/>
          <w:lang w:val="nl-NL"/>
        </w:rPr>
        <w:t xml:space="preserve"> de Belgische Tax Shelter via Cronos Invest &amp; Piros</w:t>
      </w:r>
    </w:p>
    <w:p w:rsidR="7A66CBD6" w:rsidRDefault="7A66CBD6" w14:paraId="51DCAD5B" w14:textId="2368EF28"/>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A361C8E"/>
    <w:rsid w:val="184FF4D7"/>
    <w:rsid w:val="7A361C8E"/>
    <w:rsid w:val="7A66CB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1C8E"/>
  <w15:chartTrackingRefBased/>
  <w15:docId w15:val="{60508EF3-63A0-4C05-A477-0E6EBC5D44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2025-04-01T09:52:36.8700374Z</dcterms:created>
  <dcterms:modified xsi:type="dcterms:W3CDTF">2025-04-01T09:53:19.7241535Z</dcterms:modified>
  <dc:creator>orlan ghekiere</dc:creator>
  <lastModifiedBy>orlan ghekiere</lastModifiedBy>
</coreProperties>
</file>