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However in recent years, he has become very interested in how the brain (and behaviour) changes over time. This has led him to investigate neurodevelopment in animals and humans and how certain drugs such as alcohol and psychedelics change our brain an and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7705A2" w:rsidP="007705A2">
      <w:r w:rsidRPr="007705A2">
        <w:pict w14:anchorId="627ADE87">
          <v:rect id="_x0000_i1031"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am a PhD researcher working on the effects of psychedelic compounds on neurogenesis, using planarians as a model system. My research focuses on molecular and cellular mechanisms related to drug development, rather than behavioral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BPsyc,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shapes and behavio</w:t>
      </w:r>
      <w:r w:rsidR="005B39B7">
        <w:t>r of planaria.</w:t>
      </w:r>
    </w:p>
    <w:p w14:paraId="6BDA3A71" w14:textId="2F213E24" w:rsidR="007705A2" w:rsidRPr="00E55317" w:rsidRDefault="00E55317">
      <w:r w:rsidRPr="00E55317">
        <w:t>A huge range of psychological research interests me, but learning about neurobiology and gene-environment interactions, especially the imapct of the gut microbiome, especially piques my passion. This year, I am also doing an internship under the Tindall Foundation utilising exisiting kaupapa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foetoplacental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sectPr w:rsidR="003E43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316EA4"/>
    <w:rsid w:val="003C4E0B"/>
    <w:rsid w:val="003E436A"/>
    <w:rsid w:val="00480C47"/>
    <w:rsid w:val="005B39B7"/>
    <w:rsid w:val="006D1C49"/>
    <w:rsid w:val="007705A2"/>
    <w:rsid w:val="008E3B27"/>
    <w:rsid w:val="009A13B4"/>
    <w:rsid w:val="00BD2B0A"/>
    <w:rsid w:val="00CF3F99"/>
    <w:rsid w:val="00DA3778"/>
    <w:rsid w:val="00DE1CD5"/>
    <w:rsid w:val="00E55317"/>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549</Words>
  <Characters>2984</Characters>
  <Application>Microsoft Office Word</Application>
  <DocSecurity>0</DocSecurity>
  <Lines>76</Lines>
  <Paragraphs>43</Paragraphs>
  <ScaleCrop>false</ScaleCrop>
  <Company/>
  <LinksUpToDate>false</LinksUpToDate>
  <CharactersWithSpaces>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9</cp:revision>
  <dcterms:created xsi:type="dcterms:W3CDTF">2026-06-12T21:42:00Z</dcterms:created>
  <dcterms:modified xsi:type="dcterms:W3CDTF">2026-06-12T22:12:00Z</dcterms:modified>
</cp:coreProperties>
</file>