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551B9" w:rsidRDefault="001551B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</w:p>
    <w:p w:rsidR="001551B9" w:rsidRDefault="001551B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49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"/>
        <w:gridCol w:w="3705"/>
        <w:gridCol w:w="1440"/>
        <w:gridCol w:w="3420"/>
      </w:tblGrid>
      <w:tr w:rsidR="001551B9">
        <w:trPr>
          <w:cantSplit/>
          <w:trHeight w:val="358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azwa i akronim projektu:</w:t>
            </w:r>
          </w:p>
          <w:p w:rsidR="001551B9" w:rsidRDefault="00BD4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e-konfident.pl</w:t>
            </w:r>
            <w:r w:rsidR="00E17971"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e-k.pl</w:t>
            </w:r>
          </w:p>
        </w:tc>
        <w:tc>
          <w:tcPr>
            <w:tcW w:w="4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 w:rsidP="00BD4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Zleceniodawca:</w:t>
            </w:r>
          </w:p>
          <w:p w:rsidR="00BD4247" w:rsidRPr="00BD4247" w:rsidRDefault="00BD4247" w:rsidP="00BD4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ZSE Gdańsk</w:t>
            </w:r>
          </w:p>
        </w:tc>
      </w:tr>
      <w:tr w:rsidR="001551B9">
        <w:trPr>
          <w:cantSplit/>
          <w:trHeight w:val="1023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Zespół projektowy: </w:t>
            </w:r>
          </w:p>
          <w:p w:rsidR="001551B9" w:rsidRDefault="00BD4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 w:rsidR="0099356B"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(grupa1)</w:t>
            </w:r>
          </w:p>
        </w:tc>
        <w:tc>
          <w:tcPr>
            <w:tcW w:w="4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Kierownik projektu:</w:t>
            </w:r>
          </w:p>
          <w:p w:rsidR="001551B9" w:rsidRDefault="000C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Adam</w:t>
            </w:r>
          </w:p>
        </w:tc>
      </w:tr>
      <w:tr w:rsidR="001551B9">
        <w:trPr>
          <w:cantSplit/>
          <w:trHeight w:val="358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Dokument Założeń Wstępnych</w:t>
            </w:r>
          </w:p>
        </w:tc>
        <w:tc>
          <w:tcPr>
            <w:tcW w:w="4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Odpowiedzialny za dokument:</w:t>
            </w:r>
          </w:p>
          <w:p w:rsidR="00BD4247" w:rsidRPr="00BD4247" w:rsidRDefault="00BD4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</w:p>
        </w:tc>
      </w:tr>
      <w:tr w:rsidR="001551B9">
        <w:trPr>
          <w:cantSplit/>
          <w:trHeight w:val="336"/>
        </w:trPr>
        <w:tc>
          <w:tcPr>
            <w:tcW w:w="949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w:rsidR="001551B9"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</w:tr>
      <w:tr w:rsidR="001551B9">
        <w:trPr>
          <w:trHeight w:val="168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{opis, np. wstępna wersja}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całość}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1551B9" w:rsidRDefault="007E6755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{nazwisko, imię, może być więcej osób niż 1}</w:t>
            </w:r>
          </w:p>
        </w:tc>
      </w:tr>
      <w:tr w:rsidR="001551B9"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poprawka wstępnego opisu}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551B9" w:rsidRDefault="007E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punkty 3.3 i 4}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1551B9" w:rsidRDefault="007E6755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{nazwisko, imię, może być więcej osób niż 1}</w:t>
            </w:r>
          </w:p>
        </w:tc>
      </w:tr>
    </w:tbl>
    <w:p w:rsidR="001551B9" w:rsidRDefault="007E6755">
      <w:pPr>
        <w:pStyle w:val="Nagwek1"/>
        <w:spacing w:before="240"/>
        <w:ind w:left="227" w:right="227" w:firstLine="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{Opis etapu:</w:t>
      </w:r>
      <w:r>
        <w:rPr>
          <w:b w:val="0"/>
          <w:color w:val="404040"/>
          <w:sz w:val="20"/>
          <w:szCs w:val="20"/>
        </w:rPr>
        <w:t xml:space="preserve"> Celem etapu jest udokumentowanie decyzji związanych z zainicjowaniem projektu (cele, kontekst, zakres systemu, wizja konstrukcyjna etc.).</w:t>
      </w:r>
    </w:p>
    <w:p w:rsidR="001551B9" w:rsidRDefault="007E6755">
      <w:pPr>
        <w:pStyle w:val="Nagwek1"/>
        <w:spacing w:before="240"/>
        <w:ind w:left="227" w:right="227" w:firstLine="0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Oczekiwane produkty:</w:t>
      </w:r>
      <w:r>
        <w:rPr>
          <w:b w:val="0"/>
          <w:color w:val="404040"/>
          <w:sz w:val="20"/>
          <w:szCs w:val="20"/>
        </w:rPr>
        <w:t xml:space="preserve"> Dokument Założeń Wstępnych w postaci dokumentu o strukturze według poniższego szablonu i nazewnictwie zgodnym ze składnią </w:t>
      </w:r>
      <w:r>
        <w:rPr>
          <w:color w:val="404040"/>
          <w:sz w:val="20"/>
          <w:szCs w:val="20"/>
        </w:rPr>
        <w:t>DZW-Gr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grypy,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wersji.}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Opis problemu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{Opis problemu, na czym polega przedsięwzięcie? Udziałowcy, kim są? Opcjonalnie tzw. Wzbogacone Wizerunki.}</w:t>
      </w:r>
    </w:p>
    <w:p w:rsidR="0099356B" w:rsidRDefault="009935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Brak zaangażowania obywateli do współpracy z policją i strażą miejską</w:t>
      </w:r>
      <w:r w:rsidR="007B3AF2">
        <w:rPr>
          <w:rFonts w:ascii="Arial" w:eastAsia="Arial" w:hAnsi="Arial" w:cs="Arial"/>
          <w:i/>
          <w:color w:val="000000"/>
          <w:sz w:val="16"/>
          <w:szCs w:val="16"/>
        </w:rPr>
        <w:t>, niechęć obywateli do policji i straży miejskiej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. Udziałowcami są: administratorzy oraz moderatorzy portalu, właściciele(Adam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Gemsa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25%, Stanisław Bogdan 25%, Hubert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Barkowski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25%, Bartosz Bobrowski 25%).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Cele systemu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{Co chcemy osiągnąć dzięki realizacji projektu? Stan po zrealizowaniu. Spodziewane korzyści, mierzalne efekty? Dla kogo system jest przeznaczony?}</w:t>
      </w:r>
    </w:p>
    <w:p w:rsidR="0099356B" w:rsidRDefault="009935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Zwiększenie zaangażowania obywateli do współpracy z policją i strażą miejską. Zwiększenie świadomości społecznej oraz walka z drobną przestępczością i wykroczeniami, zwiększenie wpływów do budżetu państwa.</w:t>
      </w:r>
      <w:bookmarkStart w:id="0" w:name="_GoBack"/>
      <w:bookmarkEnd w:id="0"/>
    </w:p>
    <w:p w:rsidR="001551B9" w:rsidRDefault="007E6755">
      <w:pPr>
        <w:pStyle w:val="Nagwek1"/>
        <w:tabs>
          <w:tab w:val="left" w:pos="360"/>
        </w:tabs>
        <w:spacing w:before="240"/>
      </w:pPr>
      <w:r>
        <w:t>Kontekst systemu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{Opis systemu docelowego w jego środowisku zastosowania, integracja z innymi systemami (interfejsy), współdzielone bazy danych, konieczność wykorzystania szablonów, wzorców, standardów wewnątrzorganizacyjnych; użytkownicy, ich kategorie, specyfika, także ich uprawnienia dostępu do poszczególnych danych / modułów w poszczególnych trybach pracy systemu; zakładana liczebność użytkowników poszczególnych kategorii; rozwiązania konkurencyjne – ich plusy i minusy.}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Zakres systemu (funkcjonalność)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{Ogólna charakterystyka funkcjonalności – skrótowe nazwanie </w:t>
      </w:r>
      <w:r>
        <w:rPr>
          <w:rFonts w:ascii="Arial" w:eastAsia="Arial" w:hAnsi="Arial" w:cs="Arial"/>
          <w:i/>
          <w:sz w:val="16"/>
          <w:szCs w:val="16"/>
        </w:rPr>
        <w:t>głównych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funkcjonalności (co system powinien robić? rodzaj i przeznaczenie produktu? jakie usługi ma udostępniać?) i cech systemu; także zastrzeżenia, czego system z założenia ma nie robić; nie należy opisywać tu konfiguracji sprzętu i oprogramowania systemu; warunki odbioru}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Wymagania jakościowe i inne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{Najważniejsze wymagania dotyczące ochrony, bezpieczeństwa, przenośności, elastyczności, konfigurowalności, niezawodności, wydajności itp.}</w:t>
      </w:r>
    </w:p>
    <w:p w:rsidR="00E17971" w:rsidRDefault="00E179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Byle by działało.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Wizja konstrukcyjna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{Założenia architektoniczne i technologiczne.}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Ograniczenia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{Ograniczenia, które mają wpływ na kształt systemu dotyczące produktu: interfejsów, działania specyficznych warunkach; projektowych: czasowe, ludzkie, sprzętowe, oprogramowanie; finansowania prac projektowych/finansowanie przedsięwzięcia}</w:t>
      </w:r>
    </w:p>
    <w:p w:rsidR="001551B9" w:rsidRDefault="007E6755">
      <w:pPr>
        <w:pStyle w:val="Nagwek1"/>
        <w:tabs>
          <w:tab w:val="left" w:pos="360"/>
        </w:tabs>
        <w:spacing w:before="240"/>
      </w:pPr>
      <w:r>
        <w:t>Słownik pojęć</w:t>
      </w:r>
    </w:p>
    <w:p w:rsidR="001551B9" w:rsidRDefault="007E67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{Kluczowa terminologia użyta w dokumencie}</w:t>
      </w:r>
    </w:p>
    <w:p w:rsidR="000C2C37" w:rsidRDefault="000C2C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konfiturka</w:t>
      </w:r>
      <w:proofErr w:type="spellEnd"/>
    </w:p>
    <w:sectPr w:rsidR="000C2C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/>
      <w:pgMar w:top="1134" w:right="1134" w:bottom="1418" w:left="1134" w:header="397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780" w:rsidRDefault="00E30780">
      <w:pPr>
        <w:spacing w:line="240" w:lineRule="auto"/>
      </w:pPr>
      <w:r>
        <w:separator/>
      </w:r>
    </w:p>
  </w:endnote>
  <w:endnote w:type="continuationSeparator" w:id="0">
    <w:p w:rsidR="00E30780" w:rsidRDefault="00E30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1551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7E675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7938"/>
      </w:tabs>
      <w:ind w:firstLine="0"/>
      <w:jc w:val="left"/>
      <w:rPr>
        <w:color w:val="000000"/>
      </w:rPr>
    </w:pPr>
    <w:bookmarkStart w:id="1" w:name="_heading=h.gjdgxs" w:colFirst="0" w:colLast="0"/>
    <w:bookmarkEnd w:id="1"/>
    <w:r>
      <w:rPr>
        <w:color w:val="000000"/>
        <w:sz w:val="16"/>
        <w:szCs w:val="16"/>
      </w:rPr>
      <w:t>02_DZW-GrA(XYZ)_v0.docx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7B3AF2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7B3AF2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  <w:t>Data ostatniego wydruku: 10 mar 2019 09:42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7E675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4394"/>
        <w:tab w:val="right" w:pos="8789"/>
      </w:tabs>
      <w:rPr>
        <w:color w:val="000000"/>
      </w:rPr>
    </w:pPr>
    <w:r>
      <w:rPr>
        <w:color w:val="000000"/>
        <w:sz w:val="16"/>
        <w:szCs w:val="16"/>
      </w:rPr>
      <w:t>02_DZW-GrA(XYZ)_v0.docx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  <w:t>Data ostatniego wydruku: 2019-02-25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780" w:rsidRDefault="00E30780">
      <w:pPr>
        <w:spacing w:line="240" w:lineRule="auto"/>
      </w:pPr>
      <w:r>
        <w:separator/>
      </w:r>
    </w:p>
  </w:footnote>
  <w:footnote w:type="continuationSeparator" w:id="0">
    <w:p w:rsidR="00E30780" w:rsidRDefault="00E307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1551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1551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1B9" w:rsidRDefault="001551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E4116"/>
    <w:multiLevelType w:val="multilevel"/>
    <w:tmpl w:val="44A0FF44"/>
    <w:lvl w:ilvl="0">
      <w:start w:val="1"/>
      <w:numFmt w:val="decimal"/>
      <w:pStyle w:val="Nagwek1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551B9"/>
    <w:rsid w:val="000C2C37"/>
    <w:rsid w:val="001551B9"/>
    <w:rsid w:val="007B3AF2"/>
    <w:rsid w:val="007E6755"/>
    <w:rsid w:val="0099356B"/>
    <w:rsid w:val="00BD4247"/>
    <w:rsid w:val="00E17971"/>
    <w:rsid w:val="00E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C2D36"/>
    <w:pPr>
      <w:suppressAutoHyphens/>
    </w:pPr>
    <w:rPr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4">
    <w:name w:val="WW8Num7z4"/>
    <w:rPr>
      <w:rFonts w:ascii="Courier New" w:hAnsi="Courier New" w:cs="Courier New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Domylnaczcionkaakapitu2">
    <w:name w:val="Domyślna czcionka akapitu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1">
    <w:name w:val="WW8Num12z1"/>
    <w:rPr>
      <w:rFonts w:ascii="Symbol" w:eastAsia="Times New Roman" w:hAnsi="Symbol" w:cs="Aria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Arial" w:hAnsi="Arial" w:cs="Times New Roman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i/>
    </w:rPr>
  </w:style>
  <w:style w:type="character" w:customStyle="1" w:styleId="WW8Num20z0">
    <w:name w:val="WW8Num20z0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Arial" w:hAnsi="Arial" w:cs="Times New Roman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Arial" w:hAnsi="Arial" w:cs="Times New Roman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8z0">
    <w:name w:val="WW8Num38z0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  <w:semiHidden/>
  </w:style>
  <w:style w:type="character" w:customStyle="1" w:styleId="Znakinumeracji">
    <w:name w:val="Znaki numeracji"/>
  </w:style>
  <w:style w:type="character" w:customStyle="1" w:styleId="PlandokumentuZnak">
    <w:name w:val="Plan dokumentu Znak"/>
    <w:rPr>
      <w:rFonts w:ascii="Tahoma" w:hAnsi="Tahoma" w:cs="Tahoma"/>
      <w:sz w:val="16"/>
      <w:szCs w:val="16"/>
    </w:rPr>
  </w:style>
  <w:style w:type="paragraph" w:customStyle="1" w:styleId="Nagwek20">
    <w:name w:val="Nagłówek2"/>
    <w:basedOn w:val="Normalny"/>
    <w:next w:val="Tekstpodstawow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customStyle="1" w:styleId="Podpis2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ny"/>
    <w:pPr>
      <w:suppressLineNumbers/>
    </w:pPr>
    <w:rPr>
      <w:rFonts w:cs="Tahoma"/>
    </w:rPr>
  </w:style>
  <w:style w:type="paragraph" w:customStyle="1" w:styleId="Caption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customStyle="1" w:styleId="Index">
    <w:name w:val="Index"/>
    <w:basedOn w:val="Normalny"/>
    <w:pPr>
      <w:suppressLineNumbers/>
    </w:pPr>
    <w:rPr>
      <w:rFonts w:ascii="Arial" w:hAnsi="Arial" w:cs="Tahoma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Tekstpodstawowy"/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basedOn w:val="Normalny"/>
    <w:next w:val="Tekstpodstawow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customStyle="1" w:styleId="WW-Nagwek11111111111111111111111111111111111111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</w:style>
  <w:style w:type="paragraph" w:customStyle="1" w:styleId="Framecontents">
    <w:name w:val="Frame contents"/>
    <w:basedOn w:val="Tekstpodstawowy"/>
  </w:style>
  <w:style w:type="paragraph" w:customStyle="1" w:styleId="Plandokumentu1">
    <w:name w:val="Plan dokumentu1"/>
    <w:basedOn w:val="Normalny"/>
    <w:rPr>
      <w:rFonts w:ascii="Tahoma" w:hAnsi="Tahoma" w:cs="Tahoma"/>
      <w:sz w:val="16"/>
      <w:szCs w:val="16"/>
    </w:rPr>
  </w:style>
  <w:style w:type="paragraph" w:customStyle="1" w:styleId="wpiswtabeli">
    <w:name w:val="wpis_w_tabeli"/>
    <w:pPr>
      <w:suppressAutoHyphens/>
    </w:pPr>
    <w:rPr>
      <w:rFonts w:ascii="Arial" w:eastAsia="Arial" w:hAnsi="Arial" w:cs="Arial"/>
      <w:b/>
      <w:sz w:val="16"/>
      <w:lang w:eastAsia="ar-SA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customStyle="1" w:styleId="komentarz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customStyle="1" w:styleId="Nagwek2Znak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customStyle="1" w:styleId="Podpowiedzi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C2D36"/>
    <w:pPr>
      <w:suppressAutoHyphens/>
    </w:pPr>
    <w:rPr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4">
    <w:name w:val="WW8Num7z4"/>
    <w:rPr>
      <w:rFonts w:ascii="Courier New" w:hAnsi="Courier New" w:cs="Courier New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Domylnaczcionkaakapitu2">
    <w:name w:val="Domyślna czcionka akapitu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1">
    <w:name w:val="WW8Num12z1"/>
    <w:rPr>
      <w:rFonts w:ascii="Symbol" w:eastAsia="Times New Roman" w:hAnsi="Symbol" w:cs="Aria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Arial" w:hAnsi="Arial" w:cs="Times New Roman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i/>
    </w:rPr>
  </w:style>
  <w:style w:type="character" w:customStyle="1" w:styleId="WW8Num20z0">
    <w:name w:val="WW8Num20z0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Arial" w:hAnsi="Arial" w:cs="Times New Roman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Arial" w:hAnsi="Arial" w:cs="Times New Roman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8z0">
    <w:name w:val="WW8Num38z0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  <w:semiHidden/>
  </w:style>
  <w:style w:type="character" w:customStyle="1" w:styleId="Znakinumeracji">
    <w:name w:val="Znaki numeracji"/>
  </w:style>
  <w:style w:type="character" w:customStyle="1" w:styleId="PlandokumentuZnak">
    <w:name w:val="Plan dokumentu Znak"/>
    <w:rPr>
      <w:rFonts w:ascii="Tahoma" w:hAnsi="Tahoma" w:cs="Tahoma"/>
      <w:sz w:val="16"/>
      <w:szCs w:val="16"/>
    </w:rPr>
  </w:style>
  <w:style w:type="paragraph" w:customStyle="1" w:styleId="Nagwek20">
    <w:name w:val="Nagłówek2"/>
    <w:basedOn w:val="Normalny"/>
    <w:next w:val="Tekstpodstawow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customStyle="1" w:styleId="Podpis2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ny"/>
    <w:pPr>
      <w:suppressLineNumbers/>
    </w:pPr>
    <w:rPr>
      <w:rFonts w:cs="Tahoma"/>
    </w:rPr>
  </w:style>
  <w:style w:type="paragraph" w:customStyle="1" w:styleId="Caption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customStyle="1" w:styleId="Index">
    <w:name w:val="Index"/>
    <w:basedOn w:val="Normalny"/>
    <w:pPr>
      <w:suppressLineNumbers/>
    </w:pPr>
    <w:rPr>
      <w:rFonts w:ascii="Arial" w:hAnsi="Arial" w:cs="Tahoma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Tekstpodstawowy"/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basedOn w:val="Normalny"/>
    <w:next w:val="Tekstpodstawow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customStyle="1" w:styleId="WW-Nagwek11111111111111111111111111111111111111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</w:style>
  <w:style w:type="paragraph" w:customStyle="1" w:styleId="Framecontents">
    <w:name w:val="Frame contents"/>
    <w:basedOn w:val="Tekstpodstawowy"/>
  </w:style>
  <w:style w:type="paragraph" w:customStyle="1" w:styleId="Plandokumentu1">
    <w:name w:val="Plan dokumentu1"/>
    <w:basedOn w:val="Normalny"/>
    <w:rPr>
      <w:rFonts w:ascii="Tahoma" w:hAnsi="Tahoma" w:cs="Tahoma"/>
      <w:sz w:val="16"/>
      <w:szCs w:val="16"/>
    </w:rPr>
  </w:style>
  <w:style w:type="paragraph" w:customStyle="1" w:styleId="wpiswtabeli">
    <w:name w:val="wpis_w_tabeli"/>
    <w:pPr>
      <w:suppressAutoHyphens/>
    </w:pPr>
    <w:rPr>
      <w:rFonts w:ascii="Arial" w:eastAsia="Arial" w:hAnsi="Arial" w:cs="Arial"/>
      <w:b/>
      <w:sz w:val="16"/>
      <w:lang w:eastAsia="ar-SA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customStyle="1" w:styleId="komentarz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customStyle="1" w:styleId="Nagwek2Znak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customStyle="1" w:styleId="Podpowiedzi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wq4qqV4NLjaWCPfb/iPulRmEQ==">CgMxLjAyCGguZ2pkZ3hzOAByITFDY2tET2FWMHBoM1pBcVJnQ0JQRWtQbGhLN1RrT1QwMA==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0" ma:contentTypeDescription="Utwórz nowy dokument." ma:contentTypeScope="" ma:versionID="8f5991a90ed4f5c5598e8063c18330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8AC66C-D6B1-46C0-8152-7804CC4EEB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9D3A358-4F60-4F9E-B310-F8A76042E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9711C9-B661-41DB-B37C-5E78D24AFF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453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Płotka Małgorzata</dc:creator>
  <cp:lastModifiedBy>4P_1</cp:lastModifiedBy>
  <cp:revision>3</cp:revision>
  <dcterms:created xsi:type="dcterms:W3CDTF">2019-03-10T08:06:00Z</dcterms:created>
  <dcterms:modified xsi:type="dcterms:W3CDTF">2026-02-02T12:57:00Z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