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235"/>
        <w:gridCol w:w="74"/>
        <w:gridCol w:w="3008"/>
        <w:gridCol w:w="2646"/>
        <w:gridCol w:w="877"/>
        <w:gridCol w:w="796"/>
      </w:tblGrid>
      <w:tr w:rsidR="004C0A92" w:rsidTr="005E60AF">
        <w:trPr>
          <w:cantSplit/>
          <w:trHeight w:val="1457"/>
        </w:trPr>
        <w:tc>
          <w:tcPr>
            <w:tcW w:w="2309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907F4C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097280" cy="1097280"/>
                  <wp:effectExtent l="19050" t="0" r="762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F1371F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:rsidR="004C0A92" w:rsidRPr="00024390" w:rsidRDefault="004C0A92" w:rsidP="005E60AF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24390">
              <w:rPr>
                <w:rFonts w:ascii="Arial" w:hAnsi="Arial" w:cs="Arial"/>
                <w:b/>
                <w:sz w:val="44"/>
                <w:szCs w:val="44"/>
              </w:rPr>
              <w:t xml:space="preserve">Laboratorium </w:t>
            </w:r>
            <w:r w:rsidR="005E60AF">
              <w:rPr>
                <w:rFonts w:ascii="Arial" w:hAnsi="Arial" w:cs="Arial"/>
                <w:b/>
                <w:sz w:val="44"/>
                <w:szCs w:val="44"/>
              </w:rPr>
              <w:t>JA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907F4C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0580" cy="998220"/>
                  <wp:effectExtent l="19050" t="0" r="762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998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5014D9" w:rsidTr="005E60AF">
        <w:trPr>
          <w:cantSplit/>
          <w:trHeight w:val="282"/>
        </w:trPr>
        <w:tc>
          <w:tcPr>
            <w:tcW w:w="2309" w:type="dxa"/>
            <w:gridSpan w:val="2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:rsidR="00294A6C" w:rsidRPr="00024390" w:rsidRDefault="00155651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Numer ćwiczenia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B16A4A" w:rsidTr="005E60AF">
        <w:trPr>
          <w:cantSplit/>
          <w:trHeight w:val="785"/>
        </w:trPr>
        <w:tc>
          <w:tcPr>
            <w:tcW w:w="2309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2017</w:t>
            </w:r>
            <w:r w:rsidR="005E60AF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F949F8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</w:tr>
      <w:tr w:rsidR="008B726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gridSpan w:val="2"/>
            <w:shd w:val="clear" w:color="auto" w:fill="F2F2F2"/>
            <w:noWrap/>
          </w:tcPr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i godzina 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>planowana ćwiczenia: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shd w:val="clear" w:color="auto" w:fill="FFFFFF"/>
            <w:noWrap/>
          </w:tcPr>
          <w:p w:rsidR="008B726C" w:rsidRPr="00F949F8" w:rsidRDefault="00295948" w:rsidP="00DB282B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27/02/2018-11:45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:rsidR="008B726C" w:rsidRDefault="008B726C" w:rsidP="005E60AF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</w:t>
            </w:r>
            <w:r w:rsidR="005E60AF">
              <w:rPr>
                <w:rFonts w:ascii="Arial" w:hAnsi="Arial" w:cs="Arial"/>
              </w:rPr>
              <w:t>AO</w:t>
            </w:r>
          </w:p>
          <w:p w:rsidR="008B726C" w:rsidRPr="00024390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F949F8" w:rsidRDefault="00295948" w:rsidP="00DB282B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OA</w:t>
            </w:r>
          </w:p>
        </w:tc>
      </w:tr>
      <w:tr w:rsidR="002023B7" w:rsidRPr="00F949F8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 i godzina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 wykonania ćwiczenia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295948" w:rsidP="00295948">
            <w:pPr>
              <w:keepNext/>
              <w:keepLines/>
              <w:tabs>
                <w:tab w:val="left" w:pos="833"/>
              </w:tabs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27/02/2018-11:45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</w:tr>
      <w:tr w:rsidR="00A11AC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:rsidR="00A11ACC" w:rsidRPr="00024390" w:rsidRDefault="00A11AC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24390"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  <w:r w:rsidR="005E60AF">
              <w:rPr>
                <w:rFonts w:ascii="Arial" w:hAnsi="Arial" w:cs="Arial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A11AC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6017"/>
        </w:trPr>
        <w:tc>
          <w:tcPr>
            <w:tcW w:w="9636" w:type="dxa"/>
            <w:gridSpan w:val="6"/>
            <w:shd w:val="clear" w:color="auto" w:fill="auto"/>
            <w:noWrap/>
          </w:tcPr>
          <w:p w:rsidR="00A11ACC" w:rsidRPr="00024390" w:rsidRDefault="00A11ACC" w:rsidP="00DB282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24390"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:rsidR="00A11ACC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295948" w:rsidRPr="00F949F8" w:rsidRDefault="00295948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948" w:rsidRDefault="00295948" w:rsidP="0016176E">
            <w:pPr>
              <w:keepNext/>
              <w:keepLines/>
              <w:jc w:val="center"/>
              <w:rPr>
                <w:rFonts w:ascii="Arial" w:hAnsi="Arial" w:cs="Arial"/>
                <w:sz w:val="72"/>
                <w:szCs w:val="52"/>
              </w:rPr>
            </w:pPr>
            <w:r w:rsidRPr="00295948">
              <w:rPr>
                <w:rFonts w:ascii="Arial" w:hAnsi="Arial" w:cs="Arial"/>
                <w:sz w:val="72"/>
                <w:szCs w:val="52"/>
              </w:rPr>
              <w:t>Tworzenie projektu asemblerowe</w:t>
            </w:r>
            <w:r w:rsidR="0016176E">
              <w:rPr>
                <w:rFonts w:ascii="Arial" w:hAnsi="Arial" w:cs="Arial"/>
                <w:sz w:val="72"/>
                <w:szCs w:val="52"/>
              </w:rPr>
              <w:t>go dla środowiska Visual Studio</w:t>
            </w: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F949F8" w:rsidRDefault="00A11ACC" w:rsidP="00DB282B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A11AC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</w:trPr>
        <w:tc>
          <w:tcPr>
            <w:tcW w:w="2235" w:type="dxa"/>
            <w:shd w:val="clear" w:color="auto" w:fill="F2F2F2"/>
            <w:noWrap/>
          </w:tcPr>
          <w:p w:rsidR="00A11ACC" w:rsidRPr="00024390" w:rsidRDefault="005E60AF" w:rsidP="00DB282B">
            <w:pPr>
              <w:keepNext/>
              <w:keepLines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401" w:type="dxa"/>
            <w:gridSpan w:val="5"/>
            <w:shd w:val="clear" w:color="auto" w:fill="FFFFFF"/>
            <w:noWrap/>
          </w:tcPr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</w:p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1.</w:t>
            </w:r>
            <w:r w:rsidR="00295948">
              <w:rPr>
                <w:rFonts w:ascii="Arial" w:hAnsi="Arial" w:cs="Arial"/>
                <w:sz w:val="32"/>
                <w:szCs w:val="32"/>
              </w:rPr>
              <w:t>Bartłomiej Krasoń</w:t>
            </w:r>
          </w:p>
          <w:p w:rsidR="005E60AF" w:rsidRPr="00B16A4A" w:rsidRDefault="005E60AF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91301A" w:rsidRDefault="0091301A" w:rsidP="002023B7"/>
    <w:p w:rsidR="00294A6C" w:rsidRDefault="0091301A" w:rsidP="0016176E">
      <w:pPr>
        <w:pStyle w:val="Nagwek1"/>
      </w:pPr>
      <w:r>
        <w:br w:type="page"/>
      </w:r>
      <w:r w:rsidR="004160E4">
        <w:lastRenderedPageBreak/>
        <w:t>Cel</w:t>
      </w:r>
    </w:p>
    <w:p w:rsidR="0016176E" w:rsidRPr="003B0760" w:rsidRDefault="004160E4" w:rsidP="009C1BA8">
      <w:pPr>
        <w:tabs>
          <w:tab w:val="left" w:pos="2292"/>
        </w:tabs>
        <w:ind w:firstLine="284"/>
        <w:jc w:val="both"/>
        <w:rPr>
          <w:rFonts w:asciiTheme="minorHAnsi" w:hAnsiTheme="minorHAnsi" w:cs="Arial"/>
          <w:szCs w:val="22"/>
        </w:rPr>
      </w:pPr>
      <w:r w:rsidRPr="003B0760">
        <w:rPr>
          <w:rFonts w:asciiTheme="minorHAnsi" w:hAnsiTheme="minorHAnsi" w:cs="Arial"/>
          <w:szCs w:val="22"/>
        </w:rPr>
        <w:t>Celem ćwiczenia jest poznanie możliwości środowiska Visual Studia w zakresie tworzenia i uruchamiania aplikacji z kodem mieszanym w języku C ++ oraz asemblerze. W założeniu aplikacja składa się z dwóch elementów aplikacji napisanej w j. C++ oraz biblioteki DLL napisanej w asemblerze dla środowiska Windows. Konstrukcja projektu zakłada możliwość wywoływania funkcji bibliotecznych napisanych w asemblerze z poziomu aplikacji oraz pokazuje prawidłową konfigurację środowiska umożliwiającą debugowanie kodu do poziomu asemblera, obserwację stanu rejestrów i flag procesora czy obszarów pamięci danych.</w:t>
      </w:r>
    </w:p>
    <w:p w:rsidR="004160E4" w:rsidRDefault="004160E4" w:rsidP="004160E4">
      <w:pPr>
        <w:tabs>
          <w:tab w:val="left" w:pos="2292"/>
        </w:tabs>
        <w:jc w:val="both"/>
        <w:rPr>
          <w:rFonts w:asciiTheme="minorHAnsi" w:hAnsiTheme="minorHAnsi" w:cs="Arial"/>
          <w:szCs w:val="22"/>
        </w:rPr>
      </w:pPr>
      <w:r w:rsidRPr="003B0760">
        <w:rPr>
          <w:rFonts w:asciiTheme="minorHAnsi" w:hAnsiTheme="minorHAnsi" w:cs="Arial"/>
          <w:i/>
          <w:szCs w:val="22"/>
        </w:rPr>
        <w:t xml:space="preserve">~Źródło – Instrukcja </w:t>
      </w:r>
      <w:r w:rsidR="003B0760">
        <w:rPr>
          <w:rFonts w:asciiTheme="minorHAnsi" w:hAnsiTheme="minorHAnsi" w:cs="Arial"/>
          <w:i/>
          <w:szCs w:val="22"/>
        </w:rPr>
        <w:t>ćwiczenia LAB1</w:t>
      </w:r>
    </w:p>
    <w:p w:rsidR="00C60492" w:rsidRPr="00C60492" w:rsidRDefault="00C60492" w:rsidP="004160E4">
      <w:pPr>
        <w:tabs>
          <w:tab w:val="left" w:pos="2292"/>
        </w:tabs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Dodatkowo: Sprawdzić programem CPU-Z jakie instrukcje obsługuje mój procesor. Wstawić screena.</w:t>
      </w:r>
    </w:p>
    <w:p w:rsidR="004160E4" w:rsidRDefault="004160E4" w:rsidP="004160E4">
      <w:pPr>
        <w:pStyle w:val="Nagwek1"/>
      </w:pPr>
      <w:r>
        <w:t>Rozwiązanie</w:t>
      </w:r>
    </w:p>
    <w:p w:rsidR="004160E4" w:rsidRDefault="00C95381" w:rsidP="009C1BA8">
      <w:pPr>
        <w:ind w:firstLine="284"/>
        <w:jc w:val="both"/>
        <w:rPr>
          <w:rFonts w:asciiTheme="minorHAnsi" w:hAnsiTheme="minorHAnsi"/>
        </w:rPr>
      </w:pPr>
      <w:r w:rsidRPr="00E466D8"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1243330</wp:posOffset>
            </wp:positionV>
            <wp:extent cx="7181850" cy="5227320"/>
            <wp:effectExtent l="19050" t="0" r="0" b="0"/>
            <wp:wrapTight wrapText="bothSides">
              <wp:wrapPolygon edited="0">
                <wp:start x="-57" y="0"/>
                <wp:lineTo x="-57" y="21490"/>
                <wp:lineTo x="21600" y="21490"/>
                <wp:lineTo x="21600" y="0"/>
                <wp:lineTo x="-57" y="0"/>
              </wp:wrapPolygon>
            </wp:wrapTight>
            <wp:docPr id="3" name="Obraz 2" descr="ładny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ładny_screen.PNG"/>
                    <pic:cNvPicPr/>
                  </pic:nvPicPr>
                  <pic:blipFill>
                    <a:blip r:embed="rId10"/>
                    <a:srcRect r="25942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0E4" w:rsidRPr="00E466D8">
        <w:rPr>
          <w:rFonts w:asciiTheme="minorHAnsi" w:hAnsiTheme="minorHAnsi"/>
        </w:rPr>
        <w:t>Solucję JALAB5 zawierającą dwa projekty JAApp (aplikacja okienkowa w języku C++) oraz JAAsm (biblioteka dll w języku asemblera) utworzyłem według instrukcji ćwiczenia</w:t>
      </w:r>
      <w:r w:rsidR="00907F4C" w:rsidRPr="00E466D8">
        <w:rPr>
          <w:rFonts w:asciiTheme="minorHAnsi" w:hAnsiTheme="minorHAnsi"/>
        </w:rPr>
        <w:t>, jednakże musiałem nieco zmodyfikować wykonywane operację gdyż pracowałem w środowisku Visual Studio 2015. Ostatecznie udało się skompilować całą solucję i następnie przystąpić do debugowania, co obrazuje poniższy zrzut ekranu:</w:t>
      </w:r>
    </w:p>
    <w:p w:rsidR="00F9098C" w:rsidRPr="00E466D8" w:rsidRDefault="00F9098C" w:rsidP="00F9098C">
      <w:pPr>
        <w:jc w:val="both"/>
        <w:rPr>
          <w:rFonts w:asciiTheme="minorHAnsi" w:hAnsiTheme="minorHAnsi"/>
        </w:rPr>
      </w:pPr>
    </w:p>
    <w:p w:rsidR="00314DA7" w:rsidRDefault="00314DA7" w:rsidP="004160E4"/>
    <w:p w:rsidR="00F9098C" w:rsidRDefault="00F9098C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95381" w:rsidRPr="007B1D05" w:rsidRDefault="00C95381" w:rsidP="009C1BA8">
      <w:pPr>
        <w:ind w:firstLine="284"/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lastRenderedPageBreak/>
        <w:t>Ponadto na powyższym zrzucie widać zmodyfikowany kod procedury MyProc1, która pozwala krok po kroku zaobserwować zmiany na poszczególnych znacznikach rejestru flagi (które wyświetlane są w oknie Registers), tak oto flaga:</w:t>
      </w:r>
    </w:p>
    <w:p w:rsidR="00C95381" w:rsidRPr="007B1D05" w:rsidRDefault="00C95381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 xml:space="preserve">UP zmienia wartość na 1 po zastosowaniu rozkazu </w:t>
      </w:r>
      <w:r w:rsidR="004B5EF3" w:rsidRPr="007B1D05">
        <w:rPr>
          <w:rFonts w:asciiTheme="minorHAnsi" w:hAnsiTheme="minorHAnsi"/>
        </w:rPr>
        <w:t>STD</w:t>
      </w:r>
      <w:r w:rsidRPr="007B1D05">
        <w:rPr>
          <w:rFonts w:asciiTheme="minorHAnsi" w:hAnsiTheme="minorHAnsi"/>
        </w:rPr>
        <w:t xml:space="preserve"> oraz oznacza zmianę kierunku wykonywania kroku przez rejestry ESI i EDI</w:t>
      </w:r>
      <w:r w:rsidR="004B5EF3" w:rsidRPr="007B1D05">
        <w:rPr>
          <w:rFonts w:asciiTheme="minorHAnsi" w:hAnsiTheme="minorHAnsi"/>
        </w:rPr>
        <w:t>,</w:t>
      </w:r>
    </w:p>
    <w:p w:rsidR="004B5EF3" w:rsidRPr="007B1D05" w:rsidRDefault="004B5EF3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>AC zmienia wartość na 1 gdy wystąpi przeniesienie/pożyczka między 3. i 4. bitem w ostatniej operacji,</w:t>
      </w:r>
    </w:p>
    <w:p w:rsidR="004B5EF3" w:rsidRPr="007B1D05" w:rsidRDefault="004B5EF3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>PL zmienia wartość na 1 gdy liczba stanie się ujemna</w:t>
      </w:r>
    </w:p>
    <w:p w:rsidR="004B5EF3" w:rsidRPr="007B1D05" w:rsidRDefault="004B5EF3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 xml:space="preserve">CY zmienia wartość na 1 gdy w wyniku dodawania/odejmowania zostanie przekroczony możliwy zakres wartość, czyli </w:t>
      </w:r>
      <w:r w:rsidR="007B1D05">
        <w:rPr>
          <w:rFonts w:asciiTheme="minorHAnsi" w:hAnsiTheme="minorHAnsi"/>
        </w:rPr>
        <w:t>wystąpi</w:t>
      </w:r>
      <w:r w:rsidRPr="007B1D05">
        <w:rPr>
          <w:rFonts w:asciiTheme="minorHAnsi" w:hAnsiTheme="minorHAnsi"/>
        </w:rPr>
        <w:t xml:space="preserve"> przeniesienie/pożyczka,</w:t>
      </w:r>
    </w:p>
    <w:p w:rsidR="004B5EF3" w:rsidRPr="007B1D05" w:rsidRDefault="004B5EF3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>PE zmienia wartość na 1 gdy liczba jedynek w najmłodszym bajcie stanie się parzysta,</w:t>
      </w:r>
    </w:p>
    <w:p w:rsidR="007B1D05" w:rsidRPr="007B1D05" w:rsidRDefault="007B1D05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>ZR zmienia wartość na 1 gdy wynik ostatni</w:t>
      </w:r>
      <w:r>
        <w:rPr>
          <w:rFonts w:asciiTheme="minorHAnsi" w:hAnsiTheme="minorHAnsi"/>
        </w:rPr>
        <w:t>ego działania wyniesie</w:t>
      </w:r>
      <w:r w:rsidRPr="007B1D05">
        <w:rPr>
          <w:rFonts w:asciiTheme="minorHAnsi" w:hAnsiTheme="minorHAnsi"/>
        </w:rPr>
        <w:t xml:space="preserve"> 0,</w:t>
      </w:r>
    </w:p>
    <w:p w:rsidR="007B1D05" w:rsidRPr="007B1D05" w:rsidRDefault="007B1D05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>OV zmienia wartość na 1 gdy nastąpi przeniesienie do bitu znaku,</w:t>
      </w:r>
    </w:p>
    <w:p w:rsidR="007B1D05" w:rsidRDefault="007B1D05" w:rsidP="007B1D05">
      <w:pPr>
        <w:pStyle w:val="Akapitzlist"/>
        <w:numPr>
          <w:ilvl w:val="0"/>
          <w:numId w:val="5"/>
        </w:numPr>
        <w:jc w:val="both"/>
        <w:rPr>
          <w:rFonts w:asciiTheme="minorHAnsi" w:hAnsiTheme="minorHAnsi"/>
        </w:rPr>
      </w:pPr>
      <w:r w:rsidRPr="007B1D05">
        <w:rPr>
          <w:rFonts w:asciiTheme="minorHAnsi" w:hAnsiTheme="minorHAnsi"/>
        </w:rPr>
        <w:t>EI jest flagą systemową, co oznacza, że na jej wartość nie wpływa się z poziomu aplikacji, a systemu operacyjnego, dokładniej ustawiona na 1 pozwala na maskowane przerwania sprzętowe.</w:t>
      </w:r>
    </w:p>
    <w:p w:rsidR="00C60492" w:rsidRDefault="00C60492" w:rsidP="00C60492">
      <w:pPr>
        <w:jc w:val="both"/>
        <w:rPr>
          <w:rFonts w:asciiTheme="minorHAnsi" w:hAnsiTheme="minorHAnsi"/>
        </w:rPr>
      </w:pPr>
    </w:p>
    <w:p w:rsidR="00C60492" w:rsidRPr="00C60492" w:rsidRDefault="00C60492" w:rsidP="00C6049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251460</wp:posOffset>
            </wp:positionV>
            <wp:extent cx="3623310" cy="3611880"/>
            <wp:effectExtent l="19050" t="0" r="0" b="0"/>
            <wp:wrapTopAndBottom/>
            <wp:docPr id="4" name="Obraz 3" descr="cpu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i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>Screen programu CPU-Z, sprawdzający jakie instrukcje obsługuje mój procesor:</w:t>
      </w:r>
    </w:p>
    <w:p w:rsidR="003B0760" w:rsidRDefault="003B0760" w:rsidP="003B0760">
      <w:pPr>
        <w:pStyle w:val="Nagwek1"/>
      </w:pPr>
      <w:r>
        <w:t>Wnioski</w:t>
      </w:r>
    </w:p>
    <w:p w:rsidR="009C1BA8" w:rsidRDefault="003B0760" w:rsidP="009C1BA8">
      <w:pPr>
        <w:ind w:firstLine="28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Pierwszą cenną lekcją nabytą podczas wykonywania tego ćwiczenia było nauczenie się, jak tworzyć aplikacje z kodem mieszanym. Jest to o tyle wartościowe, że bez problemu możemy łączyć program napisany w języku C++ np. z poszczególnymi procedurami napisanymi w języku asemblera, co daje nam niekiedy istotną poprawę wydajności tworzonych przez nas aplikacji. Równie cenny jest dla mnie fakt, że przedstawione zostało mi jak w łatwy sposób można za pomocą narzędzia jakim jest Visual Studio obsługiwać kod napisany w języku asemblera. Debugowanie plików *.asm jest równi</w:t>
      </w:r>
      <w:r w:rsidR="009C1BA8">
        <w:rPr>
          <w:rFonts w:asciiTheme="minorHAnsi" w:hAnsiTheme="minorHAnsi"/>
        </w:rPr>
        <w:t>e przejrzyste i proste jak debugowanie projektów języka C++ czy C#, ponadto pozwala ono na bieżąco podglądać wartości wpisane w poszczególnych rejestrach, co jest niesamowitym ułatwieniem pracy programisty oraz przybliżeniem go do serca sprzętu, z którym pracuje.</w:t>
      </w:r>
    </w:p>
    <w:p w:rsidR="003B0760" w:rsidRPr="009C1BA8" w:rsidRDefault="009C1BA8" w:rsidP="009C1BA8">
      <w:pPr>
        <w:tabs>
          <w:tab w:val="left" w:pos="6096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3B0760" w:rsidRPr="009C1BA8" w:rsidSect="009C1BA8">
      <w:pgSz w:w="11906" w:h="16838" w:code="9"/>
      <w:pgMar w:top="720" w:right="849" w:bottom="567" w:left="426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0DB" w:rsidRDefault="00AA70DB">
      <w:r>
        <w:separator/>
      </w:r>
    </w:p>
  </w:endnote>
  <w:endnote w:type="continuationSeparator" w:id="1">
    <w:p w:rsidR="00AA70DB" w:rsidRDefault="00AA7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0DB" w:rsidRDefault="00AA70DB">
      <w:r>
        <w:separator/>
      </w:r>
    </w:p>
  </w:footnote>
  <w:footnote w:type="continuationSeparator" w:id="1">
    <w:p w:rsidR="00AA70DB" w:rsidRDefault="00AA70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689"/>
    <w:multiLevelType w:val="hybridMultilevel"/>
    <w:tmpl w:val="7D44F89E"/>
    <w:lvl w:ilvl="0" w:tplc="940E56B4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61DC9"/>
    <w:multiLevelType w:val="hybridMultilevel"/>
    <w:tmpl w:val="DDE8C99C"/>
    <w:lvl w:ilvl="0" w:tplc="940E56B4">
      <w:start w:val="1"/>
      <w:numFmt w:val="bullet"/>
      <w:lvlText w:val="─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DCB6278"/>
    <w:multiLevelType w:val="hybridMultilevel"/>
    <w:tmpl w:val="ACA0E630"/>
    <w:lvl w:ilvl="0" w:tplc="940E56B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86653"/>
    <w:multiLevelType w:val="hybridMultilevel"/>
    <w:tmpl w:val="B48E6044"/>
    <w:lvl w:ilvl="0" w:tplc="940E56B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20317"/>
    <w:rsid w:val="00024390"/>
    <w:rsid w:val="00041922"/>
    <w:rsid w:val="000A4508"/>
    <w:rsid w:val="00115C13"/>
    <w:rsid w:val="0013234A"/>
    <w:rsid w:val="0013293B"/>
    <w:rsid w:val="00155651"/>
    <w:rsid w:val="00160C7E"/>
    <w:rsid w:val="0016176E"/>
    <w:rsid w:val="00165C49"/>
    <w:rsid w:val="001902F3"/>
    <w:rsid w:val="001C4851"/>
    <w:rsid w:val="002023B7"/>
    <w:rsid w:val="00217017"/>
    <w:rsid w:val="00221063"/>
    <w:rsid w:val="002445D9"/>
    <w:rsid w:val="00280E5A"/>
    <w:rsid w:val="00282AE1"/>
    <w:rsid w:val="00294A6C"/>
    <w:rsid w:val="00295948"/>
    <w:rsid w:val="00301BB8"/>
    <w:rsid w:val="00314DA7"/>
    <w:rsid w:val="0032596F"/>
    <w:rsid w:val="003B0760"/>
    <w:rsid w:val="004160E4"/>
    <w:rsid w:val="004222F5"/>
    <w:rsid w:val="00495F6A"/>
    <w:rsid w:val="004B5EF3"/>
    <w:rsid w:val="004B631B"/>
    <w:rsid w:val="004C0A92"/>
    <w:rsid w:val="004D06F3"/>
    <w:rsid w:val="004F6C33"/>
    <w:rsid w:val="005014D9"/>
    <w:rsid w:val="00537CFD"/>
    <w:rsid w:val="005B065C"/>
    <w:rsid w:val="005E60AF"/>
    <w:rsid w:val="00613087"/>
    <w:rsid w:val="00670D84"/>
    <w:rsid w:val="006748B7"/>
    <w:rsid w:val="006757B2"/>
    <w:rsid w:val="00676443"/>
    <w:rsid w:val="00681E23"/>
    <w:rsid w:val="006B3D7F"/>
    <w:rsid w:val="006E1BF1"/>
    <w:rsid w:val="006E6684"/>
    <w:rsid w:val="006F240D"/>
    <w:rsid w:val="007135A3"/>
    <w:rsid w:val="00741222"/>
    <w:rsid w:val="00764182"/>
    <w:rsid w:val="00767374"/>
    <w:rsid w:val="00777135"/>
    <w:rsid w:val="00795162"/>
    <w:rsid w:val="007B1D05"/>
    <w:rsid w:val="007B56CE"/>
    <w:rsid w:val="007F49E9"/>
    <w:rsid w:val="00831EF4"/>
    <w:rsid w:val="00881194"/>
    <w:rsid w:val="008B726C"/>
    <w:rsid w:val="008C4CB9"/>
    <w:rsid w:val="008F01FD"/>
    <w:rsid w:val="00905441"/>
    <w:rsid w:val="00907F4C"/>
    <w:rsid w:val="0091301A"/>
    <w:rsid w:val="009A39CE"/>
    <w:rsid w:val="009C0489"/>
    <w:rsid w:val="009C1BA8"/>
    <w:rsid w:val="009D798E"/>
    <w:rsid w:val="00A11ACC"/>
    <w:rsid w:val="00A404DB"/>
    <w:rsid w:val="00A51D87"/>
    <w:rsid w:val="00A946C9"/>
    <w:rsid w:val="00AA70DB"/>
    <w:rsid w:val="00B16A4A"/>
    <w:rsid w:val="00BF750D"/>
    <w:rsid w:val="00C60492"/>
    <w:rsid w:val="00C95381"/>
    <w:rsid w:val="00CA3D3D"/>
    <w:rsid w:val="00CF42C5"/>
    <w:rsid w:val="00D93930"/>
    <w:rsid w:val="00DB282B"/>
    <w:rsid w:val="00DD6223"/>
    <w:rsid w:val="00E054E3"/>
    <w:rsid w:val="00E079F3"/>
    <w:rsid w:val="00E126D6"/>
    <w:rsid w:val="00E13CA1"/>
    <w:rsid w:val="00E27F8A"/>
    <w:rsid w:val="00E466D8"/>
    <w:rsid w:val="00EA7F9E"/>
    <w:rsid w:val="00F026B3"/>
    <w:rsid w:val="00F1371F"/>
    <w:rsid w:val="00F40B7C"/>
    <w:rsid w:val="00F84D61"/>
    <w:rsid w:val="00F9098C"/>
    <w:rsid w:val="00F9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31EF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1617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rsid w:val="00020317"/>
    <w:rPr>
      <w:vertAlign w:val="superscript"/>
    </w:rPr>
  </w:style>
  <w:style w:type="paragraph" w:styleId="Tytu">
    <w:name w:val="Title"/>
    <w:basedOn w:val="Normalny"/>
    <w:next w:val="Normalny"/>
    <w:link w:val="TytuZnak"/>
    <w:qFormat/>
    <w:rsid w:val="00161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rsid w:val="001617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rsid w:val="001617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kapitzlist">
    <w:name w:val="List Paragraph"/>
    <w:basedOn w:val="Normalny"/>
    <w:uiPriority w:val="34"/>
    <w:qFormat/>
    <w:rsid w:val="00C95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E3E4-8559-442B-ABBE-B0E2B266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519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Karta tytułowa SMiW pl</vt:lpstr>
    </vt:vector>
  </TitlesOfParts>
  <Company>ZMiTAC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Bartek</cp:lastModifiedBy>
  <cp:revision>10</cp:revision>
  <cp:lastPrinted>2009-10-26T08:53:00Z</cp:lastPrinted>
  <dcterms:created xsi:type="dcterms:W3CDTF">2018-02-28T21:41:00Z</dcterms:created>
  <dcterms:modified xsi:type="dcterms:W3CDTF">2018-03-05T18:40:00Z</dcterms:modified>
</cp:coreProperties>
</file>