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2" w:rightFromText="142" w:vertAnchor="text" w:horzAnchor="margin" w:tblpX="35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tblPr>
      <w:tblGrid>
        <w:gridCol w:w="2235"/>
        <w:gridCol w:w="74"/>
        <w:gridCol w:w="3008"/>
        <w:gridCol w:w="2646"/>
        <w:gridCol w:w="877"/>
        <w:gridCol w:w="796"/>
      </w:tblGrid>
      <w:tr w:rsidR="004C0A92" w:rsidTr="005E60AF">
        <w:trPr>
          <w:cantSplit/>
          <w:trHeight w:val="1457"/>
        </w:trPr>
        <w:tc>
          <w:tcPr>
            <w:tcW w:w="2309" w:type="dxa"/>
            <w:gridSpan w:val="2"/>
            <w:tcBorders>
              <w:bottom w:val="single" w:sz="4" w:space="0" w:color="auto"/>
            </w:tcBorders>
            <w:shd w:val="clear" w:color="auto" w:fill="FFFFFF"/>
            <w:noWrap/>
            <w:vAlign w:val="center"/>
          </w:tcPr>
          <w:p w:rsidR="004C0A92" w:rsidRPr="005014D9" w:rsidRDefault="00907F4C" w:rsidP="00DB282B">
            <w:pPr>
              <w:jc w:val="center"/>
              <w:rPr>
                <w:rFonts w:ascii="Arial" w:hAnsi="Arial" w:cs="Arial"/>
                <w:sz w:val="44"/>
                <w:szCs w:val="44"/>
              </w:rPr>
            </w:pPr>
            <w:r>
              <w:rPr>
                <w:rFonts w:ascii="Arial" w:hAnsi="Arial" w:cs="Arial"/>
                <w:noProof/>
                <w:sz w:val="44"/>
                <w:szCs w:val="44"/>
              </w:rPr>
              <w:drawing>
                <wp:inline distT="0" distB="0" distL="0" distR="0">
                  <wp:extent cx="1097280" cy="1097280"/>
                  <wp:effectExtent l="19050" t="0" r="7620" b="0"/>
                  <wp:docPr id="1" name="Obraz 1"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ydzialu"/>
                          <pic:cNvPicPr>
                            <a:picLocks noChangeAspect="1" noChangeArrowheads="1"/>
                          </pic:cNvPicPr>
                        </pic:nvPicPr>
                        <pic:blipFill>
                          <a:blip r:embed="rId8"/>
                          <a:srcRect/>
                          <a:stretch>
                            <a:fillRect/>
                          </a:stretch>
                        </pic:blipFill>
                        <pic:spPr bwMode="auto">
                          <a:xfrm>
                            <a:off x="0" y="0"/>
                            <a:ext cx="1097280" cy="1097280"/>
                          </a:xfrm>
                          <a:prstGeom prst="rect">
                            <a:avLst/>
                          </a:prstGeom>
                          <a:noFill/>
                          <a:ln w="9525">
                            <a:noFill/>
                            <a:miter lim="800000"/>
                            <a:headEnd/>
                            <a:tailEnd/>
                          </a:ln>
                        </pic:spPr>
                      </pic:pic>
                    </a:graphicData>
                  </a:graphic>
                </wp:inline>
              </w:drawing>
            </w:r>
          </w:p>
        </w:tc>
        <w:tc>
          <w:tcPr>
            <w:tcW w:w="5654" w:type="dxa"/>
            <w:gridSpan w:val="2"/>
            <w:tcBorders>
              <w:bottom w:val="single" w:sz="4" w:space="0" w:color="auto"/>
            </w:tcBorders>
            <w:shd w:val="clear" w:color="auto" w:fill="F2F2F2"/>
            <w:noWrap/>
            <w:vAlign w:val="center"/>
          </w:tcPr>
          <w:p w:rsidR="004C0A92" w:rsidRPr="005014D9" w:rsidRDefault="00F1371F" w:rsidP="00DB282B">
            <w:pPr>
              <w:jc w:val="center"/>
              <w:rPr>
                <w:rFonts w:ascii="Arial" w:hAnsi="Arial" w:cs="Arial"/>
                <w:sz w:val="28"/>
                <w:szCs w:val="28"/>
              </w:rPr>
            </w:pPr>
            <w:r w:rsidRPr="005014D9">
              <w:rPr>
                <w:rFonts w:ascii="Arial" w:hAnsi="Arial" w:cs="Arial"/>
                <w:sz w:val="28"/>
                <w:szCs w:val="28"/>
              </w:rPr>
              <w:t>Instytut Informatyki Politechniki Śląskiej</w:t>
            </w:r>
          </w:p>
          <w:p w:rsidR="00F1371F" w:rsidRPr="005014D9" w:rsidRDefault="00F1371F" w:rsidP="00DB282B">
            <w:pPr>
              <w:jc w:val="center"/>
              <w:rPr>
                <w:rFonts w:ascii="Arial" w:hAnsi="Arial" w:cs="Arial"/>
                <w:sz w:val="28"/>
                <w:szCs w:val="28"/>
              </w:rPr>
            </w:pPr>
            <w:r w:rsidRPr="005014D9">
              <w:rPr>
                <w:rFonts w:ascii="Arial" w:hAnsi="Arial" w:cs="Arial"/>
                <w:sz w:val="28"/>
                <w:szCs w:val="28"/>
              </w:rPr>
              <w:t>Zespół Mikroinformatyki i Teorii Automatów Cyfrowych</w:t>
            </w:r>
          </w:p>
          <w:p w:rsidR="004C0A92" w:rsidRPr="00024390" w:rsidRDefault="004C0A92" w:rsidP="005E60AF">
            <w:pPr>
              <w:jc w:val="center"/>
              <w:rPr>
                <w:rFonts w:ascii="Arial" w:hAnsi="Arial" w:cs="Arial"/>
                <w:b/>
                <w:sz w:val="44"/>
                <w:szCs w:val="44"/>
              </w:rPr>
            </w:pPr>
            <w:r w:rsidRPr="00024390">
              <w:rPr>
                <w:rFonts w:ascii="Arial" w:hAnsi="Arial" w:cs="Arial"/>
                <w:b/>
                <w:sz w:val="44"/>
                <w:szCs w:val="44"/>
              </w:rPr>
              <w:t xml:space="preserve">Laboratorium </w:t>
            </w:r>
            <w:r w:rsidR="005E60AF">
              <w:rPr>
                <w:rFonts w:ascii="Arial" w:hAnsi="Arial" w:cs="Arial"/>
                <w:b/>
                <w:sz w:val="44"/>
                <w:szCs w:val="44"/>
              </w:rPr>
              <w:t>JA</w:t>
            </w:r>
          </w:p>
        </w:tc>
        <w:tc>
          <w:tcPr>
            <w:tcW w:w="1673" w:type="dxa"/>
            <w:gridSpan w:val="2"/>
            <w:tcBorders>
              <w:bottom w:val="single" w:sz="4" w:space="0" w:color="auto"/>
            </w:tcBorders>
            <w:shd w:val="clear" w:color="auto" w:fill="FFFFFF"/>
            <w:noWrap/>
            <w:vAlign w:val="center"/>
          </w:tcPr>
          <w:p w:rsidR="004C0A92" w:rsidRPr="005014D9" w:rsidRDefault="00907F4C" w:rsidP="00DB282B">
            <w:pPr>
              <w:jc w:val="center"/>
              <w:rPr>
                <w:rFonts w:ascii="Arial" w:hAnsi="Arial" w:cs="Arial"/>
                <w:sz w:val="44"/>
                <w:szCs w:val="44"/>
              </w:rPr>
            </w:pPr>
            <w:r>
              <w:rPr>
                <w:rFonts w:ascii="Arial" w:hAnsi="Arial" w:cs="Arial"/>
                <w:noProof/>
                <w:sz w:val="44"/>
                <w:szCs w:val="44"/>
              </w:rPr>
              <w:drawing>
                <wp:inline distT="0" distB="0" distL="0" distR="0">
                  <wp:extent cx="830580" cy="998220"/>
                  <wp:effectExtent l="19050" t="0" r="7620" b="0"/>
                  <wp:docPr id="2" name="Obraz 2" descr="log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i"/>
                          <pic:cNvPicPr>
                            <a:picLocks noChangeAspect="1" noChangeArrowheads="1"/>
                          </pic:cNvPicPr>
                        </pic:nvPicPr>
                        <pic:blipFill>
                          <a:blip r:embed="rId9"/>
                          <a:srcRect/>
                          <a:stretch>
                            <a:fillRect/>
                          </a:stretch>
                        </pic:blipFill>
                        <pic:spPr bwMode="auto">
                          <a:xfrm>
                            <a:off x="0" y="0"/>
                            <a:ext cx="830580" cy="998220"/>
                          </a:xfrm>
                          <a:prstGeom prst="rect">
                            <a:avLst/>
                          </a:prstGeom>
                          <a:noFill/>
                          <a:ln w="9525">
                            <a:noFill/>
                            <a:miter lim="800000"/>
                            <a:headEnd/>
                            <a:tailEnd/>
                          </a:ln>
                        </pic:spPr>
                      </pic:pic>
                    </a:graphicData>
                  </a:graphic>
                </wp:inline>
              </w:drawing>
            </w:r>
          </w:p>
        </w:tc>
      </w:tr>
      <w:tr w:rsidR="002023B7" w:rsidRPr="005014D9" w:rsidTr="005E60AF">
        <w:trPr>
          <w:cantSplit/>
          <w:trHeight w:val="282"/>
        </w:trPr>
        <w:tc>
          <w:tcPr>
            <w:tcW w:w="2309" w:type="dxa"/>
            <w:gridSpan w:val="2"/>
            <w:shd w:val="clear" w:color="auto" w:fill="F2F2F2"/>
            <w:noWrap/>
            <w:vAlign w:val="center"/>
          </w:tcPr>
          <w:p w:rsidR="00294A6C" w:rsidRPr="00024390" w:rsidRDefault="00294A6C" w:rsidP="00DB282B">
            <w:pPr>
              <w:jc w:val="center"/>
              <w:rPr>
                <w:rFonts w:ascii="Arial" w:hAnsi="Arial" w:cs="Arial"/>
                <w:b/>
                <w:sz w:val="16"/>
                <w:szCs w:val="16"/>
              </w:rPr>
            </w:pPr>
            <w:r w:rsidRPr="00024390">
              <w:rPr>
                <w:rFonts w:ascii="Arial" w:hAnsi="Arial" w:cs="Arial"/>
                <w:b/>
                <w:sz w:val="16"/>
                <w:szCs w:val="16"/>
              </w:rPr>
              <w:t>Rok akademicki</w:t>
            </w:r>
          </w:p>
        </w:tc>
        <w:tc>
          <w:tcPr>
            <w:tcW w:w="3008" w:type="dxa"/>
            <w:shd w:val="clear" w:color="auto" w:fill="F2F2F2"/>
            <w:noWrap/>
            <w:vAlign w:val="center"/>
          </w:tcPr>
          <w:p w:rsidR="00294A6C" w:rsidRPr="00024390" w:rsidRDefault="00294A6C" w:rsidP="00DB282B">
            <w:pPr>
              <w:jc w:val="center"/>
              <w:rPr>
                <w:rFonts w:ascii="Arial" w:hAnsi="Arial" w:cs="Arial"/>
                <w:b/>
                <w:sz w:val="16"/>
                <w:szCs w:val="16"/>
              </w:rPr>
            </w:pPr>
            <w:r w:rsidRPr="00024390">
              <w:rPr>
                <w:rFonts w:ascii="Arial" w:hAnsi="Arial" w:cs="Arial"/>
                <w:b/>
                <w:sz w:val="16"/>
                <w:szCs w:val="16"/>
              </w:rPr>
              <w:t>Rodzaj studiów</w:t>
            </w:r>
            <w:r w:rsidR="008B726C">
              <w:rPr>
                <w:rFonts w:ascii="Arial" w:hAnsi="Arial" w:cs="Arial"/>
                <w:b/>
                <w:sz w:val="16"/>
                <w:szCs w:val="16"/>
              </w:rPr>
              <w:t>*</w:t>
            </w:r>
            <w:r w:rsidR="00155651" w:rsidRPr="00024390">
              <w:rPr>
                <w:rFonts w:ascii="Arial" w:hAnsi="Arial" w:cs="Arial"/>
                <w:b/>
                <w:sz w:val="16"/>
                <w:szCs w:val="16"/>
              </w:rPr>
              <w:t>: SSI/NSI/NSM</w:t>
            </w:r>
          </w:p>
        </w:tc>
        <w:tc>
          <w:tcPr>
            <w:tcW w:w="2646" w:type="dxa"/>
            <w:shd w:val="clear" w:color="auto" w:fill="F2F2F2"/>
            <w:noWrap/>
            <w:vAlign w:val="center"/>
          </w:tcPr>
          <w:p w:rsidR="00294A6C" w:rsidRPr="00024390" w:rsidRDefault="00155651" w:rsidP="00DB282B">
            <w:pPr>
              <w:jc w:val="center"/>
              <w:rPr>
                <w:rFonts w:ascii="Arial" w:hAnsi="Arial" w:cs="Arial"/>
                <w:b/>
                <w:sz w:val="16"/>
                <w:szCs w:val="16"/>
              </w:rPr>
            </w:pPr>
            <w:r w:rsidRPr="00024390">
              <w:rPr>
                <w:rFonts w:ascii="Arial" w:hAnsi="Arial" w:cs="Arial"/>
                <w:b/>
                <w:sz w:val="16"/>
                <w:szCs w:val="16"/>
              </w:rPr>
              <w:t>Numer ćwiczenia</w:t>
            </w:r>
            <w:r w:rsidR="008B726C">
              <w:rPr>
                <w:rFonts w:ascii="Arial" w:hAnsi="Arial" w:cs="Arial"/>
                <w:b/>
                <w:sz w:val="16"/>
                <w:szCs w:val="16"/>
              </w:rPr>
              <w:t>:</w:t>
            </w:r>
          </w:p>
        </w:tc>
        <w:tc>
          <w:tcPr>
            <w:tcW w:w="877" w:type="dxa"/>
            <w:shd w:val="clear" w:color="auto" w:fill="F2F2F2"/>
            <w:noWrap/>
            <w:vAlign w:val="center"/>
          </w:tcPr>
          <w:p w:rsidR="00294A6C" w:rsidRPr="00024390" w:rsidRDefault="00294A6C" w:rsidP="00DB282B">
            <w:pPr>
              <w:jc w:val="center"/>
              <w:rPr>
                <w:rFonts w:ascii="Arial" w:hAnsi="Arial" w:cs="Arial"/>
                <w:b/>
                <w:sz w:val="16"/>
                <w:szCs w:val="16"/>
              </w:rPr>
            </w:pPr>
            <w:r w:rsidRPr="00024390">
              <w:rPr>
                <w:rFonts w:ascii="Arial" w:hAnsi="Arial" w:cs="Arial"/>
                <w:b/>
                <w:sz w:val="16"/>
                <w:szCs w:val="16"/>
              </w:rPr>
              <w:t>Grupa</w:t>
            </w:r>
          </w:p>
        </w:tc>
        <w:tc>
          <w:tcPr>
            <w:tcW w:w="796" w:type="dxa"/>
            <w:shd w:val="clear" w:color="auto" w:fill="F2F2F2"/>
            <w:noWrap/>
            <w:vAlign w:val="center"/>
          </w:tcPr>
          <w:p w:rsidR="00294A6C" w:rsidRPr="00024390" w:rsidRDefault="00294A6C" w:rsidP="00DB282B">
            <w:pPr>
              <w:jc w:val="center"/>
              <w:rPr>
                <w:rFonts w:ascii="Arial" w:hAnsi="Arial" w:cs="Arial"/>
                <w:b/>
                <w:sz w:val="16"/>
                <w:szCs w:val="16"/>
              </w:rPr>
            </w:pPr>
            <w:r w:rsidRPr="00024390">
              <w:rPr>
                <w:rFonts w:ascii="Arial" w:hAnsi="Arial" w:cs="Arial"/>
                <w:b/>
                <w:sz w:val="16"/>
                <w:szCs w:val="16"/>
              </w:rPr>
              <w:t>Sekcja</w:t>
            </w:r>
          </w:p>
        </w:tc>
      </w:tr>
      <w:tr w:rsidR="00294A6C" w:rsidRPr="00B16A4A" w:rsidTr="005E60AF">
        <w:trPr>
          <w:cantSplit/>
          <w:trHeight w:val="785"/>
        </w:trPr>
        <w:tc>
          <w:tcPr>
            <w:tcW w:w="2309" w:type="dxa"/>
            <w:gridSpan w:val="2"/>
            <w:tcBorders>
              <w:bottom w:val="single" w:sz="4" w:space="0" w:color="auto"/>
            </w:tcBorders>
            <w:shd w:val="clear" w:color="auto" w:fill="FFFFFF"/>
            <w:noWrap/>
            <w:vAlign w:val="center"/>
          </w:tcPr>
          <w:p w:rsidR="00294A6C" w:rsidRPr="00B16A4A" w:rsidRDefault="00295948" w:rsidP="00DB282B">
            <w:pPr>
              <w:keepNext/>
              <w:keepLines/>
              <w:jc w:val="center"/>
              <w:rPr>
                <w:rFonts w:ascii="Arial" w:hAnsi="Arial" w:cs="Arial"/>
                <w:b/>
                <w:sz w:val="40"/>
                <w:szCs w:val="40"/>
              </w:rPr>
            </w:pPr>
            <w:r>
              <w:rPr>
                <w:rFonts w:ascii="Arial" w:hAnsi="Arial" w:cs="Arial"/>
                <w:b/>
                <w:sz w:val="40"/>
                <w:szCs w:val="40"/>
              </w:rPr>
              <w:t>2017</w:t>
            </w:r>
            <w:r w:rsidR="005E60AF">
              <w:rPr>
                <w:rFonts w:ascii="Arial" w:hAnsi="Arial" w:cs="Arial"/>
                <w:b/>
                <w:sz w:val="40"/>
                <w:szCs w:val="40"/>
              </w:rPr>
              <w:t>/201</w:t>
            </w:r>
            <w:r>
              <w:rPr>
                <w:rFonts w:ascii="Arial" w:hAnsi="Arial" w:cs="Arial"/>
                <w:b/>
                <w:sz w:val="40"/>
                <w:szCs w:val="40"/>
              </w:rPr>
              <w:t>8</w:t>
            </w:r>
          </w:p>
        </w:tc>
        <w:tc>
          <w:tcPr>
            <w:tcW w:w="3008" w:type="dxa"/>
            <w:shd w:val="clear" w:color="auto" w:fill="FFFFFF"/>
            <w:noWrap/>
            <w:vAlign w:val="center"/>
          </w:tcPr>
          <w:p w:rsidR="00294A6C" w:rsidRPr="00F949F8" w:rsidRDefault="00295948" w:rsidP="00DB282B">
            <w:pPr>
              <w:keepNext/>
              <w:keepLines/>
              <w:jc w:val="center"/>
              <w:rPr>
                <w:rFonts w:ascii="Arial" w:hAnsi="Arial" w:cs="Arial"/>
                <w:b/>
                <w:sz w:val="40"/>
                <w:szCs w:val="40"/>
              </w:rPr>
            </w:pPr>
            <w:r>
              <w:rPr>
                <w:rFonts w:ascii="Arial" w:hAnsi="Arial" w:cs="Arial"/>
                <w:b/>
                <w:sz w:val="40"/>
                <w:szCs w:val="40"/>
              </w:rPr>
              <w:t>SSI</w:t>
            </w:r>
          </w:p>
        </w:tc>
        <w:tc>
          <w:tcPr>
            <w:tcW w:w="2646" w:type="dxa"/>
            <w:tcBorders>
              <w:bottom w:val="single" w:sz="4" w:space="0" w:color="auto"/>
            </w:tcBorders>
            <w:shd w:val="clear" w:color="auto" w:fill="FFFFFF"/>
            <w:noWrap/>
            <w:vAlign w:val="center"/>
          </w:tcPr>
          <w:p w:rsidR="00294A6C" w:rsidRPr="00B16A4A" w:rsidRDefault="00443657" w:rsidP="00DB282B">
            <w:pPr>
              <w:keepNext/>
              <w:keepLines/>
              <w:jc w:val="center"/>
              <w:rPr>
                <w:rFonts w:ascii="Arial" w:hAnsi="Arial" w:cs="Arial"/>
                <w:b/>
                <w:sz w:val="40"/>
                <w:szCs w:val="40"/>
              </w:rPr>
            </w:pPr>
            <w:r>
              <w:rPr>
                <w:rFonts w:ascii="Arial" w:hAnsi="Arial" w:cs="Arial"/>
                <w:b/>
                <w:sz w:val="40"/>
                <w:szCs w:val="40"/>
              </w:rPr>
              <w:t>5</w:t>
            </w:r>
          </w:p>
        </w:tc>
        <w:tc>
          <w:tcPr>
            <w:tcW w:w="877" w:type="dxa"/>
            <w:shd w:val="clear" w:color="auto" w:fill="FFFFFF"/>
            <w:noWrap/>
            <w:vAlign w:val="center"/>
          </w:tcPr>
          <w:p w:rsidR="00294A6C" w:rsidRPr="00B16A4A" w:rsidRDefault="00295948" w:rsidP="00DB282B">
            <w:pPr>
              <w:keepNext/>
              <w:keepLines/>
              <w:jc w:val="center"/>
              <w:rPr>
                <w:rFonts w:ascii="Arial" w:hAnsi="Arial" w:cs="Arial"/>
                <w:b/>
                <w:sz w:val="40"/>
                <w:szCs w:val="40"/>
              </w:rPr>
            </w:pPr>
            <w:r>
              <w:rPr>
                <w:rFonts w:ascii="Arial" w:hAnsi="Arial" w:cs="Arial"/>
                <w:b/>
                <w:sz w:val="40"/>
                <w:szCs w:val="40"/>
              </w:rPr>
              <w:t>6</w:t>
            </w:r>
          </w:p>
        </w:tc>
        <w:tc>
          <w:tcPr>
            <w:tcW w:w="796" w:type="dxa"/>
            <w:shd w:val="clear" w:color="auto" w:fill="FFFFFF"/>
            <w:noWrap/>
            <w:vAlign w:val="center"/>
          </w:tcPr>
          <w:p w:rsidR="00294A6C" w:rsidRPr="00B16A4A" w:rsidRDefault="00295948" w:rsidP="00DB282B">
            <w:pPr>
              <w:keepNext/>
              <w:keepLines/>
              <w:jc w:val="center"/>
              <w:rPr>
                <w:rFonts w:ascii="Arial" w:hAnsi="Arial" w:cs="Arial"/>
                <w:b/>
                <w:sz w:val="40"/>
                <w:szCs w:val="40"/>
              </w:rPr>
            </w:pPr>
            <w:r>
              <w:rPr>
                <w:rFonts w:ascii="Arial" w:hAnsi="Arial" w:cs="Arial"/>
                <w:b/>
                <w:sz w:val="40"/>
                <w:szCs w:val="40"/>
              </w:rPr>
              <w:t>1</w:t>
            </w:r>
          </w:p>
        </w:tc>
      </w:tr>
      <w:tr w:rsidR="008B726C" w:rsidTr="005E60AF">
        <w:tblPrEx>
          <w:tblCellMar>
            <w:left w:w="70" w:type="dxa"/>
            <w:right w:w="70" w:type="dxa"/>
          </w:tblCellMar>
          <w:tblLook w:val="0000"/>
        </w:tblPrEx>
        <w:trPr>
          <w:cantSplit/>
          <w:trHeight w:val="558"/>
        </w:trPr>
        <w:tc>
          <w:tcPr>
            <w:tcW w:w="2309" w:type="dxa"/>
            <w:gridSpan w:val="2"/>
            <w:shd w:val="clear" w:color="auto" w:fill="F2F2F2"/>
            <w:noWrap/>
          </w:tcPr>
          <w:p w:rsidR="008B726C" w:rsidRDefault="008B726C" w:rsidP="00DB282B">
            <w:pPr>
              <w:keepNext/>
              <w:keepLines/>
              <w:jc w:val="right"/>
              <w:rPr>
                <w:rFonts w:ascii="Arial" w:hAnsi="Arial" w:cs="Arial"/>
                <w:b/>
                <w:sz w:val="20"/>
                <w:szCs w:val="20"/>
              </w:rPr>
            </w:pPr>
            <w:r w:rsidRPr="008B726C">
              <w:rPr>
                <w:rFonts w:ascii="Arial" w:hAnsi="Arial" w:cs="Arial"/>
                <w:b/>
                <w:sz w:val="20"/>
                <w:szCs w:val="20"/>
              </w:rPr>
              <w:t xml:space="preserve">Data </w:t>
            </w:r>
            <w:r w:rsidR="00221063">
              <w:rPr>
                <w:rFonts w:ascii="Arial" w:hAnsi="Arial" w:cs="Arial"/>
                <w:b/>
                <w:sz w:val="20"/>
                <w:szCs w:val="20"/>
              </w:rPr>
              <w:t xml:space="preserve">i godzina </w:t>
            </w:r>
            <w:r w:rsidRPr="008B726C">
              <w:rPr>
                <w:rFonts w:ascii="Arial" w:hAnsi="Arial" w:cs="Arial"/>
                <w:b/>
                <w:sz w:val="20"/>
                <w:szCs w:val="20"/>
              </w:rPr>
              <w:t>planowana ćwiczenia:</w:t>
            </w:r>
          </w:p>
          <w:p w:rsidR="008B726C" w:rsidRPr="00F949F8" w:rsidRDefault="00F949F8" w:rsidP="00282AE1">
            <w:pPr>
              <w:keepNext/>
              <w:keepLines/>
              <w:jc w:val="right"/>
              <w:rPr>
                <w:rFonts w:ascii="Arial" w:hAnsi="Arial" w:cs="Arial"/>
                <w:sz w:val="16"/>
                <w:szCs w:val="16"/>
                <w:lang w:val="en-US"/>
              </w:rPr>
            </w:pPr>
            <w:r w:rsidRPr="00F949F8">
              <w:rPr>
                <w:rFonts w:ascii="Arial" w:hAnsi="Arial" w:cs="Arial"/>
                <w:sz w:val="16"/>
                <w:szCs w:val="16"/>
                <w:lang w:val="en-US"/>
              </w:rPr>
              <w:t>dd/mm/rrrr</w:t>
            </w:r>
            <w:r w:rsidR="00282AE1">
              <w:rPr>
                <w:rFonts w:ascii="Arial" w:hAnsi="Arial" w:cs="Arial"/>
                <w:sz w:val="16"/>
                <w:szCs w:val="16"/>
                <w:lang w:val="en-US"/>
              </w:rPr>
              <w:t xml:space="preserve"> - </w:t>
            </w:r>
            <w:r w:rsidR="006F240D">
              <w:rPr>
                <w:rFonts w:ascii="Arial" w:hAnsi="Arial" w:cs="Arial"/>
                <w:sz w:val="16"/>
                <w:szCs w:val="16"/>
                <w:lang w:val="en-US"/>
              </w:rPr>
              <w:t>gg</w:t>
            </w:r>
            <w:r w:rsidRPr="00F949F8">
              <w:rPr>
                <w:rFonts w:ascii="Arial" w:hAnsi="Arial" w:cs="Arial"/>
                <w:sz w:val="16"/>
                <w:szCs w:val="16"/>
                <w:lang w:val="en-US"/>
              </w:rPr>
              <w:t>:mm</w:t>
            </w:r>
          </w:p>
        </w:tc>
        <w:tc>
          <w:tcPr>
            <w:tcW w:w="3008" w:type="dxa"/>
            <w:shd w:val="clear" w:color="auto" w:fill="FFFFFF"/>
            <w:noWrap/>
          </w:tcPr>
          <w:p w:rsidR="008B726C" w:rsidRPr="00F949F8" w:rsidRDefault="00443657" w:rsidP="00373D18">
            <w:pPr>
              <w:keepNext/>
              <w:keepLines/>
              <w:spacing w:before="240"/>
              <w:jc w:val="center"/>
              <w:rPr>
                <w:rFonts w:ascii="Arial" w:hAnsi="Arial" w:cs="Arial"/>
                <w:b/>
                <w:lang w:val="en-US"/>
              </w:rPr>
            </w:pPr>
            <w:r>
              <w:rPr>
                <w:rFonts w:ascii="Arial" w:hAnsi="Arial" w:cs="Arial"/>
                <w:b/>
                <w:lang w:val="en-US"/>
              </w:rPr>
              <w:t>27</w:t>
            </w:r>
            <w:r w:rsidR="00295948">
              <w:rPr>
                <w:rFonts w:ascii="Arial" w:hAnsi="Arial" w:cs="Arial"/>
                <w:b/>
                <w:lang w:val="en-US"/>
              </w:rPr>
              <w:t>/0</w:t>
            </w:r>
            <w:r w:rsidR="00373D18">
              <w:rPr>
                <w:rFonts w:ascii="Arial" w:hAnsi="Arial" w:cs="Arial"/>
                <w:b/>
                <w:lang w:val="en-US"/>
              </w:rPr>
              <w:t>3</w:t>
            </w:r>
            <w:r w:rsidR="00295948">
              <w:rPr>
                <w:rFonts w:ascii="Arial" w:hAnsi="Arial" w:cs="Arial"/>
                <w:b/>
                <w:lang w:val="en-US"/>
              </w:rPr>
              <w:t>/2018-11:45</w:t>
            </w:r>
          </w:p>
        </w:tc>
        <w:tc>
          <w:tcPr>
            <w:tcW w:w="2646" w:type="dxa"/>
            <w:vMerge w:val="restart"/>
            <w:shd w:val="clear" w:color="auto" w:fill="F2F2F2"/>
            <w:noWrap/>
          </w:tcPr>
          <w:p w:rsidR="008B726C" w:rsidRPr="00F949F8" w:rsidRDefault="008B726C" w:rsidP="00DB282B">
            <w:pPr>
              <w:keepNext/>
              <w:keepLines/>
              <w:rPr>
                <w:rFonts w:ascii="Arial" w:hAnsi="Arial" w:cs="Arial"/>
                <w:lang w:val="en-US"/>
              </w:rPr>
            </w:pPr>
          </w:p>
          <w:p w:rsidR="008B726C" w:rsidRDefault="008B726C" w:rsidP="00DB282B">
            <w:pPr>
              <w:keepNext/>
              <w:keepLines/>
              <w:jc w:val="right"/>
              <w:rPr>
                <w:rFonts w:ascii="Arial" w:hAnsi="Arial" w:cs="Arial"/>
              </w:rPr>
            </w:pPr>
            <w:r w:rsidRPr="00024390">
              <w:rPr>
                <w:rFonts w:ascii="Arial" w:hAnsi="Arial" w:cs="Arial"/>
                <w:b/>
              </w:rPr>
              <w:t>Prowadzący</w:t>
            </w:r>
            <w:r>
              <w:rPr>
                <w:rFonts w:ascii="Arial" w:hAnsi="Arial" w:cs="Arial"/>
              </w:rPr>
              <w:t>:</w:t>
            </w:r>
          </w:p>
          <w:p w:rsidR="008B726C" w:rsidRDefault="008B726C" w:rsidP="005E60AF">
            <w:pPr>
              <w:keepNext/>
              <w:keepLines/>
              <w:jc w:val="right"/>
              <w:rPr>
                <w:rFonts w:ascii="Arial" w:hAnsi="Arial" w:cs="Arial"/>
              </w:rPr>
            </w:pPr>
            <w:r>
              <w:rPr>
                <w:rFonts w:ascii="Arial" w:hAnsi="Arial" w:cs="Arial"/>
              </w:rPr>
              <w:t>OA/</w:t>
            </w:r>
            <w:r w:rsidR="005E60AF">
              <w:rPr>
                <w:rFonts w:ascii="Arial" w:hAnsi="Arial" w:cs="Arial"/>
              </w:rPr>
              <w:t>AO</w:t>
            </w:r>
          </w:p>
          <w:p w:rsidR="008B726C" w:rsidRPr="00024390" w:rsidRDefault="008B726C" w:rsidP="00DB282B">
            <w:pPr>
              <w:keepNext/>
              <w:keepLines/>
              <w:rPr>
                <w:rFonts w:ascii="Arial" w:hAnsi="Arial" w:cs="Arial"/>
              </w:rPr>
            </w:pPr>
          </w:p>
        </w:tc>
        <w:tc>
          <w:tcPr>
            <w:tcW w:w="1673" w:type="dxa"/>
            <w:gridSpan w:val="2"/>
            <w:vMerge w:val="restart"/>
            <w:shd w:val="clear" w:color="auto" w:fill="FFFFFF"/>
            <w:noWrap/>
          </w:tcPr>
          <w:p w:rsidR="008B726C" w:rsidRPr="00F949F8" w:rsidRDefault="00295948" w:rsidP="00DB282B">
            <w:pPr>
              <w:keepNext/>
              <w:keepLines/>
              <w:spacing w:before="360"/>
              <w:jc w:val="center"/>
              <w:rPr>
                <w:rFonts w:ascii="Arial" w:hAnsi="Arial" w:cs="Arial"/>
                <w:b/>
                <w:sz w:val="40"/>
                <w:szCs w:val="40"/>
              </w:rPr>
            </w:pPr>
            <w:r>
              <w:rPr>
                <w:rFonts w:ascii="Arial" w:hAnsi="Arial" w:cs="Arial"/>
                <w:b/>
                <w:sz w:val="40"/>
                <w:szCs w:val="40"/>
              </w:rPr>
              <w:t>OA</w:t>
            </w:r>
          </w:p>
        </w:tc>
      </w:tr>
      <w:tr w:rsidR="002023B7" w:rsidRPr="00F949F8" w:rsidTr="005E60AF">
        <w:tblPrEx>
          <w:tblCellMar>
            <w:left w:w="70" w:type="dxa"/>
            <w:right w:w="70" w:type="dxa"/>
          </w:tblCellMar>
          <w:tblLook w:val="0000"/>
        </w:tblPrEx>
        <w:trPr>
          <w:cantSplit/>
          <w:trHeight w:val="570"/>
        </w:trPr>
        <w:tc>
          <w:tcPr>
            <w:tcW w:w="2309" w:type="dxa"/>
            <w:gridSpan w:val="2"/>
            <w:tcBorders>
              <w:bottom w:val="single" w:sz="4" w:space="0" w:color="auto"/>
            </w:tcBorders>
            <w:shd w:val="clear" w:color="auto" w:fill="F2F2F2"/>
            <w:noWrap/>
          </w:tcPr>
          <w:p w:rsidR="008B726C" w:rsidRPr="008B726C" w:rsidRDefault="008B726C" w:rsidP="00DB282B">
            <w:pPr>
              <w:keepNext/>
              <w:keepLines/>
              <w:jc w:val="right"/>
              <w:rPr>
                <w:rFonts w:ascii="Arial" w:hAnsi="Arial" w:cs="Arial"/>
                <w:b/>
                <w:sz w:val="20"/>
                <w:szCs w:val="20"/>
              </w:rPr>
            </w:pPr>
            <w:r w:rsidRPr="008B726C">
              <w:rPr>
                <w:rFonts w:ascii="Arial" w:hAnsi="Arial" w:cs="Arial"/>
                <w:b/>
                <w:sz w:val="20"/>
                <w:szCs w:val="20"/>
              </w:rPr>
              <w:t>Data</w:t>
            </w:r>
            <w:r w:rsidR="00221063">
              <w:rPr>
                <w:rFonts w:ascii="Arial" w:hAnsi="Arial" w:cs="Arial"/>
                <w:b/>
                <w:sz w:val="20"/>
                <w:szCs w:val="20"/>
              </w:rPr>
              <w:t xml:space="preserve"> i godzina</w:t>
            </w:r>
            <w:r w:rsidRPr="008B726C">
              <w:rPr>
                <w:rFonts w:ascii="Arial" w:hAnsi="Arial" w:cs="Arial"/>
                <w:b/>
                <w:sz w:val="20"/>
                <w:szCs w:val="20"/>
              </w:rPr>
              <w:t xml:space="preserve"> wykonania ćwiczenia</w:t>
            </w:r>
            <w:r>
              <w:rPr>
                <w:rFonts w:ascii="Arial" w:hAnsi="Arial" w:cs="Arial"/>
                <w:b/>
                <w:sz w:val="20"/>
                <w:szCs w:val="20"/>
              </w:rPr>
              <w:t>:</w:t>
            </w:r>
          </w:p>
          <w:p w:rsidR="008B726C" w:rsidRPr="00F949F8" w:rsidRDefault="00F949F8" w:rsidP="00282AE1">
            <w:pPr>
              <w:keepNext/>
              <w:keepLines/>
              <w:jc w:val="right"/>
              <w:rPr>
                <w:rFonts w:ascii="Arial" w:hAnsi="Arial" w:cs="Arial"/>
                <w:b/>
                <w:sz w:val="20"/>
                <w:szCs w:val="20"/>
                <w:lang w:val="en-US"/>
              </w:rPr>
            </w:pPr>
            <w:r w:rsidRPr="00F949F8">
              <w:rPr>
                <w:rFonts w:ascii="Arial" w:hAnsi="Arial" w:cs="Arial"/>
                <w:sz w:val="16"/>
                <w:szCs w:val="16"/>
                <w:lang w:val="en-US"/>
              </w:rPr>
              <w:t>dd/mm/rrrr</w:t>
            </w:r>
            <w:r w:rsidR="00282AE1">
              <w:rPr>
                <w:rFonts w:ascii="Arial" w:hAnsi="Arial" w:cs="Arial"/>
                <w:sz w:val="16"/>
                <w:szCs w:val="16"/>
                <w:lang w:val="en-US"/>
              </w:rPr>
              <w:t xml:space="preserve"> - </w:t>
            </w:r>
            <w:r w:rsidR="006F240D">
              <w:rPr>
                <w:rFonts w:ascii="Arial" w:hAnsi="Arial" w:cs="Arial"/>
                <w:sz w:val="16"/>
                <w:szCs w:val="16"/>
                <w:lang w:val="en-US"/>
              </w:rPr>
              <w:t>gg</w:t>
            </w:r>
            <w:r w:rsidRPr="00F949F8">
              <w:rPr>
                <w:rFonts w:ascii="Arial" w:hAnsi="Arial" w:cs="Arial"/>
                <w:sz w:val="16"/>
                <w:szCs w:val="16"/>
                <w:lang w:val="en-US"/>
              </w:rPr>
              <w:t>:mm</w:t>
            </w:r>
          </w:p>
        </w:tc>
        <w:tc>
          <w:tcPr>
            <w:tcW w:w="3008" w:type="dxa"/>
            <w:tcBorders>
              <w:bottom w:val="single" w:sz="4" w:space="0" w:color="auto"/>
            </w:tcBorders>
            <w:shd w:val="clear" w:color="auto" w:fill="FFFFFF"/>
            <w:noWrap/>
          </w:tcPr>
          <w:p w:rsidR="008B726C" w:rsidRPr="00F949F8" w:rsidRDefault="00443657" w:rsidP="00373D18">
            <w:pPr>
              <w:keepNext/>
              <w:keepLines/>
              <w:tabs>
                <w:tab w:val="left" w:pos="833"/>
              </w:tabs>
              <w:spacing w:before="240"/>
              <w:jc w:val="center"/>
              <w:rPr>
                <w:rFonts w:ascii="Arial" w:hAnsi="Arial" w:cs="Arial"/>
                <w:b/>
                <w:lang w:val="en-US"/>
              </w:rPr>
            </w:pPr>
            <w:r>
              <w:rPr>
                <w:rFonts w:ascii="Arial" w:hAnsi="Arial" w:cs="Arial"/>
                <w:b/>
                <w:lang w:val="en-US"/>
              </w:rPr>
              <w:t>27</w:t>
            </w:r>
            <w:r w:rsidR="00295948">
              <w:rPr>
                <w:rFonts w:ascii="Arial" w:hAnsi="Arial" w:cs="Arial"/>
                <w:b/>
                <w:lang w:val="en-US"/>
              </w:rPr>
              <w:t>/0</w:t>
            </w:r>
            <w:r w:rsidR="00373D18">
              <w:rPr>
                <w:rFonts w:ascii="Arial" w:hAnsi="Arial" w:cs="Arial"/>
                <w:b/>
                <w:lang w:val="en-US"/>
              </w:rPr>
              <w:t>3</w:t>
            </w:r>
            <w:r w:rsidR="00295948">
              <w:rPr>
                <w:rFonts w:ascii="Arial" w:hAnsi="Arial" w:cs="Arial"/>
                <w:b/>
                <w:lang w:val="en-US"/>
              </w:rPr>
              <w:t>/2018-11:45</w:t>
            </w:r>
          </w:p>
        </w:tc>
        <w:tc>
          <w:tcPr>
            <w:tcW w:w="2646" w:type="dxa"/>
            <w:vMerge/>
            <w:tcBorders>
              <w:bottom w:val="single" w:sz="4" w:space="0" w:color="auto"/>
            </w:tcBorders>
            <w:shd w:val="clear" w:color="auto" w:fill="F2F2F2"/>
            <w:noWrap/>
          </w:tcPr>
          <w:p w:rsidR="008B726C" w:rsidRPr="00F949F8" w:rsidRDefault="008B726C" w:rsidP="00DB282B">
            <w:pPr>
              <w:keepNext/>
              <w:keepLines/>
              <w:rPr>
                <w:rFonts w:ascii="Arial" w:hAnsi="Arial" w:cs="Arial"/>
                <w:lang w:val="en-US"/>
              </w:rPr>
            </w:pPr>
          </w:p>
        </w:tc>
        <w:tc>
          <w:tcPr>
            <w:tcW w:w="1673" w:type="dxa"/>
            <w:gridSpan w:val="2"/>
            <w:vMerge/>
            <w:tcBorders>
              <w:bottom w:val="single" w:sz="4" w:space="0" w:color="auto"/>
            </w:tcBorders>
            <w:shd w:val="clear" w:color="auto" w:fill="FFFFFF"/>
            <w:noWrap/>
          </w:tcPr>
          <w:p w:rsidR="008B726C" w:rsidRPr="00F949F8" w:rsidRDefault="008B726C" w:rsidP="00DB282B">
            <w:pPr>
              <w:keepNext/>
              <w:keepLines/>
              <w:rPr>
                <w:rFonts w:ascii="Arial" w:hAnsi="Arial" w:cs="Arial"/>
                <w:lang w:val="en-US"/>
              </w:rPr>
            </w:pPr>
          </w:p>
        </w:tc>
      </w:tr>
      <w:tr w:rsidR="00A11ACC" w:rsidTr="005E60AF">
        <w:tblPrEx>
          <w:tblCellMar>
            <w:left w:w="70" w:type="dxa"/>
            <w:right w:w="70" w:type="dxa"/>
          </w:tblCellMar>
          <w:tblLook w:val="0000"/>
        </w:tblPrEx>
        <w:trPr>
          <w:cantSplit/>
          <w:trHeight w:val="1173"/>
        </w:trPr>
        <w:tc>
          <w:tcPr>
            <w:tcW w:w="9636" w:type="dxa"/>
            <w:gridSpan w:val="6"/>
            <w:tcBorders>
              <w:bottom w:val="single" w:sz="4" w:space="0" w:color="auto"/>
            </w:tcBorders>
            <w:shd w:val="clear" w:color="auto" w:fill="F2F2F2"/>
            <w:noWrap/>
          </w:tcPr>
          <w:p w:rsidR="008B726C" w:rsidRPr="00F949F8" w:rsidRDefault="008B726C" w:rsidP="00DB282B">
            <w:pPr>
              <w:keepNext/>
              <w:keepLines/>
              <w:jc w:val="center"/>
              <w:rPr>
                <w:rFonts w:ascii="Arial" w:hAnsi="Arial" w:cs="Arial"/>
                <w:b/>
                <w:i/>
                <w:sz w:val="20"/>
                <w:szCs w:val="20"/>
                <w:lang w:val="en-US"/>
              </w:rPr>
            </w:pPr>
          </w:p>
          <w:p w:rsidR="00A11ACC" w:rsidRPr="00024390" w:rsidRDefault="00A11ACC" w:rsidP="00DB282B">
            <w:pPr>
              <w:keepNext/>
              <w:keepLines/>
              <w:jc w:val="center"/>
              <w:rPr>
                <w:rFonts w:ascii="Arial" w:hAnsi="Arial" w:cs="Arial"/>
                <w:b/>
                <w:i/>
                <w:sz w:val="22"/>
                <w:szCs w:val="22"/>
              </w:rPr>
            </w:pPr>
            <w:r w:rsidRPr="00024390">
              <w:rPr>
                <w:rFonts w:ascii="Arial" w:hAnsi="Arial" w:cs="Arial"/>
                <w:b/>
                <w:i/>
                <w:sz w:val="48"/>
                <w:szCs w:val="48"/>
              </w:rPr>
              <w:t>Sprawozdanie</w:t>
            </w:r>
            <w:r w:rsidR="005E60AF">
              <w:rPr>
                <w:rFonts w:ascii="Arial" w:hAnsi="Arial" w:cs="Arial"/>
                <w:b/>
                <w:i/>
                <w:sz w:val="48"/>
                <w:szCs w:val="48"/>
              </w:rPr>
              <w:t xml:space="preserve"> </w:t>
            </w:r>
          </w:p>
        </w:tc>
      </w:tr>
      <w:tr w:rsidR="00A11ACC" w:rsidTr="005E60AF">
        <w:tblPrEx>
          <w:tblCellMar>
            <w:left w:w="70" w:type="dxa"/>
            <w:right w:w="70" w:type="dxa"/>
          </w:tblCellMar>
          <w:tblLook w:val="0000"/>
        </w:tblPrEx>
        <w:trPr>
          <w:cantSplit/>
          <w:trHeight w:val="6017"/>
        </w:trPr>
        <w:tc>
          <w:tcPr>
            <w:tcW w:w="9636" w:type="dxa"/>
            <w:gridSpan w:val="6"/>
            <w:shd w:val="clear" w:color="auto" w:fill="auto"/>
            <w:noWrap/>
          </w:tcPr>
          <w:p w:rsidR="00373D18" w:rsidRDefault="00A11ACC" w:rsidP="00373D18">
            <w:pPr>
              <w:keepNext/>
              <w:keepLines/>
              <w:rPr>
                <w:rFonts w:ascii="Arial" w:hAnsi="Arial" w:cs="Arial"/>
                <w:b/>
                <w:sz w:val="20"/>
                <w:szCs w:val="20"/>
              </w:rPr>
            </w:pPr>
            <w:r w:rsidRPr="00024390">
              <w:rPr>
                <w:rFonts w:ascii="Arial" w:hAnsi="Arial" w:cs="Arial"/>
                <w:b/>
                <w:sz w:val="20"/>
                <w:szCs w:val="20"/>
              </w:rPr>
              <w:t>Temat ćwiczenia:</w:t>
            </w:r>
          </w:p>
          <w:p w:rsidR="00373D18" w:rsidRPr="00373D18" w:rsidRDefault="00373D18" w:rsidP="00373D18">
            <w:pPr>
              <w:keepNext/>
              <w:keepLines/>
              <w:rPr>
                <w:rFonts w:ascii="Arial" w:hAnsi="Arial" w:cs="Arial"/>
                <w:b/>
                <w:sz w:val="20"/>
                <w:szCs w:val="20"/>
              </w:rPr>
            </w:pPr>
          </w:p>
          <w:p w:rsidR="00A11ACC" w:rsidRPr="00373D18" w:rsidRDefault="000E21E6" w:rsidP="00443657">
            <w:pPr>
              <w:keepNext/>
              <w:keepLines/>
              <w:jc w:val="center"/>
              <w:rPr>
                <w:rFonts w:ascii="Arial" w:hAnsi="Arial" w:cs="Arial"/>
                <w:sz w:val="260"/>
                <w:szCs w:val="52"/>
              </w:rPr>
            </w:pPr>
            <w:r>
              <w:rPr>
                <w:rFonts w:ascii="Arial" w:hAnsi="Arial" w:cs="Arial"/>
                <w:sz w:val="72"/>
                <w:szCs w:val="22"/>
              </w:rPr>
              <w:t xml:space="preserve">Zapoznanie się z </w:t>
            </w:r>
            <w:r w:rsidR="00443657">
              <w:rPr>
                <w:rFonts w:ascii="Arial" w:hAnsi="Arial" w:cs="Arial"/>
                <w:sz w:val="72"/>
                <w:szCs w:val="22"/>
              </w:rPr>
              <w:t>instrukcjami MMX i SSE w j. asemblera</w:t>
            </w:r>
            <w:r>
              <w:rPr>
                <w:rFonts w:ascii="Arial" w:hAnsi="Arial" w:cs="Arial"/>
                <w:sz w:val="72"/>
                <w:szCs w:val="22"/>
              </w:rPr>
              <w:t>.</w:t>
            </w:r>
            <w:r w:rsidR="00373D18" w:rsidRPr="00373D18">
              <w:rPr>
                <w:rFonts w:ascii="Arial" w:hAnsi="Arial" w:cs="Arial"/>
                <w:sz w:val="72"/>
                <w:szCs w:val="22"/>
              </w:rPr>
              <w:t xml:space="preserve"> </w:t>
            </w:r>
          </w:p>
        </w:tc>
      </w:tr>
      <w:tr w:rsidR="00A11ACC" w:rsidTr="005E60AF">
        <w:tblPrEx>
          <w:tblCellMar>
            <w:left w:w="70" w:type="dxa"/>
            <w:right w:w="70" w:type="dxa"/>
          </w:tblCellMar>
          <w:tblLook w:val="0000"/>
        </w:tblPrEx>
        <w:trPr>
          <w:cantSplit/>
        </w:trPr>
        <w:tc>
          <w:tcPr>
            <w:tcW w:w="2235" w:type="dxa"/>
            <w:shd w:val="clear" w:color="auto" w:fill="F2F2F2"/>
            <w:noWrap/>
          </w:tcPr>
          <w:p w:rsidR="00A11ACC" w:rsidRPr="00024390" w:rsidRDefault="005E60AF" w:rsidP="00DB282B">
            <w:pPr>
              <w:keepNext/>
              <w:keepLines/>
              <w:rPr>
                <w:rFonts w:ascii="Arial" w:hAnsi="Arial" w:cs="Arial"/>
                <w:b/>
              </w:rPr>
            </w:pPr>
            <w:r>
              <w:rPr>
                <w:rFonts w:ascii="Arial" w:hAnsi="Arial" w:cs="Arial"/>
                <w:b/>
              </w:rPr>
              <w:t>Skład sekcji:</w:t>
            </w:r>
          </w:p>
        </w:tc>
        <w:tc>
          <w:tcPr>
            <w:tcW w:w="7401" w:type="dxa"/>
            <w:gridSpan w:val="5"/>
            <w:shd w:val="clear" w:color="auto" w:fill="FFFFFF"/>
            <w:noWrap/>
          </w:tcPr>
          <w:p w:rsidR="00A11ACC" w:rsidRDefault="00A11ACC" w:rsidP="00DB282B">
            <w:pPr>
              <w:keepNext/>
              <w:keepLines/>
              <w:rPr>
                <w:rFonts w:ascii="Arial" w:hAnsi="Arial" w:cs="Arial"/>
                <w:sz w:val="16"/>
                <w:szCs w:val="16"/>
              </w:rPr>
            </w:pPr>
          </w:p>
          <w:p w:rsidR="00A11ACC" w:rsidRDefault="00A11ACC" w:rsidP="00DB282B">
            <w:pPr>
              <w:keepNext/>
              <w:keepLines/>
              <w:rPr>
                <w:rFonts w:ascii="Arial" w:hAnsi="Arial" w:cs="Arial"/>
                <w:sz w:val="32"/>
                <w:szCs w:val="32"/>
              </w:rPr>
            </w:pPr>
            <w:r w:rsidRPr="008B726C">
              <w:rPr>
                <w:rFonts w:ascii="Arial" w:hAnsi="Arial" w:cs="Arial"/>
                <w:sz w:val="32"/>
                <w:szCs w:val="32"/>
              </w:rPr>
              <w:t>1.</w:t>
            </w:r>
            <w:r w:rsidR="00295948">
              <w:rPr>
                <w:rFonts w:ascii="Arial" w:hAnsi="Arial" w:cs="Arial"/>
                <w:sz w:val="32"/>
                <w:szCs w:val="32"/>
              </w:rPr>
              <w:t>Bartłomiej Krasoń</w:t>
            </w:r>
          </w:p>
          <w:p w:rsidR="005E60AF" w:rsidRPr="00B16A4A" w:rsidRDefault="005E60AF" w:rsidP="00DB282B">
            <w:pPr>
              <w:keepNext/>
              <w:keepLines/>
              <w:rPr>
                <w:rFonts w:ascii="Arial" w:hAnsi="Arial" w:cs="Arial"/>
                <w:sz w:val="32"/>
                <w:szCs w:val="32"/>
              </w:rPr>
            </w:pPr>
          </w:p>
        </w:tc>
      </w:tr>
    </w:tbl>
    <w:p w:rsidR="0091301A" w:rsidRDefault="0091301A" w:rsidP="002023B7"/>
    <w:p w:rsidR="00373D18" w:rsidRPr="00357FB9" w:rsidRDefault="0091301A" w:rsidP="00266852">
      <w:pPr>
        <w:pStyle w:val="Nagwek1"/>
        <w:jc w:val="both"/>
        <w:rPr>
          <w:sz w:val="36"/>
        </w:rPr>
      </w:pPr>
      <w:r>
        <w:br w:type="page"/>
      </w:r>
      <w:r w:rsidR="004160E4" w:rsidRPr="00357FB9">
        <w:rPr>
          <w:sz w:val="36"/>
        </w:rPr>
        <w:lastRenderedPageBreak/>
        <w:t>Cel</w:t>
      </w:r>
    </w:p>
    <w:p w:rsidR="001621A8" w:rsidRPr="001621A8" w:rsidRDefault="001621A8" w:rsidP="001621A8">
      <w:pPr>
        <w:pStyle w:val="Default"/>
        <w:rPr>
          <w:sz w:val="22"/>
        </w:rPr>
      </w:pPr>
    </w:p>
    <w:p w:rsidR="00C60492" w:rsidRPr="001621A8" w:rsidRDefault="001621A8" w:rsidP="001621A8">
      <w:pPr>
        <w:tabs>
          <w:tab w:val="left" w:pos="2292"/>
        </w:tabs>
        <w:jc w:val="both"/>
        <w:rPr>
          <w:rFonts w:asciiTheme="minorHAnsi" w:hAnsiTheme="minorHAnsi" w:cs="Arial"/>
          <w:szCs w:val="22"/>
        </w:rPr>
      </w:pPr>
      <w:r w:rsidRPr="001621A8">
        <w:rPr>
          <w:sz w:val="22"/>
        </w:rPr>
        <w:t xml:space="preserve"> </w:t>
      </w:r>
      <w:r w:rsidRPr="001621A8">
        <w:rPr>
          <w:rFonts w:asciiTheme="minorHAnsi" w:hAnsiTheme="minorHAnsi"/>
          <w:szCs w:val="28"/>
        </w:rPr>
        <w:t xml:space="preserve">Celem ćwiczenia jest poznanie działania rozkazów MMX i SEE wykorzystywanych do wykonywania precyzyjnych obliczeń zmiennoprzecinkowych procesorów x86 firmy Intel dla środowiska Windows. </w:t>
      </w:r>
      <w:r w:rsidR="004160E4" w:rsidRPr="001621A8">
        <w:rPr>
          <w:rFonts w:asciiTheme="minorHAnsi" w:hAnsiTheme="minorHAnsi" w:cs="Arial"/>
          <w:i/>
          <w:szCs w:val="22"/>
        </w:rPr>
        <w:t xml:space="preserve">~Źródło – Instrukcja </w:t>
      </w:r>
      <w:r w:rsidR="003B0760" w:rsidRPr="001621A8">
        <w:rPr>
          <w:rFonts w:asciiTheme="minorHAnsi" w:hAnsiTheme="minorHAnsi" w:cs="Arial"/>
          <w:i/>
          <w:szCs w:val="22"/>
        </w:rPr>
        <w:t>ćwiczenia LAB</w:t>
      </w:r>
      <w:r>
        <w:rPr>
          <w:rFonts w:asciiTheme="minorHAnsi" w:hAnsiTheme="minorHAnsi" w:cs="Arial"/>
          <w:i/>
          <w:szCs w:val="22"/>
        </w:rPr>
        <w:t>5</w:t>
      </w:r>
    </w:p>
    <w:p w:rsidR="000E21E6" w:rsidRPr="00357FB9" w:rsidRDefault="004160E4" w:rsidP="005D19AE">
      <w:pPr>
        <w:pStyle w:val="Nagwek1"/>
        <w:jc w:val="both"/>
        <w:rPr>
          <w:sz w:val="36"/>
        </w:rPr>
      </w:pPr>
      <w:r w:rsidRPr="00357FB9">
        <w:rPr>
          <w:sz w:val="36"/>
        </w:rPr>
        <w:t>Rozwiązanie</w:t>
      </w:r>
    </w:p>
    <w:p w:rsidR="000E21E6" w:rsidRPr="00357FB9" w:rsidRDefault="000E21E6" w:rsidP="000E21E6">
      <w:pPr>
        <w:rPr>
          <w:rFonts w:asciiTheme="minorHAnsi" w:hAnsiTheme="minorHAnsi"/>
          <w:sz w:val="28"/>
        </w:rPr>
      </w:pPr>
    </w:p>
    <w:p w:rsidR="00357FB9" w:rsidRDefault="001621A8" w:rsidP="001621A8">
      <w:pPr>
        <w:spacing w:after="240"/>
        <w:ind w:firstLine="284"/>
        <w:jc w:val="both"/>
        <w:rPr>
          <w:rFonts w:asciiTheme="minorHAnsi" w:hAnsiTheme="minorHAnsi"/>
          <w:noProof/>
          <w:sz w:val="28"/>
        </w:rPr>
      </w:pPr>
      <w:r>
        <w:rPr>
          <w:rFonts w:asciiTheme="minorHAnsi" w:hAnsiTheme="minorHAnsi"/>
        </w:rPr>
        <w:t>Korzystając z kodu zamieszczonego w instrukcji sprawdziłem czy mój procesor obsługuje instrukcje MMX, SSE i SSE2:</w:t>
      </w:r>
    </w:p>
    <w:p w:rsidR="001621A8" w:rsidRDefault="001621A8" w:rsidP="001621A8">
      <w:pPr>
        <w:ind w:firstLine="284"/>
        <w:jc w:val="both"/>
        <w:rPr>
          <w:rFonts w:asciiTheme="minorHAnsi" w:hAnsiTheme="minorHAnsi"/>
          <w:sz w:val="28"/>
        </w:rPr>
      </w:pPr>
      <w:r>
        <w:rPr>
          <w:rFonts w:asciiTheme="minorHAnsi" w:hAnsiTheme="minorHAnsi"/>
          <w:noProof/>
          <w:sz w:val="28"/>
        </w:rPr>
        <w:pict>
          <v:shapetype id="_x0000_t32" coordsize="21600,21600" o:spt="32" o:oned="t" path="m,l21600,21600e" filled="f">
            <v:path arrowok="t" fillok="f" o:connecttype="none"/>
            <o:lock v:ext="edit" shapetype="t"/>
          </v:shapetype>
          <v:shape id="_x0000_s1028" type="#_x0000_t32" style="position:absolute;left:0;text-align:left;margin-left:49.95pt;margin-top:307.75pt;width:58.2pt;height:0;z-index:251660288" o:connectortype="straight" strokecolor="red"/>
        </w:pict>
      </w:r>
      <w:r>
        <w:rPr>
          <w:rFonts w:asciiTheme="minorHAnsi" w:hAnsiTheme="minorHAnsi"/>
          <w:noProof/>
          <w:sz w:val="28"/>
        </w:rPr>
        <w:pict>
          <v:shape id="_x0000_s1027" type="#_x0000_t32" style="position:absolute;left:0;text-align:left;margin-left:49.95pt;margin-top:332.2pt;width:62.85pt;height:0;z-index:251659264" o:connectortype="straight" strokecolor="red"/>
        </w:pict>
      </w:r>
      <w:r>
        <w:rPr>
          <w:rFonts w:asciiTheme="minorHAnsi" w:hAnsiTheme="minorHAnsi"/>
          <w:noProof/>
          <w:sz w:val="28"/>
        </w:rPr>
        <w:pict>
          <v:shape id="_x0000_s1026" type="#_x0000_t32" style="position:absolute;left:0;text-align:left;margin-left:49.95pt;margin-top:323.85pt;width:58.2pt;height:0;z-index:251658240" o:connectortype="straight" strokecolor="red"/>
        </w:pict>
      </w:r>
      <w:r>
        <w:rPr>
          <w:rFonts w:asciiTheme="minorHAnsi" w:hAnsiTheme="minorHAnsi"/>
          <w:noProof/>
          <w:sz w:val="28"/>
        </w:rPr>
        <w:drawing>
          <wp:inline distT="0" distB="0" distL="0" distR="0">
            <wp:extent cx="6390640" cy="5941060"/>
            <wp:effectExtent l="19050" t="0" r="0" b="0"/>
            <wp:docPr id="6" name="Obraz 5" descr="screen SSE M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SE MMX.PNG"/>
                    <pic:cNvPicPr/>
                  </pic:nvPicPr>
                  <pic:blipFill>
                    <a:blip r:embed="rId10"/>
                    <a:stretch>
                      <a:fillRect/>
                    </a:stretch>
                  </pic:blipFill>
                  <pic:spPr>
                    <a:xfrm>
                      <a:off x="0" y="0"/>
                      <a:ext cx="6390640" cy="5941060"/>
                    </a:xfrm>
                    <a:prstGeom prst="rect">
                      <a:avLst/>
                    </a:prstGeom>
                  </pic:spPr>
                </pic:pic>
              </a:graphicData>
            </a:graphic>
          </wp:inline>
        </w:drawing>
      </w:r>
    </w:p>
    <w:p w:rsidR="00DD6E90" w:rsidRDefault="00DD6E90">
      <w:pPr>
        <w:rPr>
          <w:rFonts w:asciiTheme="minorHAnsi" w:hAnsiTheme="minorHAnsi"/>
        </w:rPr>
      </w:pPr>
      <w:r>
        <w:rPr>
          <w:rFonts w:asciiTheme="minorHAnsi" w:hAnsiTheme="minorHAnsi"/>
        </w:rPr>
        <w:br w:type="page"/>
      </w:r>
    </w:p>
    <w:p w:rsidR="00D93296" w:rsidRPr="00DD6E90" w:rsidRDefault="00DD6E90" w:rsidP="00357FB9">
      <w:pPr>
        <w:tabs>
          <w:tab w:val="left" w:pos="6120"/>
        </w:tabs>
        <w:ind w:firstLine="567"/>
        <w:rPr>
          <w:rFonts w:asciiTheme="minorHAnsi" w:hAnsiTheme="minorHAnsi"/>
        </w:rPr>
      </w:pPr>
      <w:r w:rsidRPr="00DD6E90">
        <w:rPr>
          <w:rFonts w:asciiTheme="minorHAnsi" w:hAnsiTheme="minorHAnsi"/>
        </w:rPr>
        <w:lastRenderedPageBreak/>
        <w:t>Następnie w asemblerze zaimplementowałem następujące procedury:</w:t>
      </w:r>
    </w:p>
    <w:p w:rsidR="00DD6E90" w:rsidRPr="00DD6E90" w:rsidRDefault="00DD6E90" w:rsidP="00DD6E90">
      <w:pPr>
        <w:pStyle w:val="Akapitzlist"/>
        <w:numPr>
          <w:ilvl w:val="0"/>
          <w:numId w:val="6"/>
        </w:numPr>
        <w:tabs>
          <w:tab w:val="left" w:pos="6120"/>
        </w:tabs>
        <w:rPr>
          <w:rFonts w:asciiTheme="minorHAnsi" w:hAnsiTheme="minorHAnsi"/>
        </w:rPr>
      </w:pPr>
      <w:r>
        <w:rPr>
          <w:rFonts w:asciiTheme="minorHAnsi" w:hAnsiTheme="minorHAnsi"/>
          <w:noProof/>
        </w:rPr>
        <w:drawing>
          <wp:anchor distT="0" distB="0" distL="114300" distR="114300" simplePos="0" relativeHeight="251663360" behindDoc="0" locked="0" layoutInCell="1" allowOverlap="1">
            <wp:simplePos x="0" y="0"/>
            <wp:positionH relativeFrom="column">
              <wp:posOffset>836295</wp:posOffset>
            </wp:positionH>
            <wp:positionV relativeFrom="paragraph">
              <wp:posOffset>248285</wp:posOffset>
            </wp:positionV>
            <wp:extent cx="4484370" cy="3794760"/>
            <wp:effectExtent l="19050" t="0" r="0" b="0"/>
            <wp:wrapTopAndBottom/>
            <wp:docPr id="7" name="Obraz 6" descr="radtodega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todegasm.PNG"/>
                    <pic:cNvPicPr/>
                  </pic:nvPicPr>
                  <pic:blipFill>
                    <a:blip r:embed="rId11"/>
                    <a:stretch>
                      <a:fillRect/>
                    </a:stretch>
                  </pic:blipFill>
                  <pic:spPr>
                    <a:xfrm>
                      <a:off x="0" y="0"/>
                      <a:ext cx="4484370" cy="3794760"/>
                    </a:xfrm>
                    <a:prstGeom prst="rect">
                      <a:avLst/>
                    </a:prstGeom>
                  </pic:spPr>
                </pic:pic>
              </a:graphicData>
            </a:graphic>
          </wp:anchor>
        </w:drawing>
      </w:r>
      <w:r w:rsidRPr="00DD6E90">
        <w:rPr>
          <w:rFonts w:asciiTheme="minorHAnsi" w:hAnsiTheme="minorHAnsi"/>
        </w:rPr>
        <w:t>RedToDegAsm – która konwertuje radiany na stopnie</w:t>
      </w:r>
    </w:p>
    <w:p w:rsidR="00DD6E90" w:rsidRPr="00DD6E90" w:rsidRDefault="00DD6E90" w:rsidP="00DD6E90">
      <w:pPr>
        <w:pStyle w:val="Akapitzlist"/>
        <w:tabs>
          <w:tab w:val="left" w:pos="6120"/>
        </w:tabs>
        <w:spacing w:before="240"/>
        <w:ind w:left="1287"/>
        <w:rPr>
          <w:rFonts w:asciiTheme="minorHAnsi" w:hAnsiTheme="minorHAnsi"/>
        </w:rPr>
      </w:pPr>
    </w:p>
    <w:p w:rsidR="00DD6E90" w:rsidRPr="00DD6E90" w:rsidRDefault="00DD6E90" w:rsidP="00DD6E90">
      <w:pPr>
        <w:pStyle w:val="Akapitzlist"/>
        <w:numPr>
          <w:ilvl w:val="0"/>
          <w:numId w:val="6"/>
        </w:numPr>
        <w:tabs>
          <w:tab w:val="left" w:pos="6120"/>
        </w:tabs>
        <w:rPr>
          <w:rFonts w:asciiTheme="minorHAnsi" w:hAnsiTheme="minorHAnsi"/>
        </w:rPr>
      </w:pPr>
      <w:r>
        <w:rPr>
          <w:rFonts w:asciiTheme="minorHAnsi" w:hAnsiTheme="minorHAnsi"/>
          <w:noProof/>
        </w:rPr>
        <w:drawing>
          <wp:anchor distT="0" distB="0" distL="114300" distR="114300" simplePos="0" relativeHeight="251662336" behindDoc="0" locked="0" layoutInCell="1" allowOverlap="1">
            <wp:simplePos x="0" y="0"/>
            <wp:positionH relativeFrom="column">
              <wp:posOffset>2002155</wp:posOffset>
            </wp:positionH>
            <wp:positionV relativeFrom="paragraph">
              <wp:posOffset>294005</wp:posOffset>
            </wp:positionV>
            <wp:extent cx="2152650" cy="2423160"/>
            <wp:effectExtent l="19050" t="0" r="0" b="0"/>
            <wp:wrapTopAndBottom/>
            <wp:docPr id="8" name="Obraz 7" descr="check_for_m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_for_mmx.PNG"/>
                    <pic:cNvPicPr/>
                  </pic:nvPicPr>
                  <pic:blipFill>
                    <a:blip r:embed="rId12"/>
                    <a:srcRect r="13210"/>
                    <a:stretch>
                      <a:fillRect/>
                    </a:stretch>
                  </pic:blipFill>
                  <pic:spPr>
                    <a:xfrm>
                      <a:off x="0" y="0"/>
                      <a:ext cx="2152650" cy="2423160"/>
                    </a:xfrm>
                    <a:prstGeom prst="rect">
                      <a:avLst/>
                    </a:prstGeom>
                  </pic:spPr>
                </pic:pic>
              </a:graphicData>
            </a:graphic>
          </wp:anchor>
        </w:drawing>
      </w:r>
      <w:r>
        <w:rPr>
          <w:rFonts w:asciiTheme="minorHAnsi" w:hAnsiTheme="minorHAnsi"/>
        </w:rPr>
        <w:t>check_for_mmx_asm – która sprawdza czy procesor obsługuje rozszerzenie MMX</w:t>
      </w:r>
    </w:p>
    <w:p w:rsidR="00DD6E90" w:rsidRDefault="00DD6E90" w:rsidP="00DD6E90">
      <w:pPr>
        <w:pStyle w:val="Akapitzlist"/>
        <w:tabs>
          <w:tab w:val="left" w:pos="6120"/>
        </w:tabs>
        <w:spacing w:before="240"/>
        <w:ind w:left="3119"/>
        <w:rPr>
          <w:rFonts w:asciiTheme="minorHAnsi" w:hAnsiTheme="minorHAnsi"/>
        </w:rPr>
      </w:pPr>
    </w:p>
    <w:p w:rsidR="00DD6E90" w:rsidRDefault="00DD6E90" w:rsidP="00DD6E90">
      <w:pPr>
        <w:pStyle w:val="Akapitzlist"/>
        <w:numPr>
          <w:ilvl w:val="0"/>
          <w:numId w:val="6"/>
        </w:numPr>
        <w:tabs>
          <w:tab w:val="left" w:pos="6120"/>
        </w:tabs>
        <w:spacing w:before="240"/>
        <w:rPr>
          <w:rFonts w:asciiTheme="minorHAnsi" w:hAnsiTheme="minorHAnsi"/>
        </w:rPr>
      </w:pPr>
      <w:r>
        <w:rPr>
          <w:rFonts w:asciiTheme="minorHAnsi" w:hAnsiTheme="minorHAnsi"/>
        </w:rPr>
        <w:t>check_for_sse_asm – która sprawdza czy procesor obsługuje rozszerzenie SSE</w:t>
      </w:r>
    </w:p>
    <w:p w:rsidR="00DD6E90" w:rsidRPr="00DD6E90" w:rsidRDefault="00DD6E90" w:rsidP="00DD6E90">
      <w:pPr>
        <w:pStyle w:val="Akapitzlist"/>
        <w:tabs>
          <w:tab w:val="left" w:pos="6120"/>
        </w:tabs>
        <w:spacing w:before="240"/>
        <w:ind w:left="3119"/>
        <w:rPr>
          <w:rFonts w:asciiTheme="minorHAnsi" w:hAnsiTheme="minorHAnsi"/>
        </w:rPr>
      </w:pPr>
      <w:r>
        <w:rPr>
          <w:rFonts w:asciiTheme="minorHAnsi" w:hAnsiTheme="minorHAnsi"/>
          <w:noProof/>
        </w:rPr>
        <w:drawing>
          <wp:anchor distT="0" distB="0" distL="114300" distR="114300" simplePos="0" relativeHeight="251661312" behindDoc="0" locked="0" layoutInCell="1" allowOverlap="1">
            <wp:simplePos x="0" y="0"/>
            <wp:positionH relativeFrom="column">
              <wp:posOffset>2002155</wp:posOffset>
            </wp:positionH>
            <wp:positionV relativeFrom="paragraph">
              <wp:posOffset>111125</wp:posOffset>
            </wp:positionV>
            <wp:extent cx="2152650" cy="2240280"/>
            <wp:effectExtent l="19050" t="0" r="0" b="0"/>
            <wp:wrapSquare wrapText="bothSides"/>
            <wp:docPr id="12" name="Obraz 11" descr="check_for_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_for_sse.PNG"/>
                    <pic:cNvPicPr/>
                  </pic:nvPicPr>
                  <pic:blipFill>
                    <a:blip r:embed="rId13"/>
                    <a:stretch>
                      <a:fillRect/>
                    </a:stretch>
                  </pic:blipFill>
                  <pic:spPr>
                    <a:xfrm>
                      <a:off x="0" y="0"/>
                      <a:ext cx="2152650" cy="2240280"/>
                    </a:xfrm>
                    <a:prstGeom prst="rect">
                      <a:avLst/>
                    </a:prstGeom>
                  </pic:spPr>
                </pic:pic>
              </a:graphicData>
            </a:graphic>
          </wp:anchor>
        </w:drawing>
      </w:r>
    </w:p>
    <w:p w:rsidR="00DD6E90" w:rsidRDefault="00DD6E90" w:rsidP="005D19AE">
      <w:pPr>
        <w:pStyle w:val="Nagwek1"/>
        <w:jc w:val="both"/>
      </w:pPr>
    </w:p>
    <w:p w:rsidR="00DD6E90" w:rsidRPr="00DD6E90" w:rsidRDefault="00DD6E90" w:rsidP="00DD6E90">
      <w:pPr>
        <w:rPr>
          <w:rFonts w:asciiTheme="majorHAnsi" w:eastAsiaTheme="majorEastAsia" w:hAnsiTheme="majorHAnsi" w:cstheme="majorBidi"/>
          <w:b/>
          <w:bCs/>
          <w:kern w:val="32"/>
          <w:sz w:val="32"/>
          <w:szCs w:val="32"/>
        </w:rPr>
      </w:pPr>
      <w:r>
        <w:br w:type="page"/>
      </w:r>
    </w:p>
    <w:p w:rsidR="00DD6E90" w:rsidRDefault="00DD6E90" w:rsidP="00EA0708">
      <w:pPr>
        <w:pStyle w:val="Nagwek1"/>
        <w:ind w:firstLine="284"/>
        <w:jc w:val="both"/>
        <w:rPr>
          <w:rFonts w:asciiTheme="minorHAnsi" w:hAnsiTheme="minorHAnsi"/>
          <w:b w:val="0"/>
          <w:sz w:val="24"/>
          <w:szCs w:val="24"/>
        </w:rPr>
      </w:pPr>
      <w:r>
        <w:rPr>
          <w:rFonts w:asciiTheme="minorHAnsi" w:hAnsiTheme="minorHAnsi"/>
          <w:b w:val="0"/>
          <w:sz w:val="24"/>
          <w:szCs w:val="24"/>
        </w:rPr>
        <w:lastRenderedPageBreak/>
        <w:t>Następnie przetestowałem działanie powyższych procedur w projekcie</w:t>
      </w:r>
      <w:r w:rsidR="00EA0708">
        <w:rPr>
          <w:rFonts w:asciiTheme="minorHAnsi" w:hAnsiTheme="minorHAnsi"/>
          <w:b w:val="0"/>
          <w:sz w:val="24"/>
          <w:szCs w:val="24"/>
        </w:rPr>
        <w:t xml:space="preserve"> w języku C++ tak jak to robiliśmy na wcześniejszych zajęciach:</w:t>
      </w:r>
    </w:p>
    <w:p w:rsidR="00EA0708" w:rsidRDefault="00EA0708" w:rsidP="00EA0708">
      <w:pPr>
        <w:jc w:val="center"/>
      </w:pPr>
      <w:r>
        <w:rPr>
          <w:noProof/>
        </w:rPr>
        <w:drawing>
          <wp:inline distT="0" distB="0" distL="0" distR="0">
            <wp:extent cx="4944165" cy="4058217"/>
            <wp:effectExtent l="19050" t="0" r="8835" b="0"/>
            <wp:docPr id="13" name="Obraz 12" descr="kod_main_c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_main_cpp.PNG"/>
                    <pic:cNvPicPr/>
                  </pic:nvPicPr>
                  <pic:blipFill>
                    <a:blip r:embed="rId14"/>
                    <a:stretch>
                      <a:fillRect/>
                    </a:stretch>
                  </pic:blipFill>
                  <pic:spPr>
                    <a:xfrm>
                      <a:off x="0" y="0"/>
                      <a:ext cx="4944165" cy="4058217"/>
                    </a:xfrm>
                    <a:prstGeom prst="rect">
                      <a:avLst/>
                    </a:prstGeom>
                  </pic:spPr>
                </pic:pic>
              </a:graphicData>
            </a:graphic>
          </wp:inline>
        </w:drawing>
      </w:r>
    </w:p>
    <w:p w:rsidR="00EA0708" w:rsidRDefault="00EA0708" w:rsidP="00EA0708"/>
    <w:p w:rsidR="00EA0708" w:rsidRDefault="00EA0708" w:rsidP="00EA0708">
      <w:pPr>
        <w:ind w:firstLine="284"/>
        <w:jc w:val="both"/>
        <w:rPr>
          <w:rFonts w:asciiTheme="minorHAnsi" w:hAnsiTheme="minorHAnsi"/>
        </w:rPr>
      </w:pPr>
      <w:r w:rsidRPr="00EA0708">
        <w:rPr>
          <w:rFonts w:asciiTheme="minorHAnsi" w:hAnsiTheme="minorHAnsi"/>
        </w:rPr>
        <w:t>W celu porównania wyniku funkcji obliczającej stopnie w asemblerze, skorzystałem z funkcji RadToDegNMEACpp zamieszczonej w instrukcji , która oblicza stopnie na podstawie radianów jednakże w formacie NMEA, czyli aby uzyskać odpowiedni wynik, należy podzielić go przez 100</w:t>
      </w:r>
      <w:r>
        <w:rPr>
          <w:rFonts w:asciiTheme="minorHAnsi" w:hAnsiTheme="minorHAnsi"/>
        </w:rPr>
        <w:t>.</w:t>
      </w:r>
    </w:p>
    <w:p w:rsidR="00EA0708" w:rsidRDefault="00EA0708" w:rsidP="00EA0708">
      <w:pPr>
        <w:ind w:firstLine="284"/>
        <w:jc w:val="both"/>
        <w:rPr>
          <w:rFonts w:asciiTheme="minorHAnsi" w:hAnsiTheme="minorHAnsi"/>
        </w:rPr>
      </w:pPr>
    </w:p>
    <w:p w:rsidR="00EA0708" w:rsidRDefault="00EA0708" w:rsidP="00EA0708">
      <w:pPr>
        <w:ind w:firstLine="284"/>
        <w:jc w:val="both"/>
        <w:rPr>
          <w:rFonts w:asciiTheme="minorHAnsi" w:hAnsiTheme="minorHAnsi"/>
        </w:rPr>
      </w:pPr>
      <w:r>
        <w:rPr>
          <w:rFonts w:asciiTheme="minorHAnsi" w:hAnsiTheme="minorHAnsi"/>
        </w:rPr>
        <w:t>Wynik pracy programu:</w:t>
      </w:r>
    </w:p>
    <w:p w:rsidR="00EA0708" w:rsidRPr="00EA0708" w:rsidRDefault="00EA0708" w:rsidP="00EA0708">
      <w:pPr>
        <w:ind w:firstLine="284"/>
        <w:jc w:val="center"/>
        <w:rPr>
          <w:rFonts w:asciiTheme="minorHAnsi" w:hAnsiTheme="minorHAnsi"/>
        </w:rPr>
      </w:pPr>
      <w:r>
        <w:rPr>
          <w:rFonts w:asciiTheme="minorHAnsi" w:hAnsiTheme="minorHAnsi"/>
          <w:noProof/>
        </w:rPr>
        <w:drawing>
          <wp:inline distT="0" distB="0" distL="0" distR="0">
            <wp:extent cx="1676634" cy="1762371"/>
            <wp:effectExtent l="19050" t="0" r="0" b="0"/>
            <wp:docPr id="14" name="Obraz 13" descr="wy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nik.PNG"/>
                    <pic:cNvPicPr/>
                  </pic:nvPicPr>
                  <pic:blipFill>
                    <a:blip r:embed="rId15"/>
                    <a:stretch>
                      <a:fillRect/>
                    </a:stretch>
                  </pic:blipFill>
                  <pic:spPr>
                    <a:xfrm>
                      <a:off x="0" y="0"/>
                      <a:ext cx="1676634" cy="1762371"/>
                    </a:xfrm>
                    <a:prstGeom prst="rect">
                      <a:avLst/>
                    </a:prstGeom>
                  </pic:spPr>
                </pic:pic>
              </a:graphicData>
            </a:graphic>
          </wp:inline>
        </w:drawing>
      </w:r>
    </w:p>
    <w:p w:rsidR="00DD6E90" w:rsidRDefault="00DD6E90" w:rsidP="005D19AE">
      <w:pPr>
        <w:pStyle w:val="Nagwek1"/>
        <w:jc w:val="both"/>
      </w:pPr>
    </w:p>
    <w:p w:rsidR="003B0760" w:rsidRPr="00DD6E90" w:rsidRDefault="003B0760" w:rsidP="005D19AE">
      <w:pPr>
        <w:pStyle w:val="Nagwek1"/>
        <w:jc w:val="both"/>
      </w:pPr>
      <w:r w:rsidRPr="00DD6E90">
        <w:t>Wnioski</w:t>
      </w:r>
    </w:p>
    <w:p w:rsidR="00664359" w:rsidRPr="00DD6E90" w:rsidRDefault="00664359" w:rsidP="00664359">
      <w:pPr>
        <w:tabs>
          <w:tab w:val="left" w:pos="6096"/>
        </w:tabs>
        <w:ind w:firstLine="284"/>
        <w:jc w:val="both"/>
        <w:rPr>
          <w:rFonts w:asciiTheme="minorHAnsi" w:hAnsiTheme="minorHAnsi"/>
        </w:rPr>
      </w:pPr>
      <w:r>
        <w:rPr>
          <w:rFonts w:asciiTheme="minorHAnsi" w:hAnsiTheme="minorHAnsi"/>
        </w:rPr>
        <w:t>Wykonując to ćwiczenie poznałem nowe zestawy instrukcji dla procesora, takie jak MMX, SSE, SSE2. Znajomość takich zestawów okazuje się bardzo przydatna, gdyż dzięki nim, pisząc nasze programy możemy zwiększyć dokładność wykonywanych obliczeń, co wpływa pozytywnie na poprawność i funkcjonalność naszych aplikacji. Jednakże trzeba też uważać na kwestię tego, że nie wszystkie procesory mogą obsługiwać te właśnie zestawy instrukcji. Dlatego dowiedziałem się również, jak z poziomu programu asemblerowego czy to napisanego w języku C++</w:t>
      </w:r>
      <w:r w:rsidR="00300B91">
        <w:rPr>
          <w:rFonts w:asciiTheme="minorHAnsi" w:hAnsiTheme="minorHAnsi"/>
        </w:rPr>
        <w:t xml:space="preserve"> można sprawdzić,</w:t>
      </w:r>
      <w:r>
        <w:rPr>
          <w:rFonts w:asciiTheme="minorHAnsi" w:hAnsiTheme="minorHAnsi"/>
        </w:rPr>
        <w:t xml:space="preserve"> jakimi </w:t>
      </w:r>
      <w:r w:rsidR="00300B91">
        <w:rPr>
          <w:rFonts w:asciiTheme="minorHAnsi" w:hAnsiTheme="minorHAnsi"/>
        </w:rPr>
        <w:t>zestawami instrukcji</w:t>
      </w:r>
      <w:r>
        <w:rPr>
          <w:rFonts w:asciiTheme="minorHAnsi" w:hAnsiTheme="minorHAnsi"/>
        </w:rPr>
        <w:t xml:space="preserve"> włada nasz procesor</w:t>
      </w:r>
      <w:r w:rsidR="00300B91">
        <w:rPr>
          <w:rFonts w:asciiTheme="minorHAnsi" w:hAnsiTheme="minorHAnsi"/>
        </w:rPr>
        <w:t>.</w:t>
      </w:r>
    </w:p>
    <w:sectPr w:rsidR="00664359" w:rsidRPr="00DD6E90" w:rsidSect="009C1BA8">
      <w:pgSz w:w="11906" w:h="16838" w:code="9"/>
      <w:pgMar w:top="720" w:right="849" w:bottom="567" w:left="426" w:header="0" w:footer="0" w:gutter="567"/>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09D" w:rsidRDefault="0056409D">
      <w:r>
        <w:separator/>
      </w:r>
    </w:p>
  </w:endnote>
  <w:endnote w:type="continuationSeparator" w:id="1">
    <w:p w:rsidR="0056409D" w:rsidRDefault="005640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w:altName w:val="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09D" w:rsidRDefault="0056409D">
      <w:r>
        <w:separator/>
      </w:r>
    </w:p>
  </w:footnote>
  <w:footnote w:type="continuationSeparator" w:id="1">
    <w:p w:rsidR="0056409D" w:rsidRDefault="005640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C7689"/>
    <w:multiLevelType w:val="hybridMultilevel"/>
    <w:tmpl w:val="7D44F89E"/>
    <w:lvl w:ilvl="0" w:tplc="940E56B4">
      <w:start w:val="1"/>
      <w:numFmt w:val="bullet"/>
      <w:lvlText w:val="─"/>
      <w:lvlJc w:val="left"/>
      <w:pPr>
        <w:ind w:left="1440" w:hanging="360"/>
      </w:pPr>
      <w:rPr>
        <w:rFonts w:ascii="Times New Roman" w:hAnsi="Times New Roman" w:cs="Times New Roman"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nsid w:val="4B164FEF"/>
    <w:multiLevelType w:val="hybridMultilevel"/>
    <w:tmpl w:val="390876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9C87931"/>
    <w:multiLevelType w:val="hybridMultilevel"/>
    <w:tmpl w:val="9984D8CA"/>
    <w:lvl w:ilvl="0" w:tplc="4CA48100">
      <w:start w:val="1"/>
      <w:numFmt w:val="decimal"/>
      <w:lvlText w:val="%1)"/>
      <w:lvlJc w:val="left"/>
      <w:pPr>
        <w:ind w:left="1287" w:hanging="360"/>
      </w:pPr>
      <w:rPr>
        <w:sz w:val="24"/>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3">
    <w:nsid w:val="6A161DC9"/>
    <w:multiLevelType w:val="hybridMultilevel"/>
    <w:tmpl w:val="DDE8C99C"/>
    <w:lvl w:ilvl="0" w:tplc="940E56B4">
      <w:start w:val="1"/>
      <w:numFmt w:val="bullet"/>
      <w:lvlText w:val="─"/>
      <w:lvlJc w:val="left"/>
      <w:pPr>
        <w:ind w:left="2160" w:hanging="360"/>
      </w:pPr>
      <w:rPr>
        <w:rFonts w:ascii="Times New Roman" w:hAnsi="Times New Roman" w:cs="Times New Roman"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4">
    <w:nsid w:val="6DCB6278"/>
    <w:multiLevelType w:val="hybridMultilevel"/>
    <w:tmpl w:val="ACA0E630"/>
    <w:lvl w:ilvl="0" w:tplc="940E56B4">
      <w:start w:val="1"/>
      <w:numFmt w:val="bullet"/>
      <w:lvlText w:val="─"/>
      <w:lvlJc w:val="left"/>
      <w:pPr>
        <w:ind w:left="720" w:hanging="360"/>
      </w:pPr>
      <w:rPr>
        <w:rFonts w:ascii="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7DA86653"/>
    <w:multiLevelType w:val="hybridMultilevel"/>
    <w:tmpl w:val="B48E6044"/>
    <w:lvl w:ilvl="0" w:tplc="940E56B4">
      <w:start w:val="1"/>
      <w:numFmt w:val="bullet"/>
      <w:lvlText w:val="─"/>
      <w:lvlJc w:val="left"/>
      <w:pPr>
        <w:ind w:left="720" w:hanging="360"/>
      </w:pPr>
      <w:rPr>
        <w:rFonts w:ascii="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1C4851"/>
    <w:rsid w:val="00002918"/>
    <w:rsid w:val="00020317"/>
    <w:rsid w:val="00024390"/>
    <w:rsid w:val="00041922"/>
    <w:rsid w:val="000A4508"/>
    <w:rsid w:val="000E21E6"/>
    <w:rsid w:val="00115C13"/>
    <w:rsid w:val="0013234A"/>
    <w:rsid w:val="0013293B"/>
    <w:rsid w:val="00155651"/>
    <w:rsid w:val="00160C7E"/>
    <w:rsid w:val="0016176E"/>
    <w:rsid w:val="001621A8"/>
    <w:rsid w:val="00165C49"/>
    <w:rsid w:val="00170864"/>
    <w:rsid w:val="001902F3"/>
    <w:rsid w:val="001C4851"/>
    <w:rsid w:val="002023B7"/>
    <w:rsid w:val="00217017"/>
    <w:rsid w:val="00221063"/>
    <w:rsid w:val="00224567"/>
    <w:rsid w:val="002445D9"/>
    <w:rsid w:val="00266852"/>
    <w:rsid w:val="002773CA"/>
    <w:rsid w:val="00280E5A"/>
    <w:rsid w:val="00282AE1"/>
    <w:rsid w:val="00294A6C"/>
    <w:rsid w:val="00295948"/>
    <w:rsid w:val="002A630A"/>
    <w:rsid w:val="002E4440"/>
    <w:rsid w:val="002F5075"/>
    <w:rsid w:val="00300B91"/>
    <w:rsid w:val="00301BB8"/>
    <w:rsid w:val="00314DA7"/>
    <w:rsid w:val="003215A4"/>
    <w:rsid w:val="0032596F"/>
    <w:rsid w:val="003515E3"/>
    <w:rsid w:val="00357FB9"/>
    <w:rsid w:val="00373D18"/>
    <w:rsid w:val="003B0760"/>
    <w:rsid w:val="004160E4"/>
    <w:rsid w:val="004222F5"/>
    <w:rsid w:val="0043543B"/>
    <w:rsid w:val="00443657"/>
    <w:rsid w:val="004560AF"/>
    <w:rsid w:val="004676FC"/>
    <w:rsid w:val="00495F6A"/>
    <w:rsid w:val="004B5EF3"/>
    <w:rsid w:val="004B631B"/>
    <w:rsid w:val="004C0A92"/>
    <w:rsid w:val="004C13DB"/>
    <w:rsid w:val="004D06F3"/>
    <w:rsid w:val="004F6C33"/>
    <w:rsid w:val="005014D9"/>
    <w:rsid w:val="00537CFD"/>
    <w:rsid w:val="0056409D"/>
    <w:rsid w:val="005B065C"/>
    <w:rsid w:val="005C5E82"/>
    <w:rsid w:val="005D19AE"/>
    <w:rsid w:val="005E60AF"/>
    <w:rsid w:val="005E719D"/>
    <w:rsid w:val="00613087"/>
    <w:rsid w:val="0063292C"/>
    <w:rsid w:val="00664359"/>
    <w:rsid w:val="00670D84"/>
    <w:rsid w:val="006748B7"/>
    <w:rsid w:val="006757B2"/>
    <w:rsid w:val="00676443"/>
    <w:rsid w:val="00681E23"/>
    <w:rsid w:val="006B3D7F"/>
    <w:rsid w:val="006B5371"/>
    <w:rsid w:val="006D6636"/>
    <w:rsid w:val="006E1BF1"/>
    <w:rsid w:val="006E6684"/>
    <w:rsid w:val="006F240D"/>
    <w:rsid w:val="00701764"/>
    <w:rsid w:val="007135A3"/>
    <w:rsid w:val="00741222"/>
    <w:rsid w:val="00764182"/>
    <w:rsid w:val="00767374"/>
    <w:rsid w:val="00777135"/>
    <w:rsid w:val="00795162"/>
    <w:rsid w:val="007A1051"/>
    <w:rsid w:val="007B1D05"/>
    <w:rsid w:val="007B56CE"/>
    <w:rsid w:val="007F49E9"/>
    <w:rsid w:val="00831EF4"/>
    <w:rsid w:val="00850789"/>
    <w:rsid w:val="008526A2"/>
    <w:rsid w:val="00881194"/>
    <w:rsid w:val="008B726C"/>
    <w:rsid w:val="008C4CB9"/>
    <w:rsid w:val="008F01FD"/>
    <w:rsid w:val="00905441"/>
    <w:rsid w:val="00907F4C"/>
    <w:rsid w:val="0091301A"/>
    <w:rsid w:val="00924176"/>
    <w:rsid w:val="009744A9"/>
    <w:rsid w:val="009A39CE"/>
    <w:rsid w:val="009C0489"/>
    <w:rsid w:val="009C1BA8"/>
    <w:rsid w:val="009C2585"/>
    <w:rsid w:val="009D798E"/>
    <w:rsid w:val="00A11ACC"/>
    <w:rsid w:val="00A404DB"/>
    <w:rsid w:val="00A51D87"/>
    <w:rsid w:val="00A61EFB"/>
    <w:rsid w:val="00A946C9"/>
    <w:rsid w:val="00AA70DB"/>
    <w:rsid w:val="00B16A4A"/>
    <w:rsid w:val="00B2601C"/>
    <w:rsid w:val="00B77783"/>
    <w:rsid w:val="00BD3943"/>
    <w:rsid w:val="00BF4A39"/>
    <w:rsid w:val="00BF750D"/>
    <w:rsid w:val="00C27794"/>
    <w:rsid w:val="00C33FEF"/>
    <w:rsid w:val="00C60492"/>
    <w:rsid w:val="00C95381"/>
    <w:rsid w:val="00C956B2"/>
    <w:rsid w:val="00CA3D3D"/>
    <w:rsid w:val="00CB2AAF"/>
    <w:rsid w:val="00CE686E"/>
    <w:rsid w:val="00CF42C5"/>
    <w:rsid w:val="00D93296"/>
    <w:rsid w:val="00D93930"/>
    <w:rsid w:val="00DA243C"/>
    <w:rsid w:val="00DB282B"/>
    <w:rsid w:val="00DB2E73"/>
    <w:rsid w:val="00DD6223"/>
    <w:rsid w:val="00DD6E90"/>
    <w:rsid w:val="00DF27C9"/>
    <w:rsid w:val="00E054E3"/>
    <w:rsid w:val="00E079F3"/>
    <w:rsid w:val="00E126D6"/>
    <w:rsid w:val="00E13CA1"/>
    <w:rsid w:val="00E27F8A"/>
    <w:rsid w:val="00E30EA9"/>
    <w:rsid w:val="00E34756"/>
    <w:rsid w:val="00E466D8"/>
    <w:rsid w:val="00E62A35"/>
    <w:rsid w:val="00E73F2B"/>
    <w:rsid w:val="00E77F48"/>
    <w:rsid w:val="00EA0708"/>
    <w:rsid w:val="00EA7F9E"/>
    <w:rsid w:val="00F026B3"/>
    <w:rsid w:val="00F1371F"/>
    <w:rsid w:val="00F40B7C"/>
    <w:rsid w:val="00F84D61"/>
    <w:rsid w:val="00F9098C"/>
    <w:rsid w:val="00F949F8"/>
    <w:rsid w:val="00FA00A3"/>
    <w:rsid w:val="00FC72A3"/>
    <w:rsid w:val="00FF410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enu v:ext="edit" strokecolor="red"/>
    </o:shapedefaults>
    <o:shapelayout v:ext="edit">
      <o:idmap v:ext="edit" data="1"/>
      <o:rules v:ext="edit">
        <o:r id="V:Rule2" type="connector" idref="#_x0000_s1026"/>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831EF4"/>
    <w:rPr>
      <w:sz w:val="24"/>
      <w:szCs w:val="24"/>
    </w:rPr>
  </w:style>
  <w:style w:type="paragraph" w:styleId="Nagwek1">
    <w:name w:val="heading 1"/>
    <w:basedOn w:val="Normalny"/>
    <w:next w:val="Normalny"/>
    <w:link w:val="Nagwek1Znak"/>
    <w:qFormat/>
    <w:rsid w:val="0016176E"/>
    <w:pPr>
      <w:keepNext/>
      <w:spacing w:before="240" w:after="60"/>
      <w:outlineLvl w:val="0"/>
    </w:pPr>
    <w:rPr>
      <w:rFonts w:asciiTheme="majorHAnsi" w:eastAsiaTheme="majorEastAsia" w:hAnsiTheme="majorHAnsi" w:cstheme="majorBidi"/>
      <w:b/>
      <w:bCs/>
      <w:kern w:val="32"/>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7673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semiHidden/>
    <w:rsid w:val="004222F5"/>
    <w:rPr>
      <w:rFonts w:ascii="Tahoma" w:hAnsi="Tahoma" w:cs="Tahoma"/>
      <w:sz w:val="16"/>
      <w:szCs w:val="16"/>
    </w:rPr>
  </w:style>
  <w:style w:type="paragraph" w:styleId="Nagwek">
    <w:name w:val="header"/>
    <w:basedOn w:val="Normalny"/>
    <w:rsid w:val="00613087"/>
    <w:pPr>
      <w:tabs>
        <w:tab w:val="center" w:pos="4703"/>
        <w:tab w:val="right" w:pos="9406"/>
      </w:tabs>
    </w:pPr>
  </w:style>
  <w:style w:type="paragraph" w:styleId="Stopka">
    <w:name w:val="footer"/>
    <w:basedOn w:val="Normalny"/>
    <w:rsid w:val="00613087"/>
    <w:pPr>
      <w:tabs>
        <w:tab w:val="center" w:pos="4703"/>
        <w:tab w:val="right" w:pos="9406"/>
      </w:tabs>
    </w:pPr>
  </w:style>
  <w:style w:type="paragraph" w:styleId="Tekstprzypisudolnego">
    <w:name w:val="footnote text"/>
    <w:basedOn w:val="Normalny"/>
    <w:link w:val="TekstprzypisudolnegoZnak"/>
    <w:rsid w:val="00020317"/>
    <w:rPr>
      <w:sz w:val="20"/>
      <w:szCs w:val="20"/>
    </w:rPr>
  </w:style>
  <w:style w:type="character" w:customStyle="1" w:styleId="TekstprzypisudolnegoZnak">
    <w:name w:val="Tekst przypisu dolnego Znak"/>
    <w:basedOn w:val="Domylnaczcionkaakapitu"/>
    <w:link w:val="Tekstprzypisudolnego"/>
    <w:rsid w:val="00020317"/>
  </w:style>
  <w:style w:type="character" w:styleId="Odwoanieprzypisudolnego">
    <w:name w:val="footnote reference"/>
    <w:rsid w:val="00020317"/>
    <w:rPr>
      <w:vertAlign w:val="superscript"/>
    </w:rPr>
  </w:style>
  <w:style w:type="paragraph" w:styleId="Tytu">
    <w:name w:val="Title"/>
    <w:basedOn w:val="Normalny"/>
    <w:next w:val="Normalny"/>
    <w:link w:val="TytuZnak"/>
    <w:qFormat/>
    <w:rsid w:val="0016176E"/>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rsid w:val="0016176E"/>
    <w:rPr>
      <w:rFonts w:asciiTheme="majorHAnsi" w:eastAsiaTheme="majorEastAsia" w:hAnsiTheme="majorHAnsi" w:cstheme="majorBidi"/>
      <w:b/>
      <w:bCs/>
      <w:kern w:val="28"/>
      <w:sz w:val="32"/>
      <w:szCs w:val="32"/>
    </w:rPr>
  </w:style>
  <w:style w:type="character" w:customStyle="1" w:styleId="Nagwek1Znak">
    <w:name w:val="Nagłówek 1 Znak"/>
    <w:basedOn w:val="Domylnaczcionkaakapitu"/>
    <w:link w:val="Nagwek1"/>
    <w:rsid w:val="0016176E"/>
    <w:rPr>
      <w:rFonts w:asciiTheme="majorHAnsi" w:eastAsiaTheme="majorEastAsia" w:hAnsiTheme="majorHAnsi" w:cstheme="majorBidi"/>
      <w:b/>
      <w:bCs/>
      <w:kern w:val="32"/>
      <w:sz w:val="32"/>
      <w:szCs w:val="32"/>
    </w:rPr>
  </w:style>
  <w:style w:type="paragraph" w:styleId="Akapitzlist">
    <w:name w:val="List Paragraph"/>
    <w:basedOn w:val="Normalny"/>
    <w:uiPriority w:val="34"/>
    <w:qFormat/>
    <w:rsid w:val="00C95381"/>
    <w:pPr>
      <w:ind w:left="720"/>
      <w:contextualSpacing/>
    </w:pPr>
  </w:style>
  <w:style w:type="paragraph" w:customStyle="1" w:styleId="Default">
    <w:name w:val="Default"/>
    <w:rsid w:val="00373D18"/>
    <w:pPr>
      <w:autoSpaceDE w:val="0"/>
      <w:autoSpaceDN w:val="0"/>
      <w:adjustRightInd w:val="0"/>
    </w:pPr>
    <w:rPr>
      <w:rFonts w:ascii="Calibri" w:hAnsi="Calibri" w:cs="Calibri"/>
      <w:color w:val="000000"/>
      <w:sz w:val="24"/>
      <w:szCs w:val="24"/>
    </w:rPr>
  </w:style>
  <w:style w:type="paragraph" w:styleId="HTML-wstpniesformatowany">
    <w:name w:val="HTML Preformatted"/>
    <w:basedOn w:val="Normalny"/>
    <w:link w:val="HTML-wstpniesformatowanyZnak"/>
    <w:uiPriority w:val="99"/>
    <w:unhideWhenUsed/>
    <w:rsid w:val="00DB2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DB2E73"/>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784084076">
      <w:bodyDiv w:val="1"/>
      <w:marLeft w:val="0"/>
      <w:marRight w:val="0"/>
      <w:marTop w:val="0"/>
      <w:marBottom w:val="0"/>
      <w:divBdr>
        <w:top w:val="none" w:sz="0" w:space="0" w:color="auto"/>
        <w:left w:val="none" w:sz="0" w:space="0" w:color="auto"/>
        <w:bottom w:val="none" w:sz="0" w:space="0" w:color="auto"/>
        <w:right w:val="none" w:sz="0" w:space="0" w:color="auto"/>
      </w:divBdr>
      <w:divsChild>
        <w:div w:id="701055278">
          <w:marLeft w:val="0"/>
          <w:marRight w:val="0"/>
          <w:marTop w:val="0"/>
          <w:marBottom w:val="0"/>
          <w:divBdr>
            <w:top w:val="none" w:sz="0" w:space="0" w:color="auto"/>
            <w:left w:val="none" w:sz="0" w:space="0" w:color="auto"/>
            <w:bottom w:val="none" w:sz="0" w:space="0" w:color="auto"/>
            <w:right w:val="none" w:sz="0" w:space="0" w:color="auto"/>
          </w:divBdr>
        </w:div>
        <w:div w:id="527062955">
          <w:marLeft w:val="0"/>
          <w:marRight w:val="0"/>
          <w:marTop w:val="0"/>
          <w:marBottom w:val="0"/>
          <w:divBdr>
            <w:top w:val="none" w:sz="0" w:space="0" w:color="auto"/>
            <w:left w:val="none" w:sz="0" w:space="0" w:color="auto"/>
            <w:bottom w:val="none" w:sz="0" w:space="0" w:color="auto"/>
            <w:right w:val="none" w:sz="0" w:space="0" w:color="auto"/>
          </w:divBdr>
        </w:div>
        <w:div w:id="1283076518">
          <w:marLeft w:val="0"/>
          <w:marRight w:val="0"/>
          <w:marTop w:val="0"/>
          <w:marBottom w:val="0"/>
          <w:divBdr>
            <w:top w:val="none" w:sz="0" w:space="0" w:color="auto"/>
            <w:left w:val="none" w:sz="0" w:space="0" w:color="auto"/>
            <w:bottom w:val="none" w:sz="0" w:space="0" w:color="auto"/>
            <w:right w:val="none" w:sz="0" w:space="0" w:color="auto"/>
          </w:divBdr>
        </w:div>
        <w:div w:id="1307974311">
          <w:marLeft w:val="0"/>
          <w:marRight w:val="0"/>
          <w:marTop w:val="0"/>
          <w:marBottom w:val="0"/>
          <w:divBdr>
            <w:top w:val="none" w:sz="0" w:space="0" w:color="auto"/>
            <w:left w:val="none" w:sz="0" w:space="0" w:color="auto"/>
            <w:bottom w:val="none" w:sz="0" w:space="0" w:color="auto"/>
            <w:right w:val="none" w:sz="0" w:space="0" w:color="auto"/>
          </w:divBdr>
        </w:div>
        <w:div w:id="60178186">
          <w:marLeft w:val="0"/>
          <w:marRight w:val="0"/>
          <w:marTop w:val="0"/>
          <w:marBottom w:val="0"/>
          <w:divBdr>
            <w:top w:val="none" w:sz="0" w:space="0" w:color="auto"/>
            <w:left w:val="none" w:sz="0" w:space="0" w:color="auto"/>
            <w:bottom w:val="none" w:sz="0" w:space="0" w:color="auto"/>
            <w:right w:val="none" w:sz="0" w:space="0" w:color="auto"/>
          </w:divBdr>
        </w:div>
        <w:div w:id="1797333043">
          <w:marLeft w:val="0"/>
          <w:marRight w:val="0"/>
          <w:marTop w:val="0"/>
          <w:marBottom w:val="0"/>
          <w:divBdr>
            <w:top w:val="none" w:sz="0" w:space="0" w:color="auto"/>
            <w:left w:val="none" w:sz="0" w:space="0" w:color="auto"/>
            <w:bottom w:val="none" w:sz="0" w:space="0" w:color="auto"/>
            <w:right w:val="none" w:sz="0" w:space="0" w:color="auto"/>
          </w:divBdr>
        </w:div>
        <w:div w:id="1519151472">
          <w:marLeft w:val="0"/>
          <w:marRight w:val="0"/>
          <w:marTop w:val="0"/>
          <w:marBottom w:val="0"/>
          <w:divBdr>
            <w:top w:val="none" w:sz="0" w:space="0" w:color="auto"/>
            <w:left w:val="none" w:sz="0" w:space="0" w:color="auto"/>
            <w:bottom w:val="none" w:sz="0" w:space="0" w:color="auto"/>
            <w:right w:val="none" w:sz="0" w:space="0" w:color="auto"/>
          </w:divBdr>
        </w:div>
        <w:div w:id="105664105">
          <w:marLeft w:val="0"/>
          <w:marRight w:val="0"/>
          <w:marTop w:val="0"/>
          <w:marBottom w:val="0"/>
          <w:divBdr>
            <w:top w:val="none" w:sz="0" w:space="0" w:color="auto"/>
            <w:left w:val="none" w:sz="0" w:space="0" w:color="auto"/>
            <w:bottom w:val="none" w:sz="0" w:space="0" w:color="auto"/>
            <w:right w:val="none" w:sz="0" w:space="0" w:color="auto"/>
          </w:divBdr>
        </w:div>
        <w:div w:id="978026331">
          <w:marLeft w:val="0"/>
          <w:marRight w:val="0"/>
          <w:marTop w:val="0"/>
          <w:marBottom w:val="0"/>
          <w:divBdr>
            <w:top w:val="none" w:sz="0" w:space="0" w:color="auto"/>
            <w:left w:val="none" w:sz="0" w:space="0" w:color="auto"/>
            <w:bottom w:val="none" w:sz="0" w:space="0" w:color="auto"/>
            <w:right w:val="none" w:sz="0" w:space="0" w:color="auto"/>
          </w:divBdr>
        </w:div>
        <w:div w:id="2049451493">
          <w:marLeft w:val="0"/>
          <w:marRight w:val="0"/>
          <w:marTop w:val="0"/>
          <w:marBottom w:val="0"/>
          <w:divBdr>
            <w:top w:val="none" w:sz="0" w:space="0" w:color="auto"/>
            <w:left w:val="none" w:sz="0" w:space="0" w:color="auto"/>
            <w:bottom w:val="none" w:sz="0" w:space="0" w:color="auto"/>
            <w:right w:val="none" w:sz="0" w:space="0" w:color="auto"/>
          </w:divBdr>
        </w:div>
        <w:div w:id="1504860838">
          <w:marLeft w:val="0"/>
          <w:marRight w:val="0"/>
          <w:marTop w:val="0"/>
          <w:marBottom w:val="0"/>
          <w:divBdr>
            <w:top w:val="none" w:sz="0" w:space="0" w:color="auto"/>
            <w:left w:val="none" w:sz="0" w:space="0" w:color="auto"/>
            <w:bottom w:val="none" w:sz="0" w:space="0" w:color="auto"/>
            <w:right w:val="none" w:sz="0" w:space="0" w:color="auto"/>
          </w:divBdr>
        </w:div>
        <w:div w:id="780338938">
          <w:marLeft w:val="0"/>
          <w:marRight w:val="0"/>
          <w:marTop w:val="0"/>
          <w:marBottom w:val="0"/>
          <w:divBdr>
            <w:top w:val="none" w:sz="0" w:space="0" w:color="auto"/>
            <w:left w:val="none" w:sz="0" w:space="0" w:color="auto"/>
            <w:bottom w:val="none" w:sz="0" w:space="0" w:color="auto"/>
            <w:right w:val="none" w:sz="0" w:space="0" w:color="auto"/>
          </w:divBdr>
        </w:div>
      </w:divsChild>
    </w:div>
    <w:div w:id="967781007">
      <w:bodyDiv w:val="1"/>
      <w:marLeft w:val="0"/>
      <w:marRight w:val="0"/>
      <w:marTop w:val="0"/>
      <w:marBottom w:val="0"/>
      <w:divBdr>
        <w:top w:val="none" w:sz="0" w:space="0" w:color="auto"/>
        <w:left w:val="none" w:sz="0" w:space="0" w:color="auto"/>
        <w:bottom w:val="none" w:sz="0" w:space="0" w:color="auto"/>
        <w:right w:val="none" w:sz="0" w:space="0" w:color="auto"/>
      </w:divBdr>
    </w:div>
    <w:div w:id="112053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442A4-6B6A-4CFD-A9F9-6050D4880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4</Pages>
  <Words>312</Words>
  <Characters>1877</Characters>
  <Application>Microsoft Office Word</Application>
  <DocSecurity>0</DocSecurity>
  <Lines>15</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Karta tytułowa SMiW pl</vt:lpstr>
      <vt:lpstr>Karta tytułowa SMiW pl</vt:lpstr>
    </vt:vector>
  </TitlesOfParts>
  <Company>ZMiTAC</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Karta tytułowa SMiW pl</dc:title>
  <dc:creator>Jarosław Paduch</dc:creator>
  <cp:lastModifiedBy>Bartek</cp:lastModifiedBy>
  <cp:revision>37</cp:revision>
  <cp:lastPrinted>2009-10-26T08:53:00Z</cp:lastPrinted>
  <dcterms:created xsi:type="dcterms:W3CDTF">2018-02-28T21:41:00Z</dcterms:created>
  <dcterms:modified xsi:type="dcterms:W3CDTF">2018-05-03T12:32:00Z</dcterms:modified>
</cp:coreProperties>
</file>