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63" w:rsidRPr="006C5B22" w:rsidRDefault="006C5B22" w:rsidP="006C5B22">
      <w:pPr>
        <w:jc w:val="center"/>
        <w:rPr>
          <w:sz w:val="36"/>
          <w:szCs w:val="36"/>
        </w:rPr>
      </w:pPr>
      <w:r w:rsidRPr="006C5B22">
        <w:rPr>
          <w:sz w:val="36"/>
          <w:szCs w:val="36"/>
        </w:rPr>
        <w:t>Techniki agentowe</w:t>
      </w:r>
    </w:p>
    <w:p w:rsidR="006C5B22" w:rsidRDefault="006C5B22" w:rsidP="006C5B22">
      <w:pPr>
        <w:jc w:val="right"/>
      </w:pPr>
      <w:r>
        <w:t>Piotr Liszka</w:t>
      </w:r>
    </w:p>
    <w:p w:rsidR="006C5B22" w:rsidRDefault="006C5B22" w:rsidP="006C5B22">
      <w:pPr>
        <w:jc w:val="right"/>
      </w:pPr>
      <w:r>
        <w:t>Bartłomiej Pacocha</w:t>
      </w:r>
    </w:p>
    <w:p w:rsidR="006C5B22" w:rsidRDefault="006C5B22" w:rsidP="006C5B22">
      <w:pPr>
        <w:jc w:val="center"/>
        <w:rPr>
          <w:sz w:val="28"/>
          <w:szCs w:val="28"/>
        </w:rPr>
      </w:pPr>
      <w:r>
        <w:rPr>
          <w:sz w:val="28"/>
          <w:szCs w:val="28"/>
        </w:rPr>
        <w:t>Agent sprzedaży/kupna pamięci RAM</w:t>
      </w:r>
    </w:p>
    <w:p w:rsidR="00947076" w:rsidRDefault="00947076" w:rsidP="009470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7076">
        <w:rPr>
          <w:sz w:val="24"/>
          <w:szCs w:val="24"/>
        </w:rPr>
        <w:t>Agent sprzedający</w:t>
      </w:r>
    </w:p>
    <w:p w:rsidR="00947076" w:rsidRDefault="00947076" w:rsidP="00947076">
      <w:r>
        <w:t xml:space="preserve">Podczas uruchamiania agenta sprzedającego wyświetlane jest jego GUI, w którym do opisanych pól trzeba wpisać: </w:t>
      </w:r>
    </w:p>
    <w:p w:rsidR="00947076" w:rsidRDefault="00947076" w:rsidP="00947076">
      <w:pPr>
        <w:pStyle w:val="ListParagraph"/>
        <w:numPr>
          <w:ilvl w:val="0"/>
          <w:numId w:val="3"/>
        </w:numPr>
      </w:pPr>
      <w:r>
        <w:t>Markę pamięci</w:t>
      </w:r>
    </w:p>
    <w:p w:rsidR="00947076" w:rsidRDefault="00947076" w:rsidP="00947076">
      <w:pPr>
        <w:pStyle w:val="ListParagraph"/>
        <w:numPr>
          <w:ilvl w:val="0"/>
          <w:numId w:val="3"/>
        </w:numPr>
      </w:pPr>
      <w:r>
        <w:t>Rozmiar kości pamięci (w GB)</w:t>
      </w:r>
    </w:p>
    <w:p w:rsidR="005164F4" w:rsidRDefault="005164F4" w:rsidP="005164F4">
      <w:pPr>
        <w:pStyle w:val="ListParagraph"/>
        <w:numPr>
          <w:ilvl w:val="0"/>
          <w:numId w:val="3"/>
        </w:numPr>
      </w:pPr>
      <w:r>
        <w:t>Rodzaj kości pamięci (np. DDR4)</w:t>
      </w:r>
    </w:p>
    <w:p w:rsidR="005164F4" w:rsidRDefault="005164F4" w:rsidP="005164F4">
      <w:pPr>
        <w:pStyle w:val="ListParagraph"/>
        <w:numPr>
          <w:ilvl w:val="0"/>
          <w:numId w:val="3"/>
        </w:numPr>
      </w:pPr>
      <w:r>
        <w:t>Koszt sprzedaży pamięci</w:t>
      </w:r>
    </w:p>
    <w:p w:rsidR="005164F4" w:rsidRDefault="005164F4" w:rsidP="005164F4">
      <w:r>
        <w:t xml:space="preserve">Po wciśnięciu przycisku „Add” </w:t>
      </w:r>
      <w:r w:rsidR="00A0337F">
        <w:t>do katalogu stworzonego z typu Hashtable zostaje dodany rekord zawierający dane wprowadzone do pól w GUI. Każdy agent może posiadać wiele kości do sprzedaży.</w:t>
      </w:r>
    </w:p>
    <w:p w:rsidR="00A0337F" w:rsidRDefault="00A0337F" w:rsidP="00A0337F">
      <w:pPr>
        <w:pStyle w:val="ListParagraph"/>
        <w:numPr>
          <w:ilvl w:val="0"/>
          <w:numId w:val="2"/>
        </w:numPr>
      </w:pPr>
      <w:r>
        <w:t>Agent kupujący</w:t>
      </w:r>
    </w:p>
    <w:p w:rsidR="00A0337F" w:rsidRDefault="00A0337F" w:rsidP="00A0337F">
      <w:r>
        <w:t xml:space="preserve">Podczas uruchamiania agenta kupującego w argumentach </w:t>
      </w:r>
      <w:r w:rsidR="008E1746">
        <w:t>funkcji</w:t>
      </w:r>
      <w:r>
        <w:t xml:space="preserve"> trzeba wpisać po przecinku dane, takie jak trzy pierwsze punkty w przypadku agenta sprzedającego. </w:t>
      </w:r>
    </w:p>
    <w:p w:rsidR="008E1746" w:rsidRDefault="00657B8E" w:rsidP="00A0337F">
      <w:r>
        <w:t>Po uruchomieniu agenta wraz z argumentami rozpoczyna się komunikacja między nim, a agentami sprzedającymi.</w:t>
      </w:r>
    </w:p>
    <w:p w:rsidR="00657B8E" w:rsidRDefault="00657B8E" w:rsidP="00657B8E">
      <w:pPr>
        <w:pStyle w:val="ListParagraph"/>
        <w:numPr>
          <w:ilvl w:val="0"/>
          <w:numId w:val="2"/>
        </w:numPr>
      </w:pPr>
      <w:r>
        <w:t>Komunikacja między agentami</w:t>
      </w:r>
    </w:p>
    <w:p w:rsidR="00657B8E" w:rsidRDefault="00657B8E" w:rsidP="00657B8E">
      <w:r>
        <w:t xml:space="preserve">Agenci sprzedający i kupujący komunikują się między sobą za pomocą agenta „df”. Agent kupujący rozpoczyna komunikację przez sprawdzenie, ilu agentów spełnia warunki przez niego nadane (marka, rozmiar i rodzaj pamięci). </w:t>
      </w:r>
      <w:r w:rsidR="00814CED">
        <w:t xml:space="preserve">Jeśli ilość odpowiedzi jest większa niż zero, kontynuowane jest odpytywanie agentów. W następnym kroku przesyłane są informacje o cenach produktu poszczególnych agentów. </w:t>
      </w:r>
      <w:r w:rsidR="00130D2A">
        <w:t xml:space="preserve">Z tego wybierany zostaje ten, który odesłał najatrakcyjniejszą cenę. Zostaje potem do niego wysłana propozycja kupna konkretnej pamięci RAM. W zależności od tego, czy w międzyczasie produkt nie został wyprzedany, agent kupujący otrzymuje informacje zwrotną czy transakcja przebiegła pomyślnie. Po udanej transakcji agent kupujący zostaje zamknięty, a z katalogu agenta, który wygrał przetarg zostaje usunięty rekord zawierający wykupiony towar. Wszyscy agenci sprzedający kontynuują działanie oczekując na kolejne </w:t>
      </w:r>
      <w:r w:rsidR="005213B5">
        <w:t>próby komunikacji ze strony agentów kupujących.</w:t>
      </w:r>
    </w:p>
    <w:p w:rsidR="00130D2A" w:rsidRPr="00947076" w:rsidRDefault="00130D2A" w:rsidP="00657B8E">
      <w:r>
        <w:t>Jeśli warunki przekazane agentowi kupującemu nie spełniają kryteriów sprzedaży, agent zostaje zablokowany i wyświetlana zostaje informacja, że konkretny produkt nie jest dostępny.</w:t>
      </w:r>
      <w:bookmarkStart w:id="0" w:name="_GoBack"/>
      <w:bookmarkEnd w:id="0"/>
    </w:p>
    <w:sectPr w:rsidR="00130D2A" w:rsidRPr="0094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6A5C"/>
    <w:multiLevelType w:val="hybridMultilevel"/>
    <w:tmpl w:val="0DDC1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3AC5"/>
    <w:multiLevelType w:val="hybridMultilevel"/>
    <w:tmpl w:val="CBDC5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5FC1"/>
    <w:multiLevelType w:val="hybridMultilevel"/>
    <w:tmpl w:val="7B863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22"/>
    <w:rsid w:val="00130D2A"/>
    <w:rsid w:val="005164F4"/>
    <w:rsid w:val="005213B5"/>
    <w:rsid w:val="00566963"/>
    <w:rsid w:val="00657B8E"/>
    <w:rsid w:val="006C5B22"/>
    <w:rsid w:val="00814CED"/>
    <w:rsid w:val="008E1746"/>
    <w:rsid w:val="00947076"/>
    <w:rsid w:val="00A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AB38"/>
  <w15:chartTrackingRefBased/>
  <w15:docId w15:val="{6837E551-24E8-4672-B032-B7D31248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Liszka</dc:creator>
  <cp:keywords/>
  <dc:description/>
  <cp:lastModifiedBy>Piotr Liszka</cp:lastModifiedBy>
  <cp:revision>4</cp:revision>
  <dcterms:created xsi:type="dcterms:W3CDTF">2018-05-24T11:54:00Z</dcterms:created>
  <dcterms:modified xsi:type="dcterms:W3CDTF">2018-05-24T13:00:00Z</dcterms:modified>
</cp:coreProperties>
</file>