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</w:pPr>
      <w:r>
        <w:rPr>
          <w:b/>
          <w:bCs/>
          <w:color w:val="006A4E"/>
          <w:sz w:val="40"/>
          <w:szCs w:val="40"/>
        </w:rPr>
        <w:t xml:space="preserve">Aplikacja do monitorowania nieobecności</w:t>
      </w:r>
    </w:p>
    <w:p>
      <w:pPr>
        <w:spacing w:after="60"/>
      </w:pPr>
      <w:r>
        <w:rPr>
          <w:color w:val="434343"/>
          <w:sz w:val="28"/>
          <w:szCs w:val="28"/>
        </w:rPr>
        <w:t xml:space="preserve">Backlog produktowy — epiki i historyjki użytkownika</w:t>
      </w:r>
    </w:p>
    <w:p>
      <w:pPr>
        <w:spacing w:after="40"/>
      </w:pPr>
      <w:r>
        <w:rPr>
          <w:color w:val="888888"/>
          <w:sz w:val="20"/>
          <w:szCs w:val="20"/>
        </w:rPr>
        <w:t xml:space="preserve">Wersja 1.0 — 22 czerwca 2026</w:t>
      </w:r>
    </w:p>
    <w:p>
      <w:pPr>
        <w:spacing w:after="40"/>
      </w:pPr>
      <w:r>
        <w:rPr>
          <w:i/>
          <w:iCs/>
          <w:color w:val="888888"/>
          <w:sz w:val="20"/>
          <w:szCs w:val="20"/>
        </w:rPr>
        <w:t xml:space="preserve">Wyprowadzony z dokumentu „Wymagania funkcjonalne i niefunkcjonalne v2.0”.</w:t>
      </w:r>
    </w:p>
    <w:p>
      <w:r>
        <w:br w:type="page"/>
      </w: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Wprowadzenie</w:t>
      </w:r>
    </w:p>
    <w:p>
      <w:pPr>
        <w:spacing w:after="120"/>
      </w:pPr>
      <w:r>
        <w:t xml:space="preserve">Backlog porządkuje zakres aplikacji w 11 epików i 67 historyjek użytkownika. Każda historyjka zawiera opis w formacie „Jako… chcę… aby…”, kryteria akceptacji, priorytet (MoSCoW), szacunek złożoności (story points), przypisanie do fazy oraz odniesienie do wymagania (FR/NFR). Wersja arkuszowa (.xlsx) jest przygotowana pod import do JIRA.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Priorytet (MoSCoW): </w:t>
      </w:r>
      <w:r>
        <w:rPr>
          <w:sz w:val="19"/>
          <w:szCs w:val="19"/>
        </w:rPr>
        <w:t xml:space="preserve">Must — konieczne w MVP · Should — Faza 2 · Could — Faza 3/docelowo · Won’t — poza MVP. </w:t>
      </w:r>
      <w:r>
        <w:rPr>
          <w:b/>
          <w:bCs/>
          <w:sz w:val="19"/>
          <w:szCs w:val="19"/>
        </w:rPr>
        <w:t xml:space="preserve">Story points</w:t>
      </w:r>
      <w:r>
        <w:rPr>
          <w:sz w:val="19"/>
          <w:szCs w:val="19"/>
        </w:rPr>
        <w:t xml:space="preserve"> — skala Fibonacciego (1–13), do kalibracji przez zespół.</w:t>
      </w:r>
    </w:p>
    <w:p>
      <w:pPr>
        <w:pStyle w:val="Heading1"/>
      </w:pPr>
      <w:r>
        <w:t xml:space="preserve">Podsumowanie epików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680"/>
        <w:gridCol w:w="1500"/>
        <w:gridCol w:w="1500"/>
        <w:gridCol w:w="192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Epik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Historyjki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MVP / razem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Rejestracja i zarządzanie nieobecnościami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/ 11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Wyliczenia, pula i balans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/ 10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Kalendarz i widoki zespołu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5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Planowanie capacity i sprinty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/ 4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Powiadomienia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4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Raporty i eksport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/ 6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Administracja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/ 7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Uprawnienia, role i logowanie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Audyt i historia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/ 2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Bezpieczeństwo i zgodność (RODO)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/ 4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Platforma i wymagania niefunkcjonalne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/ 9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1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1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RAZEM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1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1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1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E1 — Rejestracja i zarządzanie nieobecnościami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Pracownicy samodzielnie wpisują i edytują nieobecności bez blokad pliku.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US-A1  ·  Samoobsługowy wpis nieobecności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 (UoP/B2B/OUT)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wpisać własną nieobecność (typ, data od–do)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zaplanować dni wolne bez plików Excel.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Formularz dostępny po zalogowaniu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Od logowania do zapisu maks. 3 kliknięcia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Wpis zapisywany i widoczny natychmiast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US-A2  ·  Wpis przez zakres dat z pomijaniem weekendów i świąt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podać zakres dat i mieć policzone tylko dni robocze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nie liczyć ręcznie weekendów i świąt.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Weekendy nie są naliczane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Dni z tabeli świąt nie są naliczane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Liczba dni roboczych pokazana przed zapisem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US-A3  ·  Obsługa niepełnych dni (pół dnia / godziny)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wpisać pół dnia (AM/PM) lub konkretne godziny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odwzorować krótsze nieobecności w systemie 8-godzinnym.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Wybór AM/PM lub zakresu godzin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Przeliczenie na ułamek dnia w balansie i capacity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US-A4  ·  Edycja i usuwanie własnych wpisów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edytować lub usunąć swój wpis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poprawić pomyłkę bez udziału innych.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Edycja/usuwanie tylko własnych wpisów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Balans i capacity aktualizują się &lt; 1 s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FR-A4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US-A5  ·  Korekta wpisów zespołu przez lidera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poprawić wpis członka zespołu na etapie weryfikacji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skorygować błędy bez czekania na pracownika.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Lider edytuje wpisy tylko w swoim zespole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Zmiana odnotowana w historii (FR-I1)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FR-A5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US-A6  ·  Wielodostęp w czasie rzeczywistym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zespół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wpisywać nieobecności równocześnie z innymi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uniknąć blokad i „kolejek” znanych z Excela.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Brak blokad typu check-out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Równoczesne zapisy nie powodują utraty danych ani konfliktów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FR-A6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US-A7  ·  Walidacja wpisu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otrzymać czytelny komunikat przy błędnym wpisie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uniknąć przekroczenia puli i kolizji.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Kontrola przekroczenia puli, kolizji i zakresu dat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Zapis zablokowany do czasu poprawy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Komunikat wskazuje konkretny problem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FR-A7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US-A8  ·  Wybór typu nieobecności z listy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wybrać typ nieobecności z listy administratora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umożliwić właściwe wyliczenia (np. L4).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Lista typów konfigurowalna przez admina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Prezentacja w UI jednolita niezależnie od typu (D1)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2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FR-A8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US-A9  ·  Proaktywna asysta przy wpisie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widzieć dostępny balans i kolizje przed zapisem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ograniczyć liczbę błędnych wpisów.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Dostępny balans i skutek wpisu widoczne na żywo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Dni niedostępne wyróżnione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Ostrzeżenie o kolizji przed zapisem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FR-A9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US-A10  ·  Operacje masowe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 / 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wpisać nieobecność dla wielu osób naraz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obsłużyć np. wyjazd całego squadu jednym działaniem.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Jeden formularz tworzy wpisy dla wielu osób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Walidacja wykonywana per osoba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5B6770"/>
          <w:sz w:val="17"/>
          <w:szCs w:val="17"/>
        </w:rPr>
        <w:t xml:space="preserve">Could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3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FR-A10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US-A11  ·  Potwierdzenia i cofanie operacji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potwierdzać usuwanie i móc cofnąć ostatnią operację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uniknąć przypadkowej utraty wpisu.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Usunięcie wymaga potwierdzenia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Funkcja „cofnij” przywraca wpis i balans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FR-A11</w:t>
      </w:r>
    </w:p>
    <w:p>
      <w:r>
        <w:br w:type="page"/>
      </w:r>
    </w:p>
    <w:p>
      <w:pPr>
        <w:pStyle w:val="Heading1"/>
      </w:pPr>
      <w:r>
        <w:t xml:space="preserve">E2 — Wyliczenia, pula i balans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Poprawne, odrębne liczenie urlopu dla UoP i B2B/OUT wraz z przypadkami brzegowymi.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US-B1  ·  Odrębne reguły liczenia UoP vs B2B/OUT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system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liczyć dni wg roku kalendarzowego (UoP) i budżetowego (B2B/OUT)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zapewnić poprawne salda dla obu form (warunek akceptacji).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UoP rozliczany w roku kalendarzowym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B2B/OUT w roku budżetowym (−1 mc)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Właściwy okres dobierany wg formy zatrudnienia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US-B2  ·  Licznik na żywo: pula / wykorzystano / pozostało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widzieć aktualny licznik wykorzystania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wiedzieć ile dni zostało do rozplanowania.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Trzy wartości: pula, wykorzystano, pozostało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Aktualizacja &lt; 1 s po zmianie wpisu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US-B3  ·  Pula urlopu: globalna + korekta indywidualna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ustawić pulę globalnie i korygować ją per osoba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zarządzać limitami bez integracji z TETA.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Pula globalna propaguje się do pracowników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Korekta indywidualna nadpisuje wartość globalną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US-B4  ·  Urlop zaległy i minimum do pozostawienia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 (UoP)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widzieć urlop zaległy i minimum do pozostawienia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planować wykorzystanie zgodnie z zasadami.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Balans uwzględnia urlop zaległy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Minimum do pozostawienia wyróżnione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FR-B4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US-B5  ·  Algorytm L4 (capacity, bez obniżania puli)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system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traktować L4 dla UoP jako wpływające na capacity, lecz nie na pulę urlopu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poprawnie odwzorować chorobowe.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Wpis L4 zmniejsza dostępność w capacity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Wpis L4 nie pomniejsza puli urlopu UoP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FR-B5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US-B6  ·  Wymiar B2B/OUT ustalany per okres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ustawić wymiar B2B/OUT dla danego okresu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odwzorować różny wymiar (np. odbiory za święta).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Wymiar ustawiany w panelu admina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Możliwa korekta indywidualna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FR-B6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US-B7  ·  Przełom okresu — rolowanie/wygaszanie urlopu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zdefiniować zasadę rolowania urlopu na styku okresu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zapewnić poprawny balans nowego okresu.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Reguła rolowania/wygaszania konfigurowalna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Balans nowego okresu liczony poprawnie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Zaległy urlop przenoszony lub wygaszany wg reguły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FR-B7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US-B8  ·  Zmiana formy zatrudnienia w trakcie roku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system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zastosować właściwe reguły po zmianie formy (np. B2B→UoP)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zachować poprawność wyliczeń i historię.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Po dacie zmiany obowiązuje właściwy okres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Historia sprzed zmiany zachowana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FR-B8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US-B9  ·  Proporcjonalne naliczanie puli (proration)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system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naliczać pulę proporcjonalnie przy wejściu/odejściu w trakcie okresu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sprawiedliwie liczyć limit dla nowych i odchodzących.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Pula proporcjonalna do okresu zatrudnienia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Nieobecności po dacie odejścia sygnalizowane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FR-B9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US-B10  ·  Konwersja zaplanowanej nieobecności na L4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osoba z uprawnieniem rozszerzonym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zamienić zaplanowany urlop na L4 po fakcie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oddać dzień do puli, gdy pracownik zachorował.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Dzień zamieniony na L4 wraca do puli UoP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Zmiana odnotowana w historii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FR-B10</w:t>
      </w:r>
    </w:p>
    <w:p>
      <w:r>
        <w:br w:type="page"/>
      </w:r>
    </w:p>
    <w:p>
      <w:pPr>
        <w:pStyle w:val="Heading1"/>
      </w:pPr>
      <w:r>
        <w:t xml:space="preserve">E3 — Kalendarz i widoki zespołu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Wspólny, jednolity widok nieobecności w obrębie Tribe.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US-C1  ·  Kalendarz zespołu (tydzień/miesiąc)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 / 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widzieć nieobecności zespołu w kalendarzu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planować pracę z wyprzedzeniem.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Widok tygodniowy i miesięczny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Prezentacja osób w obrębie Tribe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Możliwość filtrowania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FR-C1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US-C2  ·  Filtr „kto dziś / w tym tygodniu nieobecny”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szybko zawęzić widok do nieobecnych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ocenić bieżącą dostępność zespołu.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Filtr zawęża do wybranego horyzontu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Wynik aktualny na bieżący dzień/tydzień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2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FR-C2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US-C3  ·  Jednolita prezentacja nieobecności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widzieć wszystkie nieobecności jednolicie (bez kolorów per typ)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chronić prywatność i uprościć odbiór.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Brak kolorów per typ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L4 wyświetlane jak zwykła nieobecność (bez etykiety „chorobowe”)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FR-C3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US-C4  ·  Heatmapa pokrycia zespołu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zobaczyć natężenie nieobecności w czasie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wykryć okresy ryzyka pokrycia.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Okresy o wysokim odsetku nieobecności wyróżnione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5B6770"/>
          <w:sz w:val="17"/>
          <w:szCs w:val="17"/>
        </w:rPr>
        <w:t xml:space="preserve">Could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3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FR-C4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US-C5  ·  Pulpit startowy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mieć po zalogowaniu mój balans, kto nieobecny i przypomnienia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od razu widzieć najważniejsze informacje.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Domyślny ekran prezentuje balans, listę nieobecnych i przypomnienia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Brak dodatkowej nawigacji do kluczowych danych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FR-C5</w:t>
      </w:r>
    </w:p>
    <w:p>
      <w:r>
        <w:br w:type="page"/>
      </w:r>
    </w:p>
    <w:p>
      <w:pPr>
        <w:pStyle w:val="Heading1"/>
      </w:pPr>
      <w:r>
        <w:t xml:space="preserve">E4 — Planowanie capacity i sprinty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Wsparcie planowania sprintów i ostrzeganie o ryzyku pokrycia ról.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US-D1  ·  Widok sprintowy nieobecności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Product Owner / Agile PM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widzieć nieobecności w podziale na sprinty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planować zakres sprintu realistycznie.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Wybór sprintu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Podgląd nieobecności i capacity squadu w sprincie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FR-D1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US-D2  ·  Wyliczenie capacity squadu per sprint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Product Owner / Agile PM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mieć policzone capacity squadu na sprint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oszacować realny potencjał wykonawczy.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Capacity pomniejszone o nieobecności i niepełne dni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Przeliczane automatycznie na bazie wpisów i kalendarza sprintów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FR-D2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US-D3  ·  Alert kolizji kluczowych ról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Product Owner / lider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otrzymać ostrzeżenie, gdy kluczowe role są nieobecne jednocześnie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ograniczyć ryzyko ciągłości.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Role kluczowe oznacza administrator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System sygnalizuje nakładające się nieobecności kluczowych ról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FR-D3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US-D4  ·  Import harmonogramu sprintów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zaimportować harmonogram sprintów z pliku .xlsx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zasilić widoki i wyliczenia sprintowe.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Import .xlsx ram sprintów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Ramy używane w widokach i capacity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FR-D4</w:t>
      </w:r>
    </w:p>
    <w:p>
      <w:r>
        <w:br w:type="page"/>
      </w:r>
    </w:p>
    <w:p>
      <w:pPr>
        <w:pStyle w:val="Heading1"/>
      </w:pPr>
      <w:r>
        <w:t xml:space="preserve">E5 — Powiadomienia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Informowanie liderów i pracowników o istotnych zdarzeniach.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US-E1  ·  Powiadomienie lidera o nieobecności B2B/OUT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dostać e-mail o planowanej nieobecności B2B/OUT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być informowanym bez formalnej akceptacji.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E-mail do lidera &lt; 5 min od zapisania wpisu B2B/OUT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Charakter informacyjny (bez zatwierdzania)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FR-E1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US-E2  ·  Wpis bez formalnej akceptacji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mieć wpis obowiązujący od zapisania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uniknąć zbędnego obiegu akceptacji.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Wpis widoczny i uwzględniony w wyliczeniach bez zatwierdzania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1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FR-E2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US-E3  ·  Przypomnienia o zaległym/niewybranym urlopie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otrzymywać przypomnienia o zaległym urlopie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wykorzystać dni zanim przepadną.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Przypomnienie wg reguły administratora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Opcjonalna kopia do lidera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FR-E3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US-E4  ·  Kanał powiadomień e-mail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system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wysyłać powiadomienia e-mailem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dostarczać informacje w MVP bez dodatkowych kanałów.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Powiadomienia dostarczane e-mailem &lt; 5 min od zdarzenia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FR-E4</w:t>
      </w:r>
    </w:p>
    <w:p>
      <w:r>
        <w:br w:type="page"/>
      </w:r>
    </w:p>
    <w:p>
      <w:pPr>
        <w:pStyle w:val="Heading1"/>
      </w:pPr>
      <w:r>
        <w:t xml:space="preserve">E6 — Raporty i eksport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Raportowanie z drążeniem hierarchii i eksportem do Excela.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US-F1  ·  Eksport danych i raportów do Excela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 / PMO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wyeksportować dane do .xlsx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pracować dalej w arkuszu i archiwizować.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Eksport zawiera wymagane pola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Plik otwiera się poprawnie w Excelu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FR-F1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US-F2  ·  Raporty predefiniowane per rola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 / dyrektor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generować gotowe raporty w swoim zakresie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szybko ocenić wykorzystanie i nieobecności.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Raport per pracownik, squad/sprint, Tribe, departament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Ujęcie roczne, miesięczne i sprintowe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Informacja o formie współpracy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FR-F2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US-F3  ·  Agregacja i drążenie hierarchii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dyrektor / lider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drążyć dane pion › departament › Tribe › squad › osoba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analizować na dowolnym poziomie.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Przechodzenie między poziomami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Dane sumują się automatycznie w górę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FR-F3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US-F4  ·  Eksport do kalendarza Outlook/iCal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wyeksportować nieobecności do kalendarza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widzieć je w Outlooku.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Nieobecności jako wydarzenia kalendarzowe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Funkcja po MVP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5B6770"/>
          <w:sz w:val="17"/>
          <w:szCs w:val="17"/>
        </w:rPr>
        <w:t xml:space="preserve">Could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3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FR-F4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US-F5  ·  Raport „kto zalega”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lider / dyrektor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zobaczyć osoby zalegające z wybraniem urlopu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reagować na ryzyko kumulacji.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Raport wskazuje osoby z zaległym/niewybranym urlopem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FR-F5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US-F6  ·  Stabilny schemat eksportu dla PMO/płac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PMO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mieć udokumentowany, stabilny format eksportu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umożliwić późniejszą integrację bez przebudowy.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Udokumentowany schemat pól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Zmiany wersjonowane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FR-F6</w:t>
      </w:r>
    </w:p>
    <w:p>
      <w:r>
        <w:br w:type="page"/>
      </w:r>
    </w:p>
    <w:p>
      <w:pPr>
        <w:pStyle w:val="Heading1"/>
      </w:pPr>
      <w:r>
        <w:t xml:space="preserve">E7 — Administracja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Konfiguracja typów, puli, świąt, struktury i sprintów.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US-G1  ·  Zarządzanie typami nieobecności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dodawać/edytować typy i ich reguły w trybie live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dostosować słownik typów bez zmian w kodzie.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Edycja typów i reguł (limity, wpływ na algorytm, kategoria szczególna)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Zmiany widoczne natychmiast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FR-G1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US-G2  ·  Zarządzanie pulą urlopu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ustawiać pulę globalną i korekty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utrzymywać limity urlopowe.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Wartość globalna i korekta indywidualna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Zmiany odzwierciedlone w licznikach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FR-G2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US-G3  ·  Tabela świąt i dni wolnych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zarządzać świętami i dniami wolnymi (w tym odbiorami)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poprawnie pomijać dni przy liczeniu.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Dodawanie/edycja dni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Dni pomijane przy liczeniu nieobecności i capacity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FR-G3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US-G4  ·  Zarządzanie strukturą organizacyjną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budować hierarchię jednostek i przypisywać osoby do wielu jednostek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odwzorować strukturę Tribe/squad.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Hierarchia pion›departament›Tribe›chapter/squad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Jedna osoba może należeć do wielu jednostek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Dane osoby agregują się we wszystkich jednostkach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FR-G4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US-G5  ·  Zarządzanie pracownikami i import .xlsx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zaimportować pracowników z .xlsx i ręcznie budować drzewo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zasilić aplikację bez integracji z AD.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Import .xlsx listy pracowników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Ręczne budowanie/edycja drzewa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Utrzymanie formy zatrudnienia każdej osoby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FR-G5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US-G6  ·  Zarządzanie definicjami sprintów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definiować i aktualizować ramy sprintów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utrzymywać aktualny harmonogram.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Tworzenie/aktualizacja ram sprintów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Ramy używane w widokach sprintowych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FR-G6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US-G7  ·  Wiele kalendarzy świąt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przypisywać kalendarz świąt do osoby/lokalizacji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obsłużyć B2B/OUT z innych lokalizacji.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Wpisy uwzględniają kalendarz właściwy dla osoby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Domyślnie jeden kalendarz organizacji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FR-G7</w:t>
      </w:r>
    </w:p>
    <w:p>
      <w:r>
        <w:br w:type="page"/>
      </w:r>
    </w:p>
    <w:p>
      <w:pPr>
        <w:pStyle w:val="Heading1"/>
      </w:pPr>
      <w:r>
        <w:t xml:space="preserve">E8 — Uprawnienia, role i logowanie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Kontrola dostępu, delegacja uprawnień i uwierzytelnianie.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US-H1  ·  Widoczność w obrębie Tribe + filtry squad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widzieć nieobecności osób w swoim Tribe z filtrem squadu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mieć wspólny obraz zespołu.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Widoczność w obrębie Tribe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Filtry zawężają do squadu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FR-H1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US-H2  ·  Widoki wg roli (podstawowy RBAC)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ograniczyć zakres danych i funkcji do roli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chronić dane i uprościć interfejs.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Każda rola ma adekwatny zakres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Model ogranicza edycję cudzych danych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Pełny RBAC etapowo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FR-H2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US-H3  ·  Brak wyróżnienia chorobowego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nie widzieć etykiety „chorobowe” w żadnym widoku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chronić dane wrażliwe współpracowników.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Etykieta „chorobowe” nie pojawia się w UI ani w eksportach widocznych dla zespołu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2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FR-H3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US-H4  ·  Zarządzanie rolami i delegacja uprawnień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 / menedżer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nadawać uprawnienia rozszerzone wskazanym osobom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umożliwić np. dodawanie L4 w imieniu innych.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Nadawanie/odbieranie uprawnień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Zakres uprawnień widoczny i audytowalny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FR-H4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US-H5  ·  Logowanie w aplikacji (docelowo SSO)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użytkownik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logować się kontem w aplikacji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bezpiecznie korzystać z systemu w MVP.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Logowanie kontem w aplikacji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Architektura przygotowana na późniejsze SSO przez AD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FR-H5</w:t>
      </w:r>
    </w:p>
    <w:p>
      <w:r>
        <w:br w:type="page"/>
      </w:r>
    </w:p>
    <w:p>
      <w:pPr>
        <w:pStyle w:val="Heading1"/>
      </w:pPr>
      <w:r>
        <w:t xml:space="preserve">E9 — Audyt i historia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Śledzenie zmian i wgląd we własną historię wpisów.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US-I1  ·  Historia zmian wpisu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 / lider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mieć dziennik zmian (kto, kiedy, co)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zapewnić rozliczalność i audyt.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Każda operacja zapisana z użytkownikiem i znacznikiem czasu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Dziennik niemodyfikowalny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FR-I1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US-I2  ·  Podgląd własnej historii i wycofanie wpisu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widzieć swoją historię i wycofać własny wpis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kontrolować własne dane.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Lista z sortowaniem i filtrowaniem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Wycofanie aktualizuje balans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FR-I2</w:t>
      </w:r>
    </w:p>
    <w:p>
      <w:r>
        <w:br w:type="page"/>
      </w:r>
    </w:p>
    <w:p>
      <w:pPr>
        <w:pStyle w:val="Heading1"/>
      </w:pPr>
      <w:r>
        <w:t xml:space="preserve">E10 — Bezpieczeństwo i zgodność (RODO)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Ochrona danych o zdrowiu (L4) i zgodność z RODO.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US-J1  ·  Ochrona znacznika L4 (dane o zdrowiu)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ograniczyć dostęp do informacji „to jest L4” do ról uprawnionych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spełnić wymóg art. 9 RODO.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Tylko uprawnione role widzą znacznik L4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Próba odczytu przez nieuprawnioną rolę blokowana i logowana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FR-J1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US-J2  ·  Retencja i usuwanie danych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zdefiniować okres przechowywania i usuwać dane byłych pracowników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realizować prawo do bycia zapomnianym.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Zdefiniowany okres retencji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Po jego upływie dane anonimizowane lub usuwane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FR-J2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US-J3  ·  Minimalizacja, podstawa prawna, rejestr czynności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 / IOD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przetwarzać tylko niezbędne dane i prowadzić rejestr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zachować zgodność z RODO.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Zakres pól ograniczony do niezbędnych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Dostępny rejestr czynności przetwarzania i podstawa prawna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FR-J3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US-J4  ·  Bezpieczne eksporty (bez znacznika L4)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administrator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zapewnić, że eksporty nie ujawniają L4 nieuprawnionym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nie wynosić danych szczególnych.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Eksport dla ról nieuprawnionych nie zawiera kategorii szczególnej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FR-J4</w:t>
      </w:r>
    </w:p>
    <w:p>
      <w:r>
        <w:br w:type="page"/>
      </w:r>
    </w:p>
    <w:p>
      <w:pPr>
        <w:pStyle w:val="Heading1"/>
      </w:pPr>
      <w:r>
        <w:t xml:space="preserve">E11 — Platforma i wymagania niefunkcjonalne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Cel epiku: </w:t>
      </w:r>
      <w:r>
        <w:rPr>
          <w:i/>
          <w:iCs/>
          <w:sz w:val="19"/>
          <w:szCs w:val="19"/>
        </w:rPr>
        <w:t xml:space="preserve">Wydajność, bezpieczeństwo, backup, dostępność i analityka.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US-N1  ·  Wydajność pulpitu i licznika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użytkownik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mieć szybki pulpit i licznik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komfortowo korzystać przy 300 użytkownikach.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Pulpit/kalendarz ładują się &lt; 2 s przy 300 użytkownikach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Licznik balansu odświeża się &lt; 1 s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NFR-1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US-N2  ·  Monitoring dostępności (SLA)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zespół utrzymania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monitorować dostępność i otrzymywać alerty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reagować na incydenty.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Monitoring dostępności w godzinach pracy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Alerty przy przekroczeniu progów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NFR-2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US-N3  ·  Skalowalność architektury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architekt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zapewnić zapas na wzrost organizacji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uniknąć przebudowy w przyszłości.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Obsługa min. 300 użytkowników z zapasem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Brak twardych limitów blokujących wzrost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NFR-3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US-N4  ·  Backup i odtwarzanie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zespół utrzymania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mieć codzienny backup i zdefiniowane RPO/RTO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zabezpieczyć dane przed utratą.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Codzienny backup bazy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Zdefiniowane RPO/RTO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Okresowy test odtwarzania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NFR-4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US-N5  ·  Bezpieczeństwo danych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zespół bezpieczeństwa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szyfrować dane i kontrolować dostęp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chronić dane osobowe i wrażliwe.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Szyfrowanie w transmisji i w spoczynku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Kontrola dostępu oparta na rolach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Rejestrowanie zdarzeń bezpieczeństwa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6A4E"/>
          <w:sz w:val="17"/>
          <w:szCs w:val="17"/>
        </w:rPr>
        <w:t xml:space="preserve">Must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8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NFR-5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US-N6  ·  Responsywny interfejs (desktop + mobile)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korzystać z aplikacji na komputerze i telefonie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wpisywać nieobecności z dowolnego urządzenia.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Interfejs responsywny dla desktopu i urządzeń mobilnych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Kluczowe akcje dostępne na małym ekranie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MVP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NFR-6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US-N7  ·  Dostępność cyfrowa (WCAG 2.1 AA)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pracownik z niepełnosprawnością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korzystać z aplikacji zgodnie z WCAG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mieć równy dostęp.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Zgodność z WCAG 2.1 AA (kontrast, klawiatura, czytniki ekranu)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5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NFR-7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US-N8  ·  Analityka adopcji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właściciel produktu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mierzyć użycie i satysfakcję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weryfikować KPI &gt; 80% i wykrywać tarcia.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Pomiar użycia (kto wpisuje, gdzie tarcia)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Wskaźnik satysfakcji raportowany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007A53"/>
          <w:sz w:val="17"/>
          <w:szCs w:val="17"/>
        </w:rPr>
        <w:t xml:space="preserve">Should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2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NFR-8</w:t>
      </w:r>
    </w:p>
    <w:p>
      <w:pPr>
        <w:pBdr>
          <w:bottom w:val="single" w:color="DDE5E1" w:sz="4" w:space="2"/>
        </w:pBdr>
        <w:spacing w:after="30" w:before="120"/>
      </w:pPr>
      <w:r>
        <w:rPr>
          <w:b/>
          <w:bCs/>
          <w:color w:val="006A4E"/>
          <w:sz w:val="21"/>
          <w:szCs w:val="21"/>
        </w:rPr>
        <w:t xml:space="preserve">US-N9  ·  Lokalizacja PL/EN</w:t>
      </w:r>
    </w:p>
    <w:p>
      <w:pPr>
        <w:spacing w:after="50"/>
      </w:pPr>
      <w:r>
        <w:rPr>
          <w:sz w:val="19"/>
          <w:szCs w:val="19"/>
        </w:rPr>
        <w:t xml:space="preserve">Jako </w:t>
      </w:r>
      <w:r>
        <w:rPr>
          <w:b/>
          <w:bCs/>
          <w:sz w:val="19"/>
          <w:szCs w:val="19"/>
        </w:rPr>
        <w:t xml:space="preserve">współpracownik OUT</w:t>
      </w:r>
      <w:r>
        <w:rPr>
          <w:sz w:val="19"/>
          <w:szCs w:val="19"/>
        </w:rPr>
        <w:t xml:space="preserve"> chcę </w:t>
      </w:r>
      <w:r>
        <w:rPr>
          <w:sz w:val="19"/>
          <w:szCs w:val="19"/>
        </w:rPr>
        <w:t xml:space="preserve">korzystać z interfejsu w EN</w:t>
      </w:r>
      <w:r>
        <w:rPr>
          <w:sz w:val="19"/>
          <w:szCs w:val="19"/>
        </w:rPr>
        <w:t xml:space="preserve">, aby </w:t>
      </w:r>
      <w:r>
        <w:rPr>
          <w:sz w:val="19"/>
          <w:szCs w:val="19"/>
        </w:rPr>
        <w:t xml:space="preserve">zrozumieć aplikację bez znajomości PL.</w:t>
      </w:r>
    </w:p>
    <w:p>
      <w:pPr>
        <w:spacing w:after="20"/>
      </w:pPr>
      <w:r>
        <w:rPr>
          <w:b/>
          <w:bCs/>
          <w:color w:val="5B6770"/>
          <w:sz w:val="18"/>
          <w:szCs w:val="18"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Interfejs PL domyślnie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Opcjonalny EN (do potwierdzenia)</w:t>
      </w:r>
    </w:p>
    <w:p>
      <w:pPr>
        <w:spacing w:after="60" w:before="30"/>
      </w:pPr>
      <w:r>
        <w:rPr>
          <w:color w:val="888888"/>
          <w:sz w:val="17"/>
          <w:szCs w:val="17"/>
        </w:rPr>
        <w:t xml:space="preserve">Priorytet: </w:t>
      </w:r>
      <w:r>
        <w:rPr>
          <w:b/>
          <w:bCs/>
          <w:color w:val="5B6770"/>
          <w:sz w:val="17"/>
          <w:szCs w:val="17"/>
        </w:rPr>
        <w:t xml:space="preserve">Could</w:t>
      </w:r>
      <w:r>
        <w:rPr>
          <w:color w:val="888888"/>
          <w:sz w:val="17"/>
          <w:szCs w:val="17"/>
        </w:rPr>
        <w:t xml:space="preserve">    Story points: </w:t>
      </w:r>
      <w:r>
        <w:rPr>
          <w:b/>
          <w:bCs/>
          <w:sz w:val="17"/>
          <w:szCs w:val="17"/>
        </w:rPr>
        <w:t xml:space="preserve">3</w:t>
      </w:r>
      <w:r>
        <w:rPr>
          <w:color w:val="888888"/>
          <w:sz w:val="17"/>
          <w:szCs w:val="17"/>
        </w:rPr>
        <w:t xml:space="preserve">    Faza: </w:t>
      </w:r>
      <w:r>
        <w:rPr>
          <w:b/>
          <w:bCs/>
          <w:sz w:val="17"/>
          <w:szCs w:val="17"/>
        </w:rPr>
        <w:t xml:space="preserve">Faza 3</w:t>
      </w:r>
      <w:r>
        <w:rPr>
          <w:color w:val="888888"/>
          <w:sz w:val="17"/>
          <w:szCs w:val="17"/>
        </w:rPr>
        <w:t xml:space="preserve">    Ref.: </w:t>
      </w:r>
      <w:r>
        <w:rPr>
          <w:b/>
          <w:bCs/>
          <w:sz w:val="17"/>
          <w:szCs w:val="17"/>
        </w:rPr>
        <w:t xml:space="preserve">NFR-9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Backlog — Aplikacja do monitorowania nieobecności   |   Strona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006A4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343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2026-06-22T19:24:15.861Z</dcterms:created>
  <dcterms:modified xsi:type="dcterms:W3CDTF">2026-06-22T19:24:15.862Z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