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FE1A9" w14:textId="7967F4CD" w:rsidR="008D7AF6" w:rsidRDefault="008D7AF6">
      <w:r>
        <w:t>Name: Bartosz Zmuda</w:t>
      </w:r>
    </w:p>
    <w:p w14:paraId="12BF85C2" w14:textId="3024F1DD" w:rsidR="008D7AF6" w:rsidRDefault="008D7AF6">
      <w:r>
        <w:t>Matriculation Number: 2576674z</w:t>
      </w:r>
    </w:p>
    <w:p w14:paraId="16751E88" w14:textId="15FC7CF7" w:rsidR="00BF26CE" w:rsidRDefault="008D7AF6">
      <w:r>
        <w:t>Running Instructions: Download and unpack the zip file. Open the folder in an IDE of your choice.</w:t>
      </w:r>
    </w:p>
    <w:p w14:paraId="148C0749" w14:textId="77777777" w:rsidR="00A70141" w:rsidRDefault="00A70141"/>
    <w:p w14:paraId="314B7BFB" w14:textId="643A70A9" w:rsidR="00A70141" w:rsidRDefault="008D7AF6">
      <w:r>
        <w:t>Part 1</w:t>
      </w:r>
    </w:p>
    <w:p w14:paraId="0B30E195" w14:textId="05B155F1" w:rsidR="008D7AF6" w:rsidRDefault="00AA1E52">
      <w:r>
        <w:t xml:space="preserve">In part 1 I implemented three variants of the </w:t>
      </w:r>
      <w:proofErr w:type="spellStart"/>
      <w:r>
        <w:t>QuickSort</w:t>
      </w:r>
      <w:proofErr w:type="spellEnd"/>
      <w:r>
        <w:t>.</w:t>
      </w:r>
    </w:p>
    <w:p w14:paraId="572305B3" w14:textId="6B94BFD6" w:rsidR="008D7AF6" w:rsidRDefault="00AA1E52">
      <w:r>
        <w:t xml:space="preserve">Here is how the </w:t>
      </w:r>
      <w:proofErr w:type="spellStart"/>
      <w:r>
        <w:t>ThreeWayQuickSort</w:t>
      </w:r>
      <w:proofErr w:type="spellEnd"/>
      <w:r>
        <w:t xml:space="preserve"> algorithm works. The sort() method takes 3 parameters, namely: an array of integers to sort,</w:t>
      </w:r>
    </w:p>
    <w:p w14:paraId="734CCC8F" w14:textId="77777777" w:rsidR="00D25E7A" w:rsidRDefault="00D25E7A"/>
    <w:p w14:paraId="7D66F33A" w14:textId="7FF0A193" w:rsidR="00D25E7A" w:rsidRDefault="00D25E7A">
      <w:r>
        <w:t>Part 2</w:t>
      </w:r>
    </w:p>
    <w:p w14:paraId="65EBE305" w14:textId="18FB1341" w:rsidR="00AE6E6B" w:rsidRDefault="000775E2">
      <w:r>
        <w:t>Below are presented the average running times of each algorithm for each of the data sets in milliseconds</w:t>
      </w:r>
      <w:r w:rsidR="00252BB3">
        <w:t xml:space="preserve"> across a series of 5 runs</w:t>
      </w:r>
      <w:r>
        <w:t>.</w:t>
      </w:r>
    </w:p>
    <w:p w14:paraId="01F13CA8" w14:textId="744DBFB2" w:rsidR="00AE6E6B" w:rsidRDefault="000775E2">
      <w:r>
        <w:rPr>
          <w:noProof/>
        </w:rPr>
        <w:drawing>
          <wp:inline distT="0" distB="0" distL="0" distR="0" wp14:anchorId="20AD3197" wp14:editId="0E29CA97">
            <wp:extent cx="5725160" cy="1078230"/>
            <wp:effectExtent l="0" t="0" r="8890" b="7620"/>
            <wp:docPr id="118595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0415E" w14:textId="525C8302" w:rsidR="00D25E7A" w:rsidRDefault="00AE6E6B">
      <w:r>
        <w:rPr>
          <w:noProof/>
        </w:rPr>
        <w:drawing>
          <wp:inline distT="0" distB="0" distL="0" distR="0" wp14:anchorId="421AC6C8" wp14:editId="784EEC8E">
            <wp:extent cx="5731510" cy="3975735"/>
            <wp:effectExtent l="0" t="0" r="2540" b="5715"/>
            <wp:docPr id="168772840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59DCD0D-E56B-2F3C-5145-ABADF42D2D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3543E9A" w14:textId="77777777" w:rsidR="00487DED" w:rsidRDefault="000775E2">
      <w:r>
        <w:t xml:space="preserve">As can be seen in the table and the clustered column chart, the </w:t>
      </w:r>
      <w:proofErr w:type="spellStart"/>
      <w:r>
        <w:t>Three</w:t>
      </w:r>
      <w:r w:rsidR="00252BB3">
        <w:t>Way</w:t>
      </w:r>
      <w:r>
        <w:t>QuickSort</w:t>
      </w:r>
      <w:proofErr w:type="spellEnd"/>
      <w:r>
        <w:t xml:space="preserve"> </w:t>
      </w:r>
      <w:r w:rsidR="00252BB3">
        <w:t xml:space="preserve">consistently outperforms all the other algorithms and is the fastest algorithm from the ones presented here. The </w:t>
      </w:r>
      <w:proofErr w:type="spellStart"/>
      <w:r w:rsidR="00252BB3">
        <w:t>QuickSort</w:t>
      </w:r>
      <w:proofErr w:type="spellEnd"/>
      <w:r w:rsidR="00252BB3">
        <w:t xml:space="preserve"> and the </w:t>
      </w:r>
      <w:proofErr w:type="spellStart"/>
      <w:r w:rsidR="00252BB3">
        <w:t>QuickSortVariant</w:t>
      </w:r>
      <w:proofErr w:type="spellEnd"/>
      <w:r w:rsidR="00252BB3">
        <w:t xml:space="preserve"> follow closely behind, with their performances being only a little slower than the </w:t>
      </w:r>
      <w:proofErr w:type="spellStart"/>
      <w:r w:rsidR="00252BB3">
        <w:t>the</w:t>
      </w:r>
      <w:proofErr w:type="spellEnd"/>
      <w:r w:rsidR="00252BB3">
        <w:t xml:space="preserve"> </w:t>
      </w:r>
      <w:proofErr w:type="spellStart"/>
      <w:r w:rsidR="00252BB3">
        <w:t>ThreeWayQuickSort</w:t>
      </w:r>
      <w:proofErr w:type="spellEnd"/>
      <w:r w:rsidR="00252BB3">
        <w:t xml:space="preserve">, except for the </w:t>
      </w:r>
      <w:proofErr w:type="spellStart"/>
      <w:r w:rsidR="00252BB3">
        <w:t>dutch</w:t>
      </w:r>
      <w:proofErr w:type="spellEnd"/>
      <w:r w:rsidR="00252BB3">
        <w:t xml:space="preserve"> data set, where they are by far the slowest of the algorithms that completed their runs. This excludes </w:t>
      </w:r>
      <w:proofErr w:type="spellStart"/>
      <w:r w:rsidR="00252BB3">
        <w:t>InsertionSort</w:t>
      </w:r>
      <w:proofErr w:type="spellEnd"/>
      <w:r w:rsidR="00252BB3">
        <w:t xml:space="preserve"> and </w:t>
      </w:r>
      <w:proofErr w:type="spellStart"/>
      <w:r w:rsidR="00252BB3">
        <w:t>SelectionSort</w:t>
      </w:r>
      <w:proofErr w:type="spellEnd"/>
      <w:r w:rsidR="00252BB3">
        <w:t>, both of which performed so poorly, their runtime went past the cutoff time. Insertion and Selection Sort are consistently the two worst-performing algorithms</w:t>
      </w:r>
      <w:r w:rsidR="00550B7F">
        <w:t>, not finishing on three separate occasions.</w:t>
      </w:r>
      <w:r w:rsidR="005A1E76">
        <w:t xml:space="preserve"> </w:t>
      </w:r>
    </w:p>
    <w:p w14:paraId="0862188F" w14:textId="5C6DE9B6" w:rsidR="000775E2" w:rsidRDefault="005A1E76">
      <w:proofErr w:type="spellStart"/>
      <w:r>
        <w:t>MergeSort</w:t>
      </w:r>
      <w:proofErr w:type="spellEnd"/>
      <w:r>
        <w:t xml:space="preserve"> and </w:t>
      </w:r>
      <w:proofErr w:type="spellStart"/>
      <w:r>
        <w:t>ShellSort</w:t>
      </w:r>
      <w:proofErr w:type="spellEnd"/>
      <w:r>
        <w:t xml:space="preserve"> have been faster than </w:t>
      </w:r>
      <w:proofErr w:type="spellStart"/>
      <w:r>
        <w:t>InsertionSort</w:t>
      </w:r>
      <w:proofErr w:type="spellEnd"/>
      <w:r>
        <w:t xml:space="preserve"> and </w:t>
      </w:r>
      <w:proofErr w:type="spellStart"/>
      <w:r>
        <w:t>SelectionSort</w:t>
      </w:r>
      <w:proofErr w:type="spellEnd"/>
      <w:r>
        <w:t xml:space="preserve"> on all </w:t>
      </w:r>
      <w:r w:rsidR="00487DED">
        <w:t>occasions but</w:t>
      </w:r>
      <w:r>
        <w:t xml:space="preserve"> have been generally slower than all the variants of </w:t>
      </w:r>
      <w:proofErr w:type="spellStart"/>
      <w:r>
        <w:t>QuickSort</w:t>
      </w:r>
      <w:proofErr w:type="spellEnd"/>
      <w:r>
        <w:t xml:space="preserve">, except for the </w:t>
      </w:r>
      <w:proofErr w:type="spellStart"/>
      <w:r>
        <w:t>dutch</w:t>
      </w:r>
      <w:proofErr w:type="spellEnd"/>
      <w:r>
        <w:t xml:space="preserve"> data set, where they have outperformed </w:t>
      </w:r>
      <w:proofErr w:type="spellStart"/>
      <w:r>
        <w:t>QuickSort</w:t>
      </w:r>
      <w:proofErr w:type="spellEnd"/>
      <w:r>
        <w:t xml:space="preserve"> and </w:t>
      </w:r>
      <w:proofErr w:type="spellStart"/>
      <w:r>
        <w:t>QuickSortVariant</w:t>
      </w:r>
      <w:proofErr w:type="spellEnd"/>
      <w:r>
        <w:t xml:space="preserve"> by being significantly faster. Between those two, </w:t>
      </w:r>
      <w:proofErr w:type="spellStart"/>
      <w:r>
        <w:t>MergeSort</w:t>
      </w:r>
      <w:proofErr w:type="spellEnd"/>
      <w:r>
        <w:t xml:space="preserve"> is generally faster, except for the </w:t>
      </w:r>
      <w:proofErr w:type="spellStart"/>
      <w:r>
        <w:t>dutch</w:t>
      </w:r>
      <w:proofErr w:type="spellEnd"/>
      <w:r>
        <w:t xml:space="preserve"> data set where it has been outperformed by </w:t>
      </w:r>
      <w:proofErr w:type="spellStart"/>
      <w:r>
        <w:t>ShellSort</w:t>
      </w:r>
      <w:proofErr w:type="spellEnd"/>
      <w:r>
        <w:t>.</w:t>
      </w:r>
    </w:p>
    <w:p w14:paraId="5CAE1B8E" w14:textId="77777777" w:rsidR="005A1E76" w:rsidRDefault="005A1E76"/>
    <w:p w14:paraId="7EBFEC97" w14:textId="77777777" w:rsidR="005A1E76" w:rsidRDefault="005A1E76"/>
    <w:p w14:paraId="082C78B8" w14:textId="02B00508" w:rsidR="005A1E76" w:rsidRDefault="005A1E76">
      <w:r>
        <w:t>Part 3</w:t>
      </w:r>
    </w:p>
    <w:p w14:paraId="6E7C455D" w14:textId="77777777" w:rsidR="00EF63E8" w:rsidRDefault="00A25CE1">
      <w:r>
        <w:t xml:space="preserve">In part a, I have implemented a variation of </w:t>
      </w:r>
      <w:proofErr w:type="spellStart"/>
      <w:r>
        <w:t>Merge</w:t>
      </w:r>
      <w:r w:rsidR="00AA477F">
        <w:t>Sort</w:t>
      </w:r>
      <w:proofErr w:type="spellEnd"/>
      <w:r w:rsidR="00AA477F">
        <w:t xml:space="preserve"> in a descending order that additionally finds the largest </w:t>
      </w:r>
      <w:proofErr w:type="spellStart"/>
      <w:r w:rsidR="00AA477F">
        <w:t>i</w:t>
      </w:r>
      <w:proofErr w:type="spellEnd"/>
      <w:r w:rsidR="00AA477F">
        <w:t xml:space="preserve"> elements. The, </w:t>
      </w:r>
      <w:proofErr w:type="spellStart"/>
      <w:r w:rsidR="00AA477F">
        <w:t>findTopILargestElements</w:t>
      </w:r>
      <w:proofErr w:type="spellEnd"/>
      <w:r w:rsidR="00AA477F">
        <w:t xml:space="preserve"> method takes an array of integers to be sorted and an integer </w:t>
      </w:r>
      <w:proofErr w:type="spellStart"/>
      <w:r w:rsidR="00AA477F">
        <w:t>i</w:t>
      </w:r>
      <w:proofErr w:type="spellEnd"/>
      <w:r w:rsidR="00AA477F">
        <w:t xml:space="preserve"> as its input.</w:t>
      </w:r>
      <w:r w:rsidR="00EF63E8">
        <w:t xml:space="preserve"> A new array is created, which allows us to find the top I elements of the array without modifying the array itself.</w:t>
      </w:r>
    </w:p>
    <w:p w14:paraId="4C338520" w14:textId="4FD89339" w:rsidR="005A1E76" w:rsidRDefault="00AA477F">
      <w:r>
        <w:t xml:space="preserve">Then, the </w:t>
      </w:r>
      <w:proofErr w:type="spellStart"/>
      <w:r>
        <w:t>sortDescending</w:t>
      </w:r>
      <w:proofErr w:type="spellEnd"/>
      <w:r>
        <w:t xml:space="preserve"> method</w:t>
      </w:r>
      <w:r w:rsidR="00EF63E8">
        <w:t xml:space="preserve"> is called and takes as its parameters the </w:t>
      </w:r>
      <w:proofErr w:type="spellStart"/>
      <w:r w:rsidR="00EF63E8">
        <w:t>newArray</w:t>
      </w:r>
      <w:proofErr w:type="spellEnd"/>
      <w:r w:rsidR="00EF63E8">
        <w:t xml:space="preserve">, integer 0 as well as the length of the array -1 in integer form, and lastly the integer </w:t>
      </w:r>
      <w:proofErr w:type="spellStart"/>
      <w:r w:rsidR="00EF63E8">
        <w:t>i</w:t>
      </w:r>
      <w:proofErr w:type="spellEnd"/>
      <w:r w:rsidR="00EF63E8">
        <w:t xml:space="preserve">. The </w:t>
      </w:r>
      <w:proofErr w:type="spellStart"/>
      <w:r w:rsidR="00EF63E8">
        <w:t>newArray</w:t>
      </w:r>
      <w:proofErr w:type="spellEnd"/>
      <w:r w:rsidR="00EF63E8">
        <w:t xml:space="preserve"> is then sorted and merged recursively. Importantly, the algorithm stops when the top </w:t>
      </w:r>
      <w:proofErr w:type="spellStart"/>
      <w:r w:rsidR="00EF63E8">
        <w:t>i</w:t>
      </w:r>
      <w:proofErr w:type="spellEnd"/>
      <w:r w:rsidR="00EF63E8">
        <w:t xml:space="preserve"> numbers have been found, for efficiency.</w:t>
      </w:r>
      <w:r w:rsidR="002067F7">
        <w:t xml:space="preserve"> </w:t>
      </w:r>
      <w:proofErr w:type="spellStart"/>
      <w:r w:rsidR="002067F7">
        <w:t>findTopILargestElements</w:t>
      </w:r>
      <w:proofErr w:type="spellEnd"/>
      <w:r w:rsidR="002067F7">
        <w:t xml:space="preserve"> then returns the top I elements of the </w:t>
      </w:r>
      <w:proofErr w:type="spellStart"/>
      <w:r w:rsidR="002067F7">
        <w:t>newArray</w:t>
      </w:r>
      <w:proofErr w:type="spellEnd"/>
      <w:r w:rsidR="002067F7">
        <w:t>, which we know are sorted in the descending order, and therefore satisfy the specification.</w:t>
      </w:r>
    </w:p>
    <w:p w14:paraId="29BAED1C" w14:textId="77777777" w:rsidR="005A1E76" w:rsidRDefault="005A1E76"/>
    <w:sectPr w:rsidR="005A1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41"/>
    <w:rsid w:val="00043A82"/>
    <w:rsid w:val="000775E2"/>
    <w:rsid w:val="002067F7"/>
    <w:rsid w:val="00252BB3"/>
    <w:rsid w:val="002D55E5"/>
    <w:rsid w:val="00487DED"/>
    <w:rsid w:val="004E10D7"/>
    <w:rsid w:val="00550B7F"/>
    <w:rsid w:val="005A1E76"/>
    <w:rsid w:val="007A70C3"/>
    <w:rsid w:val="008D7AF6"/>
    <w:rsid w:val="00A25CE1"/>
    <w:rsid w:val="00A70141"/>
    <w:rsid w:val="00AA1E52"/>
    <w:rsid w:val="00AA477F"/>
    <w:rsid w:val="00AD4219"/>
    <w:rsid w:val="00AE6E6B"/>
    <w:rsid w:val="00BF26CE"/>
    <w:rsid w:val="00C828DE"/>
    <w:rsid w:val="00D25E7A"/>
    <w:rsid w:val="00EF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89CE"/>
  <w15:chartTrackingRefBased/>
  <w15:docId w15:val="{5DD64861-6B0C-4AFE-A61D-88AD9EF5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Average</a:t>
            </a:r>
            <a:r>
              <a:rPr lang="en-GB" baseline="0"/>
              <a:t> Time to Sort in milliseconds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bad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Sheet1!$B$1:$H$1</c:f>
              <c:strCache>
                <c:ptCount val="7"/>
                <c:pt idx="0">
                  <c:v>MergeSort</c:v>
                </c:pt>
                <c:pt idx="1">
                  <c:v>InsertionSort</c:v>
                </c:pt>
                <c:pt idx="2">
                  <c:v>QuickSort</c:v>
                </c:pt>
                <c:pt idx="3">
                  <c:v>QuickSortVariant</c:v>
                </c:pt>
                <c:pt idx="4">
                  <c:v>ThreewayQuickSort</c:v>
                </c:pt>
                <c:pt idx="5">
                  <c:v>ShellSort</c:v>
                </c:pt>
                <c:pt idx="6">
                  <c:v>SelectionSort</c:v>
                </c:pt>
              </c:strCache>
            </c:strRef>
          </c:cat>
          <c:val>
            <c:numRef>
              <c:f>Sheet1!$B$2:$H$2</c:f>
              <c:numCache>
                <c:formatCode>General</c:formatCode>
                <c:ptCount val="7"/>
                <c:pt idx="0">
                  <c:v>0</c:v>
                </c:pt>
                <c:pt idx="1">
                  <c:v>62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0B-460B-B9A4-87C156651545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dutch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Sheet1!$B$1:$H$1</c:f>
              <c:strCache>
                <c:ptCount val="7"/>
                <c:pt idx="0">
                  <c:v>MergeSort</c:v>
                </c:pt>
                <c:pt idx="1">
                  <c:v>InsertionSort</c:v>
                </c:pt>
                <c:pt idx="2">
                  <c:v>QuickSort</c:v>
                </c:pt>
                <c:pt idx="3">
                  <c:v>QuickSortVariant</c:v>
                </c:pt>
                <c:pt idx="4">
                  <c:v>ThreewayQuickSort</c:v>
                </c:pt>
                <c:pt idx="5">
                  <c:v>ShellSort</c:v>
                </c:pt>
                <c:pt idx="6">
                  <c:v>SelectionSort</c:v>
                </c:pt>
              </c:strCache>
            </c:strRef>
          </c:cat>
          <c:val>
            <c:numRef>
              <c:f>Sheet1!$B$3:$H$3</c:f>
              <c:numCache>
                <c:formatCode>General</c:formatCode>
                <c:ptCount val="7"/>
                <c:pt idx="0">
                  <c:v>29</c:v>
                </c:pt>
                <c:pt idx="1">
                  <c:v>0</c:v>
                </c:pt>
                <c:pt idx="2">
                  <c:v>224</c:v>
                </c:pt>
                <c:pt idx="3">
                  <c:v>189</c:v>
                </c:pt>
                <c:pt idx="4">
                  <c:v>4</c:v>
                </c:pt>
                <c:pt idx="5">
                  <c:v>24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60B-460B-B9A4-87C156651545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int1000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Sheet1!$B$1:$H$1</c:f>
              <c:strCache>
                <c:ptCount val="7"/>
                <c:pt idx="0">
                  <c:v>MergeSort</c:v>
                </c:pt>
                <c:pt idx="1">
                  <c:v>InsertionSort</c:v>
                </c:pt>
                <c:pt idx="2">
                  <c:v>QuickSort</c:v>
                </c:pt>
                <c:pt idx="3">
                  <c:v>QuickSortVariant</c:v>
                </c:pt>
                <c:pt idx="4">
                  <c:v>ThreewayQuickSort</c:v>
                </c:pt>
                <c:pt idx="5">
                  <c:v>ShellSort</c:v>
                </c:pt>
                <c:pt idx="6">
                  <c:v>SelectionSort</c:v>
                </c:pt>
              </c:strCache>
            </c:strRef>
          </c:cat>
          <c:val>
            <c:numRef>
              <c:f>Sheet1!$B$4:$H$4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60B-460B-B9A4-87C156651545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int20k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Sheet1!$B$1:$H$1</c:f>
              <c:strCache>
                <c:ptCount val="7"/>
                <c:pt idx="0">
                  <c:v>MergeSort</c:v>
                </c:pt>
                <c:pt idx="1">
                  <c:v>InsertionSort</c:v>
                </c:pt>
                <c:pt idx="2">
                  <c:v>QuickSort</c:v>
                </c:pt>
                <c:pt idx="3">
                  <c:v>QuickSortVariant</c:v>
                </c:pt>
                <c:pt idx="4">
                  <c:v>ThreewayQuickSort</c:v>
                </c:pt>
                <c:pt idx="5">
                  <c:v>ShellSort</c:v>
                </c:pt>
                <c:pt idx="6">
                  <c:v>SelectionSort</c:v>
                </c:pt>
              </c:strCache>
            </c:strRef>
          </c:cat>
          <c:val>
            <c:numRef>
              <c:f>Sheet1!$B$5:$H$5</c:f>
              <c:numCache>
                <c:formatCode>General</c:formatCode>
                <c:ptCount val="7"/>
                <c:pt idx="0">
                  <c:v>1</c:v>
                </c:pt>
                <c:pt idx="1">
                  <c:v>59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4</c:v>
                </c:pt>
                <c:pt idx="6">
                  <c:v>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60B-460B-B9A4-87C156651545}"/>
            </c:ext>
          </c:extLst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int500k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Sheet1!$B$1:$H$1</c:f>
              <c:strCache>
                <c:ptCount val="7"/>
                <c:pt idx="0">
                  <c:v>MergeSort</c:v>
                </c:pt>
                <c:pt idx="1">
                  <c:v>InsertionSort</c:v>
                </c:pt>
                <c:pt idx="2">
                  <c:v>QuickSort</c:v>
                </c:pt>
                <c:pt idx="3">
                  <c:v>QuickSortVariant</c:v>
                </c:pt>
                <c:pt idx="4">
                  <c:v>ThreewayQuickSort</c:v>
                </c:pt>
                <c:pt idx="5">
                  <c:v>ShellSort</c:v>
                </c:pt>
                <c:pt idx="6">
                  <c:v>SelectionSort</c:v>
                </c:pt>
              </c:strCache>
            </c:strRef>
          </c:cat>
          <c:val>
            <c:numRef>
              <c:f>Sheet1!$B$6:$H$6</c:f>
              <c:numCache>
                <c:formatCode>General</c:formatCode>
                <c:ptCount val="7"/>
                <c:pt idx="0">
                  <c:v>50</c:v>
                </c:pt>
                <c:pt idx="1">
                  <c:v>0</c:v>
                </c:pt>
                <c:pt idx="2">
                  <c:v>29</c:v>
                </c:pt>
                <c:pt idx="3">
                  <c:v>29</c:v>
                </c:pt>
                <c:pt idx="4">
                  <c:v>9</c:v>
                </c:pt>
                <c:pt idx="5">
                  <c:v>62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60B-460B-B9A4-87C156651545}"/>
            </c:ext>
          </c:extLst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intBig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Sheet1!$B$1:$H$1</c:f>
              <c:strCache>
                <c:ptCount val="7"/>
                <c:pt idx="0">
                  <c:v>MergeSort</c:v>
                </c:pt>
                <c:pt idx="1">
                  <c:v>InsertionSort</c:v>
                </c:pt>
                <c:pt idx="2">
                  <c:v>QuickSort</c:v>
                </c:pt>
                <c:pt idx="3">
                  <c:v>QuickSortVariant</c:v>
                </c:pt>
                <c:pt idx="4">
                  <c:v>ThreewayQuickSort</c:v>
                </c:pt>
                <c:pt idx="5">
                  <c:v>ShellSort</c:v>
                </c:pt>
                <c:pt idx="6">
                  <c:v>SelectionSort</c:v>
                </c:pt>
              </c:strCache>
            </c:strRef>
          </c:cat>
          <c:val>
            <c:numRef>
              <c:f>Sheet1!$B$7:$H$7</c:f>
              <c:numCache>
                <c:formatCode>General</c:formatCode>
                <c:ptCount val="7"/>
                <c:pt idx="0">
                  <c:v>90</c:v>
                </c:pt>
                <c:pt idx="1">
                  <c:v>0</c:v>
                </c:pt>
                <c:pt idx="2">
                  <c:v>65</c:v>
                </c:pt>
                <c:pt idx="3">
                  <c:v>67</c:v>
                </c:pt>
                <c:pt idx="4">
                  <c:v>20</c:v>
                </c:pt>
                <c:pt idx="5">
                  <c:v>129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60B-460B-B9A4-87C1566515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08589407"/>
        <c:axId val="659662431"/>
      </c:barChart>
      <c:catAx>
        <c:axId val="6085894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662431"/>
        <c:crosses val="autoZero"/>
        <c:auto val="1"/>
        <c:lblAlgn val="ctr"/>
        <c:lblOffset val="100"/>
        <c:noMultiLvlLbl val="0"/>
      </c:catAx>
      <c:valAx>
        <c:axId val="659662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85894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Żmuda</dc:creator>
  <cp:keywords/>
  <dc:description/>
  <cp:lastModifiedBy>Bartosz Żmuda</cp:lastModifiedBy>
  <cp:revision>2</cp:revision>
  <dcterms:created xsi:type="dcterms:W3CDTF">2024-02-16T06:30:00Z</dcterms:created>
  <dcterms:modified xsi:type="dcterms:W3CDTF">2024-02-16T06:30:00Z</dcterms:modified>
</cp:coreProperties>
</file>