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183694" w14:textId="10AE1434" w:rsidR="001856D6" w:rsidRDefault="001856D6" w:rsidP="00EA0CF8">
      <w:pPr>
        <w:ind w:left="2160" w:firstLine="720"/>
        <w:rPr>
          <w:sz w:val="22"/>
          <w:szCs w:val="22"/>
        </w:rPr>
      </w:pPr>
      <w:r>
        <w:rPr>
          <w:sz w:val="22"/>
          <w:szCs w:val="22"/>
        </w:rPr>
        <w:t>Breaking Down</w:t>
      </w:r>
      <w:r w:rsidR="00FF0CC2">
        <w:rPr>
          <w:sz w:val="22"/>
          <w:szCs w:val="22"/>
        </w:rPr>
        <w:t xml:space="preserve"> </w:t>
      </w:r>
      <w:proofErr w:type="gramStart"/>
      <w:r w:rsidR="00FF0CC2">
        <w:rPr>
          <w:sz w:val="22"/>
          <w:szCs w:val="22"/>
        </w:rPr>
        <w:t>The</w:t>
      </w:r>
      <w:proofErr w:type="gramEnd"/>
      <w:r w:rsidR="00FF0CC2">
        <w:rPr>
          <w:sz w:val="22"/>
          <w:szCs w:val="22"/>
        </w:rPr>
        <w:t xml:space="preserve"> Barrier</w:t>
      </w:r>
    </w:p>
    <w:p w14:paraId="2CF403AB" w14:textId="77777777" w:rsidR="001856D6" w:rsidRDefault="001856D6" w:rsidP="001856D6">
      <w:pPr>
        <w:rPr>
          <w:sz w:val="22"/>
          <w:szCs w:val="22"/>
        </w:rPr>
      </w:pPr>
    </w:p>
    <w:p w14:paraId="611C5124" w14:textId="2C4DC145" w:rsidR="001856D6" w:rsidRDefault="001856D6" w:rsidP="001856D6">
      <w:pPr>
        <w:rPr>
          <w:sz w:val="22"/>
          <w:szCs w:val="22"/>
        </w:rPr>
      </w:pPr>
      <w:r>
        <w:rPr>
          <w:sz w:val="22"/>
          <w:szCs w:val="22"/>
        </w:rPr>
        <w:t>Most of my life has been lived in Chautauqua County, and, if there has been one common denominator</w:t>
      </w:r>
      <w:r w:rsidR="00592D85">
        <w:rPr>
          <w:sz w:val="22"/>
          <w:szCs w:val="22"/>
        </w:rPr>
        <w:t xml:space="preserve"> or barrier</w:t>
      </w:r>
      <w:r>
        <w:rPr>
          <w:sz w:val="22"/>
          <w:szCs w:val="22"/>
        </w:rPr>
        <w:t xml:space="preserve"> throughout—it has been what we call the “ridge,” the Chautauqua Ridge which separates the South County from the North County.</w:t>
      </w:r>
    </w:p>
    <w:p w14:paraId="2A0E1A6B" w14:textId="77777777" w:rsidR="001856D6" w:rsidRDefault="001856D6" w:rsidP="001856D6">
      <w:pPr>
        <w:rPr>
          <w:sz w:val="22"/>
          <w:szCs w:val="22"/>
        </w:rPr>
      </w:pPr>
    </w:p>
    <w:p w14:paraId="0E1B4DF9" w14:textId="2479CC2C" w:rsidR="001856D6" w:rsidRDefault="001856D6" w:rsidP="001856D6">
      <w:pPr>
        <w:rPr>
          <w:sz w:val="22"/>
          <w:szCs w:val="22"/>
        </w:rPr>
      </w:pPr>
      <w:r>
        <w:rPr>
          <w:sz w:val="22"/>
          <w:szCs w:val="22"/>
        </w:rPr>
        <w:t xml:space="preserve">It is a division originating in mother nature.   It separates two major watersheds—that of the Mississippi and St. Lawrence Rivers.  But, over the years, it became more than that.    The people of Dunkirk, Westfield, or Fredonia </w:t>
      </w:r>
      <w:r w:rsidR="00B810DE">
        <w:rPr>
          <w:sz w:val="22"/>
          <w:szCs w:val="22"/>
        </w:rPr>
        <w:t xml:space="preserve">could seem like </w:t>
      </w:r>
      <w:r>
        <w:rPr>
          <w:sz w:val="22"/>
          <w:szCs w:val="22"/>
        </w:rPr>
        <w:t xml:space="preserve">distant neighbors to those who lived in Jamestown, Lakewood or Frewsburg.  </w:t>
      </w:r>
    </w:p>
    <w:p w14:paraId="3E1BDD3B" w14:textId="77777777" w:rsidR="001856D6" w:rsidRDefault="001856D6" w:rsidP="001856D6">
      <w:pPr>
        <w:rPr>
          <w:sz w:val="22"/>
          <w:szCs w:val="22"/>
        </w:rPr>
      </w:pPr>
    </w:p>
    <w:p w14:paraId="63BDFBCC" w14:textId="5F2717EA" w:rsidR="001856D6" w:rsidRDefault="001856D6" w:rsidP="001856D6">
      <w:pPr>
        <w:rPr>
          <w:sz w:val="22"/>
          <w:szCs w:val="22"/>
        </w:rPr>
      </w:pPr>
      <w:r>
        <w:rPr>
          <w:sz w:val="22"/>
          <w:szCs w:val="22"/>
        </w:rPr>
        <w:t>It was no accident</w:t>
      </w:r>
      <w:r w:rsidR="006278CB">
        <w:rPr>
          <w:sz w:val="22"/>
          <w:szCs w:val="22"/>
        </w:rPr>
        <w:t xml:space="preserve"> then</w:t>
      </w:r>
      <w:r>
        <w:rPr>
          <w:sz w:val="22"/>
          <w:szCs w:val="22"/>
        </w:rPr>
        <w:t xml:space="preserve"> that Mayville was chosen as the County Seat.   It sits atop this </w:t>
      </w:r>
      <w:r w:rsidR="00DF4274">
        <w:rPr>
          <w:sz w:val="22"/>
          <w:szCs w:val="22"/>
        </w:rPr>
        <w:t>r</w:t>
      </w:r>
      <w:r>
        <w:rPr>
          <w:sz w:val="22"/>
          <w:szCs w:val="22"/>
        </w:rPr>
        <w:t>idge, somewhat in a neutral position, at the end of a famous portage which linked the two major watersheds.</w:t>
      </w:r>
      <w:r w:rsidR="005F7572">
        <w:rPr>
          <w:sz w:val="22"/>
          <w:szCs w:val="22"/>
        </w:rPr>
        <w:t xml:space="preserve">   It </w:t>
      </w:r>
      <w:r w:rsidR="000E2EA8">
        <w:rPr>
          <w:sz w:val="22"/>
          <w:szCs w:val="22"/>
        </w:rPr>
        <w:t xml:space="preserve">also </w:t>
      </w:r>
      <w:r w:rsidR="005F7572">
        <w:rPr>
          <w:sz w:val="22"/>
          <w:szCs w:val="22"/>
        </w:rPr>
        <w:t xml:space="preserve">sits on the border between </w:t>
      </w:r>
      <w:r w:rsidR="000102CA">
        <w:rPr>
          <w:sz w:val="22"/>
          <w:szCs w:val="22"/>
        </w:rPr>
        <w:t>N</w:t>
      </w:r>
      <w:r w:rsidR="005F7572">
        <w:rPr>
          <w:sz w:val="22"/>
          <w:szCs w:val="22"/>
        </w:rPr>
        <w:t>orth</w:t>
      </w:r>
      <w:r w:rsidR="00570266">
        <w:rPr>
          <w:sz w:val="22"/>
          <w:szCs w:val="22"/>
        </w:rPr>
        <w:t xml:space="preserve"> and </w:t>
      </w:r>
      <w:r w:rsidR="000102CA">
        <w:rPr>
          <w:sz w:val="22"/>
          <w:szCs w:val="22"/>
        </w:rPr>
        <w:t>S</w:t>
      </w:r>
      <w:r w:rsidR="00570266">
        <w:rPr>
          <w:sz w:val="22"/>
          <w:szCs w:val="22"/>
        </w:rPr>
        <w:t xml:space="preserve">outh </w:t>
      </w:r>
      <w:r w:rsidR="007A0616">
        <w:rPr>
          <w:sz w:val="22"/>
          <w:szCs w:val="22"/>
        </w:rPr>
        <w:t>C</w:t>
      </w:r>
      <w:r w:rsidR="00570266">
        <w:rPr>
          <w:sz w:val="22"/>
          <w:szCs w:val="22"/>
        </w:rPr>
        <w:t xml:space="preserve">ounty.  </w:t>
      </w:r>
      <w:r w:rsidR="000102CA">
        <w:rPr>
          <w:sz w:val="22"/>
          <w:szCs w:val="22"/>
        </w:rPr>
        <w:t>I</w:t>
      </w:r>
      <w:r w:rsidR="00570266">
        <w:rPr>
          <w:sz w:val="22"/>
          <w:szCs w:val="22"/>
        </w:rPr>
        <w:t xml:space="preserve">t </w:t>
      </w:r>
      <w:r w:rsidR="00697081">
        <w:rPr>
          <w:sz w:val="22"/>
          <w:szCs w:val="22"/>
        </w:rPr>
        <w:t>wa</w:t>
      </w:r>
      <w:r w:rsidR="00570266">
        <w:rPr>
          <w:sz w:val="22"/>
          <w:szCs w:val="22"/>
        </w:rPr>
        <w:t>s closer to Lake Erie than to Jamestown</w:t>
      </w:r>
      <w:r w:rsidR="000102CA">
        <w:rPr>
          <w:sz w:val="22"/>
          <w:szCs w:val="22"/>
        </w:rPr>
        <w:t xml:space="preserve">, thus acceptable to the </w:t>
      </w:r>
      <w:r w:rsidR="00AE5C63">
        <w:rPr>
          <w:sz w:val="22"/>
          <w:szCs w:val="22"/>
        </w:rPr>
        <w:t>North.   Yet, acceptable also to</w:t>
      </w:r>
      <w:r w:rsidR="00C34595">
        <w:rPr>
          <w:sz w:val="22"/>
          <w:szCs w:val="22"/>
        </w:rPr>
        <w:t xml:space="preserve"> those in Jamestown</w:t>
      </w:r>
      <w:r w:rsidR="00886AF2">
        <w:rPr>
          <w:sz w:val="22"/>
          <w:szCs w:val="22"/>
        </w:rPr>
        <w:t xml:space="preserve"> in the South</w:t>
      </w:r>
      <w:r w:rsidR="00C34595">
        <w:rPr>
          <w:sz w:val="22"/>
          <w:szCs w:val="22"/>
        </w:rPr>
        <w:t xml:space="preserve">…after all, </w:t>
      </w:r>
      <w:r w:rsidR="006741B1">
        <w:rPr>
          <w:sz w:val="22"/>
          <w:szCs w:val="22"/>
        </w:rPr>
        <w:t xml:space="preserve">it was </w:t>
      </w:r>
      <w:r w:rsidR="00C34595">
        <w:rPr>
          <w:sz w:val="22"/>
          <w:szCs w:val="22"/>
        </w:rPr>
        <w:t xml:space="preserve">only a </w:t>
      </w:r>
      <w:r w:rsidR="00935FDD">
        <w:rPr>
          <w:sz w:val="22"/>
          <w:szCs w:val="22"/>
        </w:rPr>
        <w:t xml:space="preserve">trolley or </w:t>
      </w:r>
      <w:r w:rsidR="00C34595">
        <w:rPr>
          <w:sz w:val="22"/>
          <w:szCs w:val="22"/>
        </w:rPr>
        <w:t>steamboat</w:t>
      </w:r>
      <w:r w:rsidR="00935FDD">
        <w:rPr>
          <w:sz w:val="22"/>
          <w:szCs w:val="22"/>
        </w:rPr>
        <w:t xml:space="preserve"> </w:t>
      </w:r>
      <w:r w:rsidR="00C34595">
        <w:rPr>
          <w:sz w:val="22"/>
          <w:szCs w:val="22"/>
        </w:rPr>
        <w:t>ri</w:t>
      </w:r>
      <w:r w:rsidR="00196DE1">
        <w:rPr>
          <w:sz w:val="22"/>
          <w:szCs w:val="22"/>
        </w:rPr>
        <w:t>de away</w:t>
      </w:r>
      <w:r w:rsidR="001D7231">
        <w:rPr>
          <w:sz w:val="22"/>
          <w:szCs w:val="22"/>
        </w:rPr>
        <w:t xml:space="preserve"> for them</w:t>
      </w:r>
      <w:r w:rsidR="00196DE1">
        <w:rPr>
          <w:sz w:val="22"/>
          <w:szCs w:val="22"/>
        </w:rPr>
        <w:t xml:space="preserve"> </w:t>
      </w:r>
      <w:r w:rsidR="00283642">
        <w:rPr>
          <w:sz w:val="22"/>
          <w:szCs w:val="22"/>
        </w:rPr>
        <w:t>to get to the Courthouse.</w:t>
      </w:r>
    </w:p>
    <w:p w14:paraId="3DF18732" w14:textId="77777777" w:rsidR="00E06C66" w:rsidRDefault="00E06C66" w:rsidP="001856D6">
      <w:pPr>
        <w:rPr>
          <w:sz w:val="22"/>
          <w:szCs w:val="22"/>
        </w:rPr>
      </w:pPr>
    </w:p>
    <w:p w14:paraId="1F793572" w14:textId="2337684C" w:rsidR="00E06C66" w:rsidRDefault="00361085" w:rsidP="001856D6">
      <w:pPr>
        <w:rPr>
          <w:sz w:val="22"/>
          <w:szCs w:val="22"/>
        </w:rPr>
      </w:pPr>
      <w:r>
        <w:rPr>
          <w:sz w:val="22"/>
          <w:szCs w:val="22"/>
        </w:rPr>
        <w:t>Agriculture also define</w:t>
      </w:r>
      <w:r w:rsidR="00D47845">
        <w:rPr>
          <w:sz w:val="22"/>
          <w:szCs w:val="22"/>
        </w:rPr>
        <w:t>s</w:t>
      </w:r>
      <w:r>
        <w:rPr>
          <w:sz w:val="22"/>
          <w:szCs w:val="22"/>
        </w:rPr>
        <w:t xml:space="preserve"> these region</w:t>
      </w:r>
      <w:r w:rsidR="005E6069">
        <w:rPr>
          <w:sz w:val="22"/>
          <w:szCs w:val="22"/>
        </w:rPr>
        <w:t>s.   With a longer growing season due to its lower elevation</w:t>
      </w:r>
      <w:r w:rsidR="0067433B">
        <w:rPr>
          <w:sz w:val="22"/>
          <w:szCs w:val="22"/>
        </w:rPr>
        <w:t xml:space="preserve"> and closeness to Lake Erie, </w:t>
      </w:r>
      <w:r w:rsidR="005E6069">
        <w:rPr>
          <w:sz w:val="22"/>
          <w:szCs w:val="22"/>
        </w:rPr>
        <w:t xml:space="preserve">grapes and fruit dominate the </w:t>
      </w:r>
      <w:r w:rsidR="001272EA">
        <w:rPr>
          <w:sz w:val="22"/>
          <w:szCs w:val="22"/>
        </w:rPr>
        <w:t>N</w:t>
      </w:r>
      <w:r w:rsidR="005E6069">
        <w:rPr>
          <w:sz w:val="22"/>
          <w:szCs w:val="22"/>
        </w:rPr>
        <w:t xml:space="preserve">orth.   </w:t>
      </w:r>
      <w:r w:rsidR="00DC7820">
        <w:rPr>
          <w:sz w:val="22"/>
          <w:szCs w:val="22"/>
        </w:rPr>
        <w:t xml:space="preserve">Dairy and upland farming define the </w:t>
      </w:r>
      <w:r w:rsidR="001272EA">
        <w:rPr>
          <w:sz w:val="22"/>
          <w:szCs w:val="22"/>
        </w:rPr>
        <w:t>S</w:t>
      </w:r>
      <w:r w:rsidR="00DC7820">
        <w:rPr>
          <w:sz w:val="22"/>
          <w:szCs w:val="22"/>
        </w:rPr>
        <w:t>outh.</w:t>
      </w:r>
    </w:p>
    <w:p w14:paraId="68D6766C" w14:textId="77777777" w:rsidR="004B7815" w:rsidRDefault="004B7815" w:rsidP="001856D6">
      <w:pPr>
        <w:rPr>
          <w:sz w:val="22"/>
          <w:szCs w:val="22"/>
        </w:rPr>
      </w:pPr>
    </w:p>
    <w:p w14:paraId="792F737C" w14:textId="48805ED6" w:rsidR="004B7815" w:rsidRDefault="00F67855" w:rsidP="001856D6">
      <w:pPr>
        <w:rPr>
          <w:sz w:val="22"/>
          <w:szCs w:val="22"/>
        </w:rPr>
      </w:pPr>
      <w:r>
        <w:rPr>
          <w:sz w:val="22"/>
          <w:szCs w:val="22"/>
        </w:rPr>
        <w:t>The w</w:t>
      </w:r>
      <w:r w:rsidR="004B7815">
        <w:rPr>
          <w:sz w:val="22"/>
          <w:szCs w:val="22"/>
        </w:rPr>
        <w:t xml:space="preserve">eather is also different.  </w:t>
      </w:r>
      <w:r w:rsidR="00D67F14">
        <w:rPr>
          <w:sz w:val="22"/>
          <w:szCs w:val="22"/>
        </w:rPr>
        <w:t xml:space="preserve">The </w:t>
      </w:r>
      <w:r w:rsidR="001916C1">
        <w:rPr>
          <w:sz w:val="22"/>
          <w:szCs w:val="22"/>
        </w:rPr>
        <w:t>R</w:t>
      </w:r>
      <w:r w:rsidR="00D67F14">
        <w:rPr>
          <w:sz w:val="22"/>
          <w:szCs w:val="22"/>
        </w:rPr>
        <w:t>idge causes updrafts of the westerly winds</w:t>
      </w:r>
      <w:r w:rsidR="002D2423">
        <w:rPr>
          <w:sz w:val="22"/>
          <w:szCs w:val="22"/>
        </w:rPr>
        <w:t>,</w:t>
      </w:r>
      <w:r w:rsidR="00D67F14">
        <w:rPr>
          <w:sz w:val="22"/>
          <w:szCs w:val="22"/>
        </w:rPr>
        <w:t xml:space="preserve"> </w:t>
      </w:r>
      <w:r w:rsidR="00031DA9">
        <w:rPr>
          <w:sz w:val="22"/>
          <w:szCs w:val="22"/>
        </w:rPr>
        <w:t xml:space="preserve">cooling them as </w:t>
      </w:r>
      <w:r w:rsidR="00114E76">
        <w:rPr>
          <w:sz w:val="22"/>
          <w:szCs w:val="22"/>
        </w:rPr>
        <w:t>the</w:t>
      </w:r>
      <w:r w:rsidR="007002EE">
        <w:rPr>
          <w:sz w:val="22"/>
          <w:szCs w:val="22"/>
        </w:rPr>
        <w:t>y</w:t>
      </w:r>
      <w:r w:rsidR="00114E76">
        <w:rPr>
          <w:sz w:val="22"/>
          <w:szCs w:val="22"/>
        </w:rPr>
        <w:t xml:space="preserve"> </w:t>
      </w:r>
      <w:r w:rsidR="007002EE">
        <w:rPr>
          <w:sz w:val="22"/>
          <w:szCs w:val="22"/>
        </w:rPr>
        <w:t>rise</w:t>
      </w:r>
      <w:r w:rsidR="00031DA9">
        <w:rPr>
          <w:sz w:val="22"/>
          <w:szCs w:val="22"/>
        </w:rPr>
        <w:t xml:space="preserve"> </w:t>
      </w:r>
      <w:r w:rsidR="00114E76">
        <w:rPr>
          <w:sz w:val="22"/>
          <w:szCs w:val="22"/>
        </w:rPr>
        <w:t xml:space="preserve">more than 1,000 ft. </w:t>
      </w:r>
      <w:r w:rsidR="00B14B30">
        <w:rPr>
          <w:sz w:val="22"/>
          <w:szCs w:val="22"/>
        </w:rPr>
        <w:t xml:space="preserve">in moving </w:t>
      </w:r>
      <w:r w:rsidR="003C1ABD">
        <w:rPr>
          <w:sz w:val="22"/>
          <w:szCs w:val="22"/>
        </w:rPr>
        <w:t>from</w:t>
      </w:r>
      <w:r w:rsidR="00031DA9">
        <w:rPr>
          <w:sz w:val="22"/>
          <w:szCs w:val="22"/>
        </w:rPr>
        <w:t xml:space="preserve"> Lake Erie</w:t>
      </w:r>
      <w:r w:rsidR="002236FA">
        <w:rPr>
          <w:sz w:val="22"/>
          <w:szCs w:val="22"/>
        </w:rPr>
        <w:t xml:space="preserve"> </w:t>
      </w:r>
      <w:r w:rsidR="008A7DD8">
        <w:rPr>
          <w:sz w:val="22"/>
          <w:szCs w:val="22"/>
        </w:rPr>
        <w:t>into the hills of the Southern Tier</w:t>
      </w:r>
      <w:r w:rsidR="003C1ABD">
        <w:rPr>
          <w:sz w:val="22"/>
          <w:szCs w:val="22"/>
        </w:rPr>
        <w:t xml:space="preserve">. </w:t>
      </w:r>
      <w:r w:rsidR="008A7DD8">
        <w:rPr>
          <w:sz w:val="22"/>
          <w:szCs w:val="22"/>
        </w:rPr>
        <w:t xml:space="preserve"> </w:t>
      </w:r>
      <w:r w:rsidR="00EF54A8">
        <w:rPr>
          <w:sz w:val="22"/>
          <w:szCs w:val="22"/>
        </w:rPr>
        <w:t xml:space="preserve">In the winter, </w:t>
      </w:r>
      <w:r w:rsidR="00EE2A29">
        <w:rPr>
          <w:sz w:val="22"/>
          <w:szCs w:val="22"/>
        </w:rPr>
        <w:t xml:space="preserve">this </w:t>
      </w:r>
      <w:r w:rsidR="002D2423">
        <w:rPr>
          <w:sz w:val="22"/>
          <w:szCs w:val="22"/>
        </w:rPr>
        <w:t>usually means more snow along the Ridge.</w:t>
      </w:r>
    </w:p>
    <w:p w14:paraId="629684A8" w14:textId="77777777" w:rsidR="0031525A" w:rsidRDefault="0031525A" w:rsidP="001856D6">
      <w:pPr>
        <w:rPr>
          <w:sz w:val="22"/>
          <w:szCs w:val="22"/>
        </w:rPr>
      </w:pPr>
    </w:p>
    <w:p w14:paraId="2278382F" w14:textId="5CEEE841" w:rsidR="0031525A" w:rsidRDefault="0031525A" w:rsidP="001856D6">
      <w:pPr>
        <w:rPr>
          <w:sz w:val="22"/>
          <w:szCs w:val="22"/>
        </w:rPr>
      </w:pPr>
      <w:r>
        <w:rPr>
          <w:sz w:val="22"/>
          <w:szCs w:val="22"/>
        </w:rPr>
        <w:t>Politics ha</w:t>
      </w:r>
      <w:r w:rsidR="00F5415F">
        <w:rPr>
          <w:sz w:val="22"/>
          <w:szCs w:val="22"/>
        </w:rPr>
        <w:t>s</w:t>
      </w:r>
      <w:r>
        <w:rPr>
          <w:sz w:val="22"/>
          <w:szCs w:val="22"/>
        </w:rPr>
        <w:t xml:space="preserve"> always </w:t>
      </w:r>
      <w:r w:rsidR="00AE592E">
        <w:rPr>
          <w:sz w:val="22"/>
          <w:szCs w:val="22"/>
        </w:rPr>
        <w:t xml:space="preserve">tracked these differences between </w:t>
      </w:r>
      <w:proofErr w:type="gramStart"/>
      <w:r w:rsidR="00AE592E">
        <w:rPr>
          <w:sz w:val="22"/>
          <w:szCs w:val="22"/>
        </w:rPr>
        <w:t>north</w:t>
      </w:r>
      <w:proofErr w:type="gramEnd"/>
      <w:r w:rsidR="00AE592E">
        <w:rPr>
          <w:sz w:val="22"/>
          <w:szCs w:val="22"/>
        </w:rPr>
        <w:t xml:space="preserve"> and south.</w:t>
      </w:r>
      <w:r w:rsidR="00AF6C2F">
        <w:rPr>
          <w:sz w:val="22"/>
          <w:szCs w:val="22"/>
        </w:rPr>
        <w:t xml:space="preserve"> </w:t>
      </w:r>
      <w:r w:rsidR="005F7CCE">
        <w:rPr>
          <w:sz w:val="22"/>
          <w:szCs w:val="22"/>
        </w:rPr>
        <w:t>If</w:t>
      </w:r>
      <w:r w:rsidR="0011008E">
        <w:rPr>
          <w:sz w:val="22"/>
          <w:szCs w:val="22"/>
        </w:rPr>
        <w:t>, for example,</w:t>
      </w:r>
      <w:r w:rsidR="005F7CCE">
        <w:rPr>
          <w:sz w:val="22"/>
          <w:szCs w:val="22"/>
        </w:rPr>
        <w:t xml:space="preserve"> the candidate for judge</w:t>
      </w:r>
      <w:r w:rsidR="00537AF8">
        <w:rPr>
          <w:sz w:val="22"/>
          <w:szCs w:val="22"/>
        </w:rPr>
        <w:t>,</w:t>
      </w:r>
      <w:r w:rsidR="006D34F0">
        <w:rPr>
          <w:sz w:val="22"/>
          <w:szCs w:val="22"/>
        </w:rPr>
        <w:t xml:space="preserve"> </w:t>
      </w:r>
      <w:proofErr w:type="gramStart"/>
      <w:r w:rsidR="006D34F0">
        <w:rPr>
          <w:sz w:val="22"/>
          <w:szCs w:val="22"/>
        </w:rPr>
        <w:t>in a given year</w:t>
      </w:r>
      <w:proofErr w:type="gramEnd"/>
      <w:r w:rsidR="00537AF8">
        <w:rPr>
          <w:sz w:val="22"/>
          <w:szCs w:val="22"/>
        </w:rPr>
        <w:t>,</w:t>
      </w:r>
      <w:r w:rsidR="0011008E">
        <w:rPr>
          <w:sz w:val="22"/>
          <w:szCs w:val="22"/>
        </w:rPr>
        <w:t xml:space="preserve"> </w:t>
      </w:r>
      <w:r w:rsidR="005F7CCE">
        <w:rPr>
          <w:sz w:val="22"/>
          <w:szCs w:val="22"/>
        </w:rPr>
        <w:t>came from the South County—then, the next time around</w:t>
      </w:r>
      <w:r w:rsidR="006458D6">
        <w:rPr>
          <w:sz w:val="22"/>
          <w:szCs w:val="22"/>
        </w:rPr>
        <w:t xml:space="preserve">, </w:t>
      </w:r>
      <w:r w:rsidR="005F7CCE">
        <w:rPr>
          <w:sz w:val="22"/>
          <w:szCs w:val="22"/>
        </w:rPr>
        <w:t xml:space="preserve">it would be the North County’s </w:t>
      </w:r>
      <w:r w:rsidR="00537AF8">
        <w:rPr>
          <w:sz w:val="22"/>
          <w:szCs w:val="22"/>
        </w:rPr>
        <w:t>turn to have the judge</w:t>
      </w:r>
      <w:r w:rsidR="00C3373E">
        <w:rPr>
          <w:sz w:val="22"/>
          <w:szCs w:val="22"/>
        </w:rPr>
        <w:t>ship</w:t>
      </w:r>
      <w:r w:rsidR="005F7CCE">
        <w:rPr>
          <w:sz w:val="22"/>
          <w:szCs w:val="22"/>
        </w:rPr>
        <w:t>.</w:t>
      </w:r>
      <w:r w:rsidR="00D74701">
        <w:rPr>
          <w:sz w:val="22"/>
          <w:szCs w:val="22"/>
        </w:rPr>
        <w:t xml:space="preserve">  </w:t>
      </w:r>
      <w:r w:rsidR="00F7419A">
        <w:rPr>
          <w:sz w:val="22"/>
          <w:szCs w:val="22"/>
        </w:rPr>
        <w:t>Politics</w:t>
      </w:r>
      <w:r w:rsidR="00256057">
        <w:rPr>
          <w:sz w:val="22"/>
          <w:szCs w:val="22"/>
        </w:rPr>
        <w:t xml:space="preserve"> also</w:t>
      </w:r>
      <w:r w:rsidR="00327397">
        <w:rPr>
          <w:sz w:val="22"/>
          <w:szCs w:val="22"/>
        </w:rPr>
        <w:t xml:space="preserve"> </w:t>
      </w:r>
      <w:r w:rsidR="00F7419A">
        <w:rPr>
          <w:sz w:val="22"/>
          <w:szCs w:val="22"/>
        </w:rPr>
        <w:t>reflects population</w:t>
      </w:r>
      <w:r w:rsidR="006B3DF8">
        <w:rPr>
          <w:sz w:val="22"/>
          <w:szCs w:val="22"/>
        </w:rPr>
        <w:t xml:space="preserve">—which has meant </w:t>
      </w:r>
      <w:r w:rsidR="004B0157">
        <w:rPr>
          <w:sz w:val="22"/>
          <w:szCs w:val="22"/>
        </w:rPr>
        <w:t xml:space="preserve">that </w:t>
      </w:r>
      <w:r w:rsidR="006B3DF8">
        <w:rPr>
          <w:sz w:val="22"/>
          <w:szCs w:val="22"/>
        </w:rPr>
        <w:t xml:space="preserve">the greater population south of the </w:t>
      </w:r>
      <w:r w:rsidR="001916C1">
        <w:rPr>
          <w:sz w:val="22"/>
          <w:szCs w:val="22"/>
        </w:rPr>
        <w:t>R</w:t>
      </w:r>
      <w:r w:rsidR="006B3DF8">
        <w:rPr>
          <w:sz w:val="22"/>
          <w:szCs w:val="22"/>
        </w:rPr>
        <w:t>idge</w:t>
      </w:r>
      <w:r w:rsidR="00C3373E">
        <w:rPr>
          <w:sz w:val="22"/>
          <w:szCs w:val="22"/>
        </w:rPr>
        <w:t xml:space="preserve"> </w:t>
      </w:r>
      <w:r w:rsidR="00F05E1C">
        <w:rPr>
          <w:sz w:val="22"/>
          <w:szCs w:val="22"/>
        </w:rPr>
        <w:t xml:space="preserve">was </w:t>
      </w:r>
      <w:r w:rsidR="00BE5761">
        <w:rPr>
          <w:sz w:val="22"/>
          <w:szCs w:val="22"/>
        </w:rPr>
        <w:t xml:space="preserve">a concern </w:t>
      </w:r>
      <w:r w:rsidR="003C0F6A">
        <w:rPr>
          <w:sz w:val="22"/>
          <w:szCs w:val="22"/>
        </w:rPr>
        <w:t xml:space="preserve">for </w:t>
      </w:r>
      <w:r w:rsidR="003C4AEF">
        <w:rPr>
          <w:sz w:val="22"/>
          <w:szCs w:val="22"/>
        </w:rPr>
        <w:t xml:space="preserve">those </w:t>
      </w:r>
      <w:r w:rsidR="00BE5761">
        <w:rPr>
          <w:sz w:val="22"/>
          <w:szCs w:val="22"/>
        </w:rPr>
        <w:t>who live</w:t>
      </w:r>
      <w:r w:rsidR="00F05E1C">
        <w:rPr>
          <w:sz w:val="22"/>
          <w:szCs w:val="22"/>
        </w:rPr>
        <w:t>d</w:t>
      </w:r>
      <w:r w:rsidR="00BE5761">
        <w:rPr>
          <w:sz w:val="22"/>
          <w:szCs w:val="22"/>
        </w:rPr>
        <w:t xml:space="preserve"> north of it.</w:t>
      </w:r>
      <w:r w:rsidR="003C4AEF">
        <w:rPr>
          <w:sz w:val="22"/>
          <w:szCs w:val="22"/>
        </w:rPr>
        <w:t xml:space="preserve">  The “big city” of Jamestown</w:t>
      </w:r>
      <w:r w:rsidR="00753B87">
        <w:rPr>
          <w:sz w:val="22"/>
          <w:szCs w:val="22"/>
        </w:rPr>
        <w:t xml:space="preserve"> could seem overpowering to the smaller city of Dunkirk.</w:t>
      </w:r>
    </w:p>
    <w:p w14:paraId="21F1E2DF" w14:textId="77777777" w:rsidR="00D448ED" w:rsidRDefault="00D448ED" w:rsidP="001856D6">
      <w:pPr>
        <w:rPr>
          <w:sz w:val="22"/>
          <w:szCs w:val="22"/>
        </w:rPr>
      </w:pPr>
    </w:p>
    <w:p w14:paraId="2F9F7C7A" w14:textId="1C280C7A" w:rsidR="00D448ED" w:rsidRDefault="00DD2917" w:rsidP="001856D6">
      <w:pPr>
        <w:rPr>
          <w:sz w:val="22"/>
          <w:szCs w:val="22"/>
        </w:rPr>
      </w:pPr>
      <w:r>
        <w:rPr>
          <w:sz w:val="22"/>
          <w:szCs w:val="22"/>
        </w:rPr>
        <w:t xml:space="preserve">On the </w:t>
      </w:r>
      <w:r w:rsidR="00A84459">
        <w:rPr>
          <w:sz w:val="22"/>
          <w:szCs w:val="22"/>
        </w:rPr>
        <w:t>other hand</w:t>
      </w:r>
      <w:r>
        <w:rPr>
          <w:sz w:val="22"/>
          <w:szCs w:val="22"/>
        </w:rPr>
        <w:t>,</w:t>
      </w:r>
      <w:r w:rsidR="00142413">
        <w:rPr>
          <w:sz w:val="22"/>
          <w:szCs w:val="22"/>
        </w:rPr>
        <w:t xml:space="preserve"> transportation advantages </w:t>
      </w:r>
      <w:r w:rsidR="00DC6EB2">
        <w:rPr>
          <w:sz w:val="22"/>
          <w:szCs w:val="22"/>
        </w:rPr>
        <w:t xml:space="preserve">have always been </w:t>
      </w:r>
      <w:r w:rsidR="00142413">
        <w:rPr>
          <w:sz w:val="22"/>
          <w:szCs w:val="22"/>
        </w:rPr>
        <w:t xml:space="preserve">in the North.  </w:t>
      </w:r>
      <w:r w:rsidR="0026678D">
        <w:rPr>
          <w:sz w:val="22"/>
          <w:szCs w:val="22"/>
        </w:rPr>
        <w:t>Routes 5 and 20 followed by construction of the Thruway</w:t>
      </w:r>
      <w:r w:rsidR="0032073B">
        <w:rPr>
          <w:sz w:val="22"/>
          <w:szCs w:val="22"/>
        </w:rPr>
        <w:t xml:space="preserve">, along with </w:t>
      </w:r>
      <w:r w:rsidR="003E39ED">
        <w:rPr>
          <w:sz w:val="22"/>
          <w:szCs w:val="22"/>
        </w:rPr>
        <w:t xml:space="preserve">having the </w:t>
      </w:r>
      <w:r w:rsidR="0032073B">
        <w:rPr>
          <w:sz w:val="22"/>
          <w:szCs w:val="22"/>
        </w:rPr>
        <w:t xml:space="preserve">mainline of </w:t>
      </w:r>
      <w:r w:rsidR="008D15CE">
        <w:rPr>
          <w:sz w:val="22"/>
          <w:szCs w:val="22"/>
        </w:rPr>
        <w:t>two railroads</w:t>
      </w:r>
      <w:r w:rsidR="00D4403B">
        <w:rPr>
          <w:sz w:val="22"/>
          <w:szCs w:val="22"/>
        </w:rPr>
        <w:t>,</w:t>
      </w:r>
      <w:r w:rsidR="004437A9">
        <w:rPr>
          <w:sz w:val="22"/>
          <w:szCs w:val="22"/>
        </w:rPr>
        <w:t xml:space="preserve"> </w:t>
      </w:r>
      <w:r w:rsidR="005257BC">
        <w:rPr>
          <w:sz w:val="22"/>
          <w:szCs w:val="22"/>
        </w:rPr>
        <w:t xml:space="preserve">have </w:t>
      </w:r>
      <w:r w:rsidR="00D77094">
        <w:rPr>
          <w:sz w:val="22"/>
          <w:szCs w:val="22"/>
        </w:rPr>
        <w:t>kept</w:t>
      </w:r>
      <w:r w:rsidR="004437A9">
        <w:rPr>
          <w:sz w:val="22"/>
          <w:szCs w:val="22"/>
        </w:rPr>
        <w:t xml:space="preserve"> communities along the Lake Erie shore in the</w:t>
      </w:r>
      <w:r w:rsidR="00F40C3D">
        <w:rPr>
          <w:sz w:val="22"/>
          <w:szCs w:val="22"/>
        </w:rPr>
        <w:t xml:space="preserve"> transportation</w:t>
      </w:r>
      <w:r w:rsidR="004437A9">
        <w:rPr>
          <w:sz w:val="22"/>
          <w:szCs w:val="22"/>
        </w:rPr>
        <w:t xml:space="preserve"> mainstream</w:t>
      </w:r>
      <w:r w:rsidR="00216F78">
        <w:rPr>
          <w:sz w:val="22"/>
          <w:szCs w:val="22"/>
        </w:rPr>
        <w:t xml:space="preserve">.  </w:t>
      </w:r>
      <w:r w:rsidR="00B425FD">
        <w:rPr>
          <w:sz w:val="22"/>
          <w:szCs w:val="22"/>
        </w:rPr>
        <w:t>Mainline rail service</w:t>
      </w:r>
      <w:r w:rsidR="00107283">
        <w:rPr>
          <w:sz w:val="22"/>
          <w:szCs w:val="22"/>
        </w:rPr>
        <w:t xml:space="preserve"> today</w:t>
      </w:r>
      <w:r w:rsidR="00B425FD">
        <w:rPr>
          <w:sz w:val="22"/>
          <w:szCs w:val="22"/>
        </w:rPr>
        <w:t xml:space="preserve"> doesn’t exist in the South</w:t>
      </w:r>
      <w:r w:rsidR="009440CB">
        <w:rPr>
          <w:sz w:val="22"/>
          <w:szCs w:val="22"/>
        </w:rPr>
        <w:t xml:space="preserve"> County</w:t>
      </w:r>
      <w:r w:rsidR="00B425FD">
        <w:rPr>
          <w:sz w:val="22"/>
          <w:szCs w:val="22"/>
        </w:rPr>
        <w:t>, and i</w:t>
      </w:r>
      <w:r w:rsidR="00216F78">
        <w:rPr>
          <w:sz w:val="22"/>
          <w:szCs w:val="22"/>
        </w:rPr>
        <w:t xml:space="preserve">t wasn’t until the 1990’s that I-86 was </w:t>
      </w:r>
      <w:r w:rsidR="00DB404D">
        <w:rPr>
          <w:sz w:val="22"/>
          <w:szCs w:val="22"/>
        </w:rPr>
        <w:t>fin</w:t>
      </w:r>
      <w:r w:rsidR="00E72682">
        <w:rPr>
          <w:sz w:val="22"/>
          <w:szCs w:val="22"/>
        </w:rPr>
        <w:t>ally finished</w:t>
      </w:r>
      <w:r w:rsidR="00DB404D">
        <w:rPr>
          <w:sz w:val="22"/>
          <w:szCs w:val="22"/>
        </w:rPr>
        <w:t xml:space="preserve">, thus completing a transportation corridor </w:t>
      </w:r>
      <w:r w:rsidR="00B425FD">
        <w:rPr>
          <w:sz w:val="22"/>
          <w:szCs w:val="22"/>
        </w:rPr>
        <w:t>across</w:t>
      </w:r>
      <w:r w:rsidR="00216F78">
        <w:rPr>
          <w:sz w:val="22"/>
          <w:szCs w:val="22"/>
        </w:rPr>
        <w:t xml:space="preserve"> the Southern Tier.</w:t>
      </w:r>
    </w:p>
    <w:p w14:paraId="724F3F2A" w14:textId="77777777" w:rsidR="00476281" w:rsidRDefault="00476281" w:rsidP="001856D6">
      <w:pPr>
        <w:rPr>
          <w:sz w:val="22"/>
          <w:szCs w:val="22"/>
        </w:rPr>
      </w:pPr>
    </w:p>
    <w:p w14:paraId="75D7DDA8" w14:textId="68FBCF2F" w:rsidR="00713C48" w:rsidRDefault="00476281" w:rsidP="001856D6">
      <w:pPr>
        <w:rPr>
          <w:sz w:val="22"/>
          <w:szCs w:val="22"/>
        </w:rPr>
      </w:pPr>
      <w:r>
        <w:rPr>
          <w:sz w:val="22"/>
          <w:szCs w:val="22"/>
        </w:rPr>
        <w:t xml:space="preserve">Then there </w:t>
      </w:r>
      <w:r w:rsidR="00106F4C">
        <w:rPr>
          <w:sz w:val="22"/>
          <w:szCs w:val="22"/>
        </w:rPr>
        <w:t>were</w:t>
      </w:r>
      <w:r>
        <w:rPr>
          <w:sz w:val="22"/>
          <w:szCs w:val="22"/>
        </w:rPr>
        <w:t xml:space="preserve"> communication</w:t>
      </w:r>
      <w:r w:rsidR="00106F4C">
        <w:rPr>
          <w:sz w:val="22"/>
          <w:szCs w:val="22"/>
        </w:rPr>
        <w:t xml:space="preserve"> issues</w:t>
      </w:r>
      <w:r>
        <w:rPr>
          <w:sz w:val="22"/>
          <w:szCs w:val="22"/>
        </w:rPr>
        <w:t>.  For years</w:t>
      </w:r>
      <w:r w:rsidR="006B4026">
        <w:rPr>
          <w:sz w:val="22"/>
          <w:szCs w:val="22"/>
        </w:rPr>
        <w:t>, phone c</w:t>
      </w:r>
      <w:r w:rsidR="00887C8B">
        <w:rPr>
          <w:sz w:val="22"/>
          <w:szCs w:val="22"/>
        </w:rPr>
        <w:t>onversations</w:t>
      </w:r>
      <w:r w:rsidR="006B4026">
        <w:rPr>
          <w:sz w:val="22"/>
          <w:szCs w:val="22"/>
        </w:rPr>
        <w:t xml:space="preserve"> between Jamestown and Dunkirk were long-distance</w:t>
      </w:r>
      <w:r w:rsidR="00887C8B">
        <w:rPr>
          <w:sz w:val="22"/>
          <w:szCs w:val="22"/>
        </w:rPr>
        <w:t xml:space="preserve"> calls</w:t>
      </w:r>
      <w:r w:rsidR="006B4026">
        <w:rPr>
          <w:sz w:val="22"/>
          <w:szCs w:val="22"/>
        </w:rPr>
        <w:t xml:space="preserve"> </w:t>
      </w:r>
      <w:r w:rsidR="00E72682">
        <w:rPr>
          <w:sz w:val="22"/>
          <w:szCs w:val="22"/>
        </w:rPr>
        <w:t>which</w:t>
      </w:r>
      <w:r w:rsidR="006B4026">
        <w:rPr>
          <w:sz w:val="22"/>
          <w:szCs w:val="22"/>
        </w:rPr>
        <w:t xml:space="preserve"> cost extra money.  </w:t>
      </w:r>
      <w:r w:rsidR="004C3DFD">
        <w:rPr>
          <w:sz w:val="22"/>
          <w:szCs w:val="22"/>
        </w:rPr>
        <w:t>There were (and still are) different radio stations</w:t>
      </w:r>
      <w:r w:rsidR="004D7E42">
        <w:rPr>
          <w:sz w:val="22"/>
          <w:szCs w:val="22"/>
        </w:rPr>
        <w:t xml:space="preserve"> in North and South.</w:t>
      </w:r>
      <w:r w:rsidR="004C3DFD">
        <w:rPr>
          <w:sz w:val="22"/>
          <w:szCs w:val="22"/>
        </w:rPr>
        <w:t xml:space="preserve">  </w:t>
      </w:r>
      <w:r w:rsidR="00D127DA">
        <w:rPr>
          <w:sz w:val="22"/>
          <w:szCs w:val="22"/>
        </w:rPr>
        <w:t>Yet</w:t>
      </w:r>
      <w:r w:rsidR="004C3DFD">
        <w:rPr>
          <w:sz w:val="22"/>
          <w:szCs w:val="22"/>
        </w:rPr>
        <w:t>, the newspapers have changed—they are now owned by the same company and</w:t>
      </w:r>
      <w:r w:rsidR="006F566D">
        <w:rPr>
          <w:sz w:val="22"/>
          <w:szCs w:val="22"/>
        </w:rPr>
        <w:t xml:space="preserve"> today are sharing</w:t>
      </w:r>
      <w:r w:rsidR="007434DB">
        <w:rPr>
          <w:sz w:val="22"/>
          <w:szCs w:val="22"/>
        </w:rPr>
        <w:t>,</w:t>
      </w:r>
      <w:r w:rsidR="006F566D">
        <w:rPr>
          <w:sz w:val="22"/>
          <w:szCs w:val="22"/>
        </w:rPr>
        <w:t xml:space="preserve"> more-and-more</w:t>
      </w:r>
      <w:r w:rsidR="00057910">
        <w:rPr>
          <w:sz w:val="22"/>
          <w:szCs w:val="22"/>
        </w:rPr>
        <w:t>,</w:t>
      </w:r>
      <w:r w:rsidR="006F566D">
        <w:rPr>
          <w:sz w:val="22"/>
          <w:szCs w:val="22"/>
        </w:rPr>
        <w:t xml:space="preserve"> news</w:t>
      </w:r>
      <w:r w:rsidR="00092EBF">
        <w:rPr>
          <w:sz w:val="22"/>
          <w:szCs w:val="22"/>
        </w:rPr>
        <w:t xml:space="preserve"> items</w:t>
      </w:r>
      <w:r w:rsidR="00A766D5">
        <w:rPr>
          <w:sz w:val="22"/>
          <w:szCs w:val="22"/>
        </w:rPr>
        <w:t xml:space="preserve"> </w:t>
      </w:r>
      <w:r w:rsidR="00A71980">
        <w:rPr>
          <w:sz w:val="22"/>
          <w:szCs w:val="22"/>
        </w:rPr>
        <w:t>between them.</w:t>
      </w:r>
    </w:p>
    <w:p w14:paraId="69FA10F5" w14:textId="6DBBC5BF" w:rsidR="00713C48" w:rsidRDefault="00713C48" w:rsidP="001856D6">
      <w:pPr>
        <w:rPr>
          <w:sz w:val="22"/>
          <w:szCs w:val="22"/>
        </w:rPr>
      </w:pPr>
    </w:p>
    <w:p w14:paraId="00E2ECEA" w14:textId="75D19F4D" w:rsidR="000561E1" w:rsidRDefault="00DB7AD1" w:rsidP="001856D6">
      <w:pPr>
        <w:rPr>
          <w:sz w:val="22"/>
          <w:szCs w:val="22"/>
        </w:rPr>
      </w:pPr>
      <w:r>
        <w:rPr>
          <w:sz w:val="22"/>
          <w:szCs w:val="22"/>
        </w:rPr>
        <w:t>The good news doesn’t end there.  Several years ago</w:t>
      </w:r>
      <w:r w:rsidR="00A71980">
        <w:rPr>
          <w:sz w:val="22"/>
          <w:szCs w:val="22"/>
        </w:rPr>
        <w:t>,</w:t>
      </w:r>
      <w:r>
        <w:rPr>
          <w:sz w:val="22"/>
          <w:szCs w:val="22"/>
        </w:rPr>
        <w:t xml:space="preserve"> the Chambers of Commerce in </w:t>
      </w:r>
      <w:proofErr w:type="gramStart"/>
      <w:r>
        <w:rPr>
          <w:sz w:val="22"/>
          <w:szCs w:val="22"/>
        </w:rPr>
        <w:t>South</w:t>
      </w:r>
      <w:proofErr w:type="gramEnd"/>
      <w:r>
        <w:rPr>
          <w:sz w:val="22"/>
          <w:szCs w:val="22"/>
        </w:rPr>
        <w:t xml:space="preserve"> and North merged, and recently</w:t>
      </w:r>
      <w:r w:rsidR="00092EBF">
        <w:rPr>
          <w:sz w:val="22"/>
          <w:szCs w:val="22"/>
        </w:rPr>
        <w:t>,</w:t>
      </w:r>
      <w:r>
        <w:rPr>
          <w:sz w:val="22"/>
          <w:szCs w:val="22"/>
        </w:rPr>
        <w:t xml:space="preserve"> the United Way organizations announced that they were merging.</w:t>
      </w:r>
      <w:r w:rsidR="000561E1">
        <w:rPr>
          <w:sz w:val="22"/>
          <w:szCs w:val="22"/>
        </w:rPr>
        <w:t xml:space="preserve">  </w:t>
      </w:r>
    </w:p>
    <w:p w14:paraId="5DE82A06" w14:textId="77777777" w:rsidR="000561E1" w:rsidRDefault="000561E1" w:rsidP="001856D6">
      <w:pPr>
        <w:rPr>
          <w:sz w:val="22"/>
          <w:szCs w:val="22"/>
        </w:rPr>
      </w:pPr>
    </w:p>
    <w:p w14:paraId="0679C670" w14:textId="3CB2E4EC" w:rsidR="006E69BB" w:rsidRDefault="000561E1" w:rsidP="001856D6">
      <w:pPr>
        <w:rPr>
          <w:sz w:val="22"/>
          <w:szCs w:val="22"/>
        </w:rPr>
      </w:pPr>
      <w:r>
        <w:rPr>
          <w:sz w:val="22"/>
          <w:szCs w:val="22"/>
        </w:rPr>
        <w:t>Yes, the Ridge is never going to go away. But, slowly</w:t>
      </w:r>
      <w:r w:rsidR="00B045A8">
        <w:rPr>
          <w:sz w:val="22"/>
          <w:szCs w:val="22"/>
        </w:rPr>
        <w:t>,</w:t>
      </w:r>
      <w:r>
        <w:rPr>
          <w:sz w:val="22"/>
          <w:szCs w:val="22"/>
        </w:rPr>
        <w:t xml:space="preserve"> surely, </w:t>
      </w:r>
      <w:r w:rsidR="00A6084D">
        <w:rPr>
          <w:sz w:val="22"/>
          <w:szCs w:val="22"/>
        </w:rPr>
        <w:t>things</w:t>
      </w:r>
      <w:r w:rsidR="00557295">
        <w:rPr>
          <w:sz w:val="22"/>
          <w:szCs w:val="22"/>
        </w:rPr>
        <w:t xml:space="preserve"> are</w:t>
      </w:r>
      <w:r w:rsidR="00A6084D">
        <w:rPr>
          <w:sz w:val="22"/>
          <w:szCs w:val="22"/>
        </w:rPr>
        <w:t xml:space="preserve"> </w:t>
      </w:r>
      <w:r>
        <w:rPr>
          <w:sz w:val="22"/>
          <w:szCs w:val="22"/>
        </w:rPr>
        <w:t>coming together</w:t>
      </w:r>
      <w:r w:rsidR="009651E4">
        <w:rPr>
          <w:sz w:val="22"/>
          <w:szCs w:val="22"/>
        </w:rPr>
        <w:t>—and that is a good thing.  The barrier</w:t>
      </w:r>
      <w:r w:rsidR="00732E46">
        <w:rPr>
          <w:sz w:val="22"/>
          <w:szCs w:val="22"/>
        </w:rPr>
        <w:t xml:space="preserve"> is </w:t>
      </w:r>
      <w:r w:rsidR="009651E4">
        <w:rPr>
          <w:sz w:val="22"/>
          <w:szCs w:val="22"/>
        </w:rPr>
        <w:t>breaking down</w:t>
      </w:r>
      <w:r w:rsidR="003040BF">
        <w:rPr>
          <w:sz w:val="22"/>
          <w:szCs w:val="22"/>
        </w:rPr>
        <w:t>.    After all, we do live in the same county!</w:t>
      </w:r>
    </w:p>
    <w:p w14:paraId="0B3827BA" w14:textId="77777777" w:rsidR="006E69BB" w:rsidRDefault="006E69BB" w:rsidP="001856D6">
      <w:pPr>
        <w:rPr>
          <w:sz w:val="22"/>
          <w:szCs w:val="22"/>
        </w:rPr>
      </w:pPr>
    </w:p>
    <w:p w14:paraId="304CE878" w14:textId="39766D00" w:rsidR="00F873DF" w:rsidRPr="001856D6" w:rsidRDefault="006E69BB" w:rsidP="001856D6">
      <w:pPr>
        <w:rPr>
          <w:sz w:val="22"/>
          <w:szCs w:val="22"/>
        </w:rPr>
      </w:pPr>
      <w:r>
        <w:rPr>
          <w:sz w:val="22"/>
          <w:szCs w:val="22"/>
        </w:rPr>
        <w:lastRenderedPageBreak/>
        <w:t>Rolland Kidder</w:t>
      </w:r>
      <w:r w:rsidR="00C844C2">
        <w:rPr>
          <w:sz w:val="22"/>
          <w:szCs w:val="22"/>
        </w:rPr>
        <w:t xml:space="preserve">, </w:t>
      </w:r>
      <w:r>
        <w:rPr>
          <w:sz w:val="22"/>
          <w:szCs w:val="22"/>
        </w:rPr>
        <w:t>Stow, NY</w:t>
      </w:r>
      <w:r w:rsidR="006F566D">
        <w:rPr>
          <w:sz w:val="22"/>
          <w:szCs w:val="22"/>
        </w:rPr>
        <w:t xml:space="preserve"> </w:t>
      </w:r>
    </w:p>
    <w:sectPr w:rsidR="00F873DF" w:rsidRPr="00185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6D6"/>
    <w:rsid w:val="000102CA"/>
    <w:rsid w:val="00031DA9"/>
    <w:rsid w:val="000561E1"/>
    <w:rsid w:val="00057910"/>
    <w:rsid w:val="00081FC0"/>
    <w:rsid w:val="00086F34"/>
    <w:rsid w:val="00092EBF"/>
    <w:rsid w:val="000E2EA8"/>
    <w:rsid w:val="00106F4C"/>
    <w:rsid w:val="00107283"/>
    <w:rsid w:val="0011008E"/>
    <w:rsid w:val="00114E76"/>
    <w:rsid w:val="001272EA"/>
    <w:rsid w:val="00135BE4"/>
    <w:rsid w:val="00142413"/>
    <w:rsid w:val="001509FE"/>
    <w:rsid w:val="00160219"/>
    <w:rsid w:val="001809F5"/>
    <w:rsid w:val="001856D6"/>
    <w:rsid w:val="001916C1"/>
    <w:rsid w:val="00195FAF"/>
    <w:rsid w:val="00196DE1"/>
    <w:rsid w:val="001D7231"/>
    <w:rsid w:val="00216F78"/>
    <w:rsid w:val="002236FA"/>
    <w:rsid w:val="00256057"/>
    <w:rsid w:val="0026678D"/>
    <w:rsid w:val="00283642"/>
    <w:rsid w:val="002D2423"/>
    <w:rsid w:val="002F5D07"/>
    <w:rsid w:val="003040BF"/>
    <w:rsid w:val="00313D39"/>
    <w:rsid w:val="0031525A"/>
    <w:rsid w:val="0032073B"/>
    <w:rsid w:val="00325F50"/>
    <w:rsid w:val="00327397"/>
    <w:rsid w:val="00361085"/>
    <w:rsid w:val="003C0F6A"/>
    <w:rsid w:val="003C1ABD"/>
    <w:rsid w:val="003C4AEF"/>
    <w:rsid w:val="003E39ED"/>
    <w:rsid w:val="004437A9"/>
    <w:rsid w:val="00476281"/>
    <w:rsid w:val="004B0157"/>
    <w:rsid w:val="004B7815"/>
    <w:rsid w:val="004C3DFD"/>
    <w:rsid w:val="004D7E42"/>
    <w:rsid w:val="005257BC"/>
    <w:rsid w:val="00537AF8"/>
    <w:rsid w:val="00557295"/>
    <w:rsid w:val="00570266"/>
    <w:rsid w:val="00592D85"/>
    <w:rsid w:val="005D221A"/>
    <w:rsid w:val="005D4DBA"/>
    <w:rsid w:val="005D7963"/>
    <w:rsid w:val="005E5096"/>
    <w:rsid w:val="005E6069"/>
    <w:rsid w:val="005F7572"/>
    <w:rsid w:val="005F7CCE"/>
    <w:rsid w:val="006278CB"/>
    <w:rsid w:val="00637C54"/>
    <w:rsid w:val="006458D6"/>
    <w:rsid w:val="006741B1"/>
    <w:rsid w:val="0067433B"/>
    <w:rsid w:val="00697081"/>
    <w:rsid w:val="006978A5"/>
    <w:rsid w:val="006B3DF8"/>
    <w:rsid w:val="006B4026"/>
    <w:rsid w:val="006D34F0"/>
    <w:rsid w:val="006E0B1A"/>
    <w:rsid w:val="006E35DC"/>
    <w:rsid w:val="006E69BB"/>
    <w:rsid w:val="006F566D"/>
    <w:rsid w:val="007002EE"/>
    <w:rsid w:val="00713C48"/>
    <w:rsid w:val="00732E46"/>
    <w:rsid w:val="007434DB"/>
    <w:rsid w:val="00753B87"/>
    <w:rsid w:val="007A0616"/>
    <w:rsid w:val="007C3C41"/>
    <w:rsid w:val="008046E8"/>
    <w:rsid w:val="008625EA"/>
    <w:rsid w:val="00866DDA"/>
    <w:rsid w:val="00886AF2"/>
    <w:rsid w:val="00887C8B"/>
    <w:rsid w:val="008A7DD8"/>
    <w:rsid w:val="008B3C26"/>
    <w:rsid w:val="008C68CE"/>
    <w:rsid w:val="008D15CE"/>
    <w:rsid w:val="008F1AB6"/>
    <w:rsid w:val="00935FDD"/>
    <w:rsid w:val="009440CB"/>
    <w:rsid w:val="009651E4"/>
    <w:rsid w:val="00976399"/>
    <w:rsid w:val="009A614C"/>
    <w:rsid w:val="009F4937"/>
    <w:rsid w:val="00A4556B"/>
    <w:rsid w:val="00A6084D"/>
    <w:rsid w:val="00A71980"/>
    <w:rsid w:val="00A766D5"/>
    <w:rsid w:val="00A84459"/>
    <w:rsid w:val="00AC7E26"/>
    <w:rsid w:val="00AE592E"/>
    <w:rsid w:val="00AE5C63"/>
    <w:rsid w:val="00AF6C2F"/>
    <w:rsid w:val="00B045A8"/>
    <w:rsid w:val="00B146E4"/>
    <w:rsid w:val="00B14B30"/>
    <w:rsid w:val="00B3316C"/>
    <w:rsid w:val="00B425FD"/>
    <w:rsid w:val="00B52427"/>
    <w:rsid w:val="00B810DE"/>
    <w:rsid w:val="00BE5761"/>
    <w:rsid w:val="00C330DD"/>
    <w:rsid w:val="00C3373E"/>
    <w:rsid w:val="00C34595"/>
    <w:rsid w:val="00C844C2"/>
    <w:rsid w:val="00C86F14"/>
    <w:rsid w:val="00CC18F7"/>
    <w:rsid w:val="00D127DA"/>
    <w:rsid w:val="00D4403B"/>
    <w:rsid w:val="00D448ED"/>
    <w:rsid w:val="00D47845"/>
    <w:rsid w:val="00D67F14"/>
    <w:rsid w:val="00D74701"/>
    <w:rsid w:val="00D77094"/>
    <w:rsid w:val="00DB404D"/>
    <w:rsid w:val="00DB7AD1"/>
    <w:rsid w:val="00DC6EB2"/>
    <w:rsid w:val="00DC7820"/>
    <w:rsid w:val="00DD2917"/>
    <w:rsid w:val="00DF4274"/>
    <w:rsid w:val="00E06C66"/>
    <w:rsid w:val="00E17500"/>
    <w:rsid w:val="00E36400"/>
    <w:rsid w:val="00E536AF"/>
    <w:rsid w:val="00E72682"/>
    <w:rsid w:val="00E82C53"/>
    <w:rsid w:val="00EA0CF8"/>
    <w:rsid w:val="00ED7FA3"/>
    <w:rsid w:val="00EE2A29"/>
    <w:rsid w:val="00EF54A8"/>
    <w:rsid w:val="00F05E1C"/>
    <w:rsid w:val="00F261E0"/>
    <w:rsid w:val="00F40C3D"/>
    <w:rsid w:val="00F5415F"/>
    <w:rsid w:val="00F67855"/>
    <w:rsid w:val="00F67C4A"/>
    <w:rsid w:val="00F7419A"/>
    <w:rsid w:val="00F873DF"/>
    <w:rsid w:val="00FB73B6"/>
    <w:rsid w:val="00FF0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7F001"/>
  <w15:chartTrackingRefBased/>
  <w15:docId w15:val="{428E8626-76F3-4349-A772-B0C9C04AF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6D6"/>
    <w:rPr>
      <w:rFonts w:eastAsiaTheme="majorEastAsia" w:cstheme="majorBidi"/>
      <w:color w:val="272727" w:themeColor="text1" w:themeTint="D8"/>
    </w:rPr>
  </w:style>
  <w:style w:type="paragraph" w:styleId="Title">
    <w:name w:val="Title"/>
    <w:basedOn w:val="Normal"/>
    <w:next w:val="Normal"/>
    <w:link w:val="TitleChar"/>
    <w:uiPriority w:val="10"/>
    <w:qFormat/>
    <w:rsid w:val="0018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6D6"/>
    <w:pPr>
      <w:spacing w:before="160"/>
      <w:jc w:val="center"/>
    </w:pPr>
    <w:rPr>
      <w:i/>
      <w:iCs/>
      <w:color w:val="404040" w:themeColor="text1" w:themeTint="BF"/>
    </w:rPr>
  </w:style>
  <w:style w:type="character" w:customStyle="1" w:styleId="QuoteChar">
    <w:name w:val="Quote Char"/>
    <w:basedOn w:val="DefaultParagraphFont"/>
    <w:link w:val="Quote"/>
    <w:uiPriority w:val="29"/>
    <w:rsid w:val="001856D6"/>
    <w:rPr>
      <w:i/>
      <w:iCs/>
      <w:color w:val="404040" w:themeColor="text1" w:themeTint="BF"/>
    </w:rPr>
  </w:style>
  <w:style w:type="paragraph" w:styleId="ListParagraph">
    <w:name w:val="List Paragraph"/>
    <w:basedOn w:val="Normal"/>
    <w:uiPriority w:val="34"/>
    <w:qFormat/>
    <w:rsid w:val="001856D6"/>
    <w:pPr>
      <w:ind w:left="720"/>
      <w:contextualSpacing/>
    </w:pPr>
  </w:style>
  <w:style w:type="character" w:styleId="IntenseEmphasis">
    <w:name w:val="Intense Emphasis"/>
    <w:basedOn w:val="DefaultParagraphFont"/>
    <w:uiPriority w:val="21"/>
    <w:qFormat/>
    <w:rsid w:val="001856D6"/>
    <w:rPr>
      <w:i/>
      <w:iCs/>
      <w:color w:val="0F4761" w:themeColor="accent1" w:themeShade="BF"/>
    </w:rPr>
  </w:style>
  <w:style w:type="paragraph" w:styleId="IntenseQuote">
    <w:name w:val="Intense Quote"/>
    <w:basedOn w:val="Normal"/>
    <w:next w:val="Normal"/>
    <w:link w:val="IntenseQuoteChar"/>
    <w:uiPriority w:val="30"/>
    <w:qFormat/>
    <w:rsid w:val="0018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6D6"/>
    <w:rPr>
      <w:i/>
      <w:iCs/>
      <w:color w:val="0F4761" w:themeColor="accent1" w:themeShade="BF"/>
    </w:rPr>
  </w:style>
  <w:style w:type="character" w:styleId="IntenseReference">
    <w:name w:val="Intense Reference"/>
    <w:basedOn w:val="DefaultParagraphFont"/>
    <w:uiPriority w:val="32"/>
    <w:qFormat/>
    <w:rsid w:val="00185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59</cp:revision>
  <dcterms:created xsi:type="dcterms:W3CDTF">2024-08-02T20:06:00Z</dcterms:created>
  <dcterms:modified xsi:type="dcterms:W3CDTF">2024-09-05T11:28:00Z</dcterms:modified>
</cp:coreProperties>
</file>