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7E7D3" w14:textId="4F562A25" w:rsidR="0084461F" w:rsidRDefault="0084461F" w:rsidP="0084461F">
      <w:pPr>
        <w:pStyle w:val="Title"/>
        <w:jc w:val="center"/>
      </w:pPr>
      <w:r>
        <w:t xml:space="preserve">RM1 Face to Face </w:t>
      </w:r>
      <w:r w:rsidR="00967EDC">
        <w:t>Timetable</w:t>
      </w:r>
      <w:r w:rsidR="00015824">
        <w:t xml:space="preserve"> 202</w:t>
      </w:r>
      <w:r w:rsidR="00B16428">
        <w:t>4</w:t>
      </w:r>
      <w:r w:rsidR="00015824">
        <w:t>/202</w:t>
      </w:r>
      <w:r w:rsidR="00B16428">
        <w:t>5</w:t>
      </w:r>
    </w:p>
    <w:p w14:paraId="1B7A8F52" w14:textId="77777777" w:rsidR="0084461F" w:rsidRDefault="0084461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8"/>
        <w:gridCol w:w="1375"/>
        <w:gridCol w:w="3175"/>
        <w:gridCol w:w="2430"/>
        <w:gridCol w:w="2265"/>
        <w:gridCol w:w="2248"/>
        <w:gridCol w:w="1677"/>
      </w:tblGrid>
      <w:tr w:rsidR="00704249" w14:paraId="2A14912D" w14:textId="486259D7" w:rsidTr="008F191E">
        <w:trPr>
          <w:trHeight w:val="737"/>
        </w:trPr>
        <w:tc>
          <w:tcPr>
            <w:tcW w:w="279" w:type="pct"/>
          </w:tcPr>
          <w:p w14:paraId="4512AE9D" w14:textId="28CA546F" w:rsidR="00757FB9" w:rsidRDefault="00757FB9">
            <w:r>
              <w:t>Week</w:t>
            </w:r>
          </w:p>
        </w:tc>
        <w:tc>
          <w:tcPr>
            <w:tcW w:w="493" w:type="pct"/>
          </w:tcPr>
          <w:p w14:paraId="78C18FD4" w14:textId="0112E77B" w:rsidR="00757FB9" w:rsidRDefault="00757FB9">
            <w:r>
              <w:t>W</w:t>
            </w:r>
            <w:r w:rsidR="00147E08">
              <w:t>/C</w:t>
            </w:r>
          </w:p>
        </w:tc>
        <w:tc>
          <w:tcPr>
            <w:tcW w:w="1138" w:type="pct"/>
          </w:tcPr>
          <w:p w14:paraId="34B7AD34" w14:textId="3E28B12B" w:rsidR="00757FB9" w:rsidRDefault="00757FB9">
            <w:r>
              <w:t>Lecture</w:t>
            </w:r>
          </w:p>
        </w:tc>
        <w:tc>
          <w:tcPr>
            <w:tcW w:w="871" w:type="pct"/>
          </w:tcPr>
          <w:p w14:paraId="057C8108" w14:textId="5931EE8A" w:rsidR="00757FB9" w:rsidRDefault="00757FB9">
            <w:r>
              <w:t>Lab</w:t>
            </w:r>
          </w:p>
        </w:tc>
        <w:tc>
          <w:tcPr>
            <w:tcW w:w="812" w:type="pct"/>
          </w:tcPr>
          <w:p w14:paraId="146EBAEB" w14:textId="51F9A4E0" w:rsidR="00757FB9" w:rsidRDefault="00757FB9">
            <w:r>
              <w:t>Data Skills</w:t>
            </w:r>
          </w:p>
        </w:tc>
        <w:tc>
          <w:tcPr>
            <w:tcW w:w="806" w:type="pct"/>
          </w:tcPr>
          <w:p w14:paraId="770586E2" w14:textId="67E7779C" w:rsidR="00757FB9" w:rsidRDefault="00757FB9">
            <w:r>
              <w:t>Research Skills</w:t>
            </w:r>
          </w:p>
        </w:tc>
        <w:tc>
          <w:tcPr>
            <w:tcW w:w="601" w:type="pct"/>
          </w:tcPr>
          <w:p w14:paraId="001D75C9" w14:textId="3AC22824" w:rsidR="00757FB9" w:rsidRDefault="00757FB9">
            <w:r>
              <w:t>Assessment</w:t>
            </w:r>
          </w:p>
        </w:tc>
      </w:tr>
      <w:tr w:rsidR="00704249" w14:paraId="662B386A" w14:textId="053C49FC" w:rsidTr="008F191E">
        <w:trPr>
          <w:trHeight w:val="737"/>
        </w:trPr>
        <w:tc>
          <w:tcPr>
            <w:tcW w:w="279" w:type="pct"/>
          </w:tcPr>
          <w:p w14:paraId="72123599" w14:textId="458AC6FE" w:rsidR="00757FB9" w:rsidRDefault="00757FB9">
            <w:r>
              <w:t>0</w:t>
            </w:r>
          </w:p>
        </w:tc>
        <w:tc>
          <w:tcPr>
            <w:tcW w:w="493" w:type="pct"/>
          </w:tcPr>
          <w:p w14:paraId="3F9F2F02" w14:textId="73B2A9B8" w:rsidR="00757FB9" w:rsidRDefault="002902AA">
            <w:r>
              <w:t>16</w:t>
            </w:r>
            <w:r w:rsidR="00757FB9">
              <w:t>/09/202</w:t>
            </w:r>
            <w:r w:rsidR="00167D1E">
              <w:t>4</w:t>
            </w:r>
          </w:p>
        </w:tc>
        <w:tc>
          <w:tcPr>
            <w:tcW w:w="1138" w:type="pct"/>
          </w:tcPr>
          <w:p w14:paraId="58DB4674" w14:textId="76ED3C07" w:rsidR="00257CAA" w:rsidRDefault="00A9572C" w:rsidP="00967EDC">
            <w:r>
              <w:t xml:space="preserve">Induction / </w:t>
            </w:r>
            <w:r w:rsidR="0084461F">
              <w:t xml:space="preserve">Course </w:t>
            </w:r>
            <w:r w:rsidR="00592F20">
              <w:t>I</w:t>
            </w:r>
            <w:r w:rsidR="0084461F">
              <w:t>nformation</w:t>
            </w:r>
          </w:p>
        </w:tc>
        <w:tc>
          <w:tcPr>
            <w:tcW w:w="871" w:type="pct"/>
          </w:tcPr>
          <w:p w14:paraId="6F2AAB1A" w14:textId="4F804E91" w:rsidR="00757FB9" w:rsidRDefault="00757FB9"/>
        </w:tc>
        <w:tc>
          <w:tcPr>
            <w:tcW w:w="812" w:type="pct"/>
          </w:tcPr>
          <w:p w14:paraId="52F2F1EA" w14:textId="3660D221" w:rsidR="00757FB9" w:rsidRDefault="00967EDC">
            <w:r>
              <w:t>I</w:t>
            </w:r>
            <w:r w:rsidR="006B650F">
              <w:t>nstal</w:t>
            </w:r>
            <w:r>
              <w:t>l</w:t>
            </w:r>
            <w:r w:rsidR="006B650F">
              <w:t xml:space="preserve"> R / R Studio</w:t>
            </w:r>
            <w:r>
              <w:t>.</w:t>
            </w:r>
          </w:p>
        </w:tc>
        <w:tc>
          <w:tcPr>
            <w:tcW w:w="806" w:type="pct"/>
          </w:tcPr>
          <w:p w14:paraId="4D378662" w14:textId="77777777" w:rsidR="00757FB9" w:rsidRDefault="00757FB9"/>
        </w:tc>
        <w:tc>
          <w:tcPr>
            <w:tcW w:w="601" w:type="pct"/>
          </w:tcPr>
          <w:p w14:paraId="74EEF13B" w14:textId="77777777" w:rsidR="00757FB9" w:rsidRDefault="00757FB9"/>
        </w:tc>
      </w:tr>
      <w:tr w:rsidR="00704249" w14:paraId="32E377AE" w14:textId="0DA964DA" w:rsidTr="008F191E">
        <w:trPr>
          <w:trHeight w:val="737"/>
        </w:trPr>
        <w:tc>
          <w:tcPr>
            <w:tcW w:w="279" w:type="pct"/>
          </w:tcPr>
          <w:p w14:paraId="23201A0B" w14:textId="7800D6E9" w:rsidR="00757FB9" w:rsidRDefault="00757FB9">
            <w:r>
              <w:t>1</w:t>
            </w:r>
          </w:p>
        </w:tc>
        <w:tc>
          <w:tcPr>
            <w:tcW w:w="493" w:type="pct"/>
          </w:tcPr>
          <w:p w14:paraId="2193E22D" w14:textId="4F3A491D" w:rsidR="00757FB9" w:rsidRDefault="002902AA">
            <w:r>
              <w:t>23</w:t>
            </w:r>
            <w:r w:rsidR="00757FB9">
              <w:t>/09/202</w:t>
            </w:r>
            <w:r w:rsidR="00167D1E">
              <w:t>4</w:t>
            </w:r>
          </w:p>
        </w:tc>
        <w:tc>
          <w:tcPr>
            <w:tcW w:w="1138" w:type="pct"/>
          </w:tcPr>
          <w:p w14:paraId="77652606" w14:textId="3585A3C7" w:rsidR="00257CAA" w:rsidRDefault="006B650F" w:rsidP="00F074DB">
            <w:r>
              <w:t xml:space="preserve">Introduction to Quantitative Research Methods </w:t>
            </w:r>
          </w:p>
          <w:p w14:paraId="4158AB72" w14:textId="258B38A3" w:rsidR="002605BC" w:rsidRDefault="002605BC" w:rsidP="00967EDC"/>
        </w:tc>
        <w:tc>
          <w:tcPr>
            <w:tcW w:w="871" w:type="pct"/>
          </w:tcPr>
          <w:p w14:paraId="01B5F8C1" w14:textId="5D2B49EC" w:rsidR="00B03EAF" w:rsidRDefault="008025C6" w:rsidP="00967EDC">
            <w:r>
              <w:t xml:space="preserve">Introduction to </w:t>
            </w:r>
            <w:r w:rsidR="000E16FF">
              <w:t xml:space="preserve">the </w:t>
            </w:r>
            <w:r w:rsidR="00967EDC">
              <w:t>course</w:t>
            </w:r>
            <w:r>
              <w:t xml:space="preserve"> and R</w:t>
            </w:r>
            <w:r w:rsidR="00B03EAF">
              <w:t xml:space="preserve"> </w:t>
            </w:r>
          </w:p>
        </w:tc>
        <w:tc>
          <w:tcPr>
            <w:tcW w:w="812" w:type="pct"/>
          </w:tcPr>
          <w:p w14:paraId="3D14AA67" w14:textId="31E0A1C8" w:rsidR="00757FB9" w:rsidRDefault="000F6FC3" w:rsidP="00B03EAF">
            <w:r>
              <w:t xml:space="preserve">Chapter 1 – Introduction to programming with R/R Studio </w:t>
            </w:r>
          </w:p>
        </w:tc>
        <w:tc>
          <w:tcPr>
            <w:tcW w:w="806" w:type="pct"/>
          </w:tcPr>
          <w:p w14:paraId="77B57D60" w14:textId="77777777" w:rsidR="00C53294" w:rsidRDefault="00EC7BAC" w:rsidP="00EC7BAC">
            <w:r>
              <w:t>What is a registered report?</w:t>
            </w:r>
          </w:p>
          <w:p w14:paraId="3F49B1F2" w14:textId="77777777" w:rsidR="00C53294" w:rsidRDefault="00C53294" w:rsidP="00EC7BAC"/>
          <w:p w14:paraId="5CDA044A" w14:textId="76CA5A81" w:rsidR="00757FB9" w:rsidRDefault="0002166F" w:rsidP="00EC7BAC">
            <w:r>
              <w:t>MSLQ</w:t>
            </w:r>
            <w:r w:rsidR="00C53294">
              <w:t xml:space="preserve"> overview. </w:t>
            </w:r>
            <w:r w:rsidR="00EC7BAC">
              <w:t xml:space="preserve"> </w:t>
            </w:r>
          </w:p>
        </w:tc>
        <w:tc>
          <w:tcPr>
            <w:tcW w:w="601" w:type="pct"/>
          </w:tcPr>
          <w:p w14:paraId="368EA8A2" w14:textId="605C48A8" w:rsidR="00757FB9" w:rsidRPr="006946BF" w:rsidRDefault="004470B1">
            <w:pPr>
              <w:rPr>
                <w:i/>
                <w:iCs/>
              </w:rPr>
            </w:pPr>
            <w:r w:rsidRPr="006946BF">
              <w:rPr>
                <w:i/>
                <w:iCs/>
              </w:rPr>
              <w:t xml:space="preserve">Complete </w:t>
            </w:r>
            <w:r w:rsidR="00635452" w:rsidRPr="006946BF">
              <w:rPr>
                <w:i/>
                <w:iCs/>
              </w:rPr>
              <w:t>project interest</w:t>
            </w:r>
            <w:r w:rsidR="00386E1B" w:rsidRPr="006946BF">
              <w:rPr>
                <w:i/>
                <w:iCs/>
              </w:rPr>
              <w:t xml:space="preserve"> form </w:t>
            </w:r>
          </w:p>
        </w:tc>
      </w:tr>
      <w:tr w:rsidR="00704249" w14:paraId="5EAA8434" w14:textId="19E8137D" w:rsidTr="008F191E">
        <w:trPr>
          <w:trHeight w:val="737"/>
        </w:trPr>
        <w:tc>
          <w:tcPr>
            <w:tcW w:w="279" w:type="pct"/>
          </w:tcPr>
          <w:p w14:paraId="5B731E28" w14:textId="5341A446" w:rsidR="00757FB9" w:rsidRDefault="00757FB9">
            <w:r>
              <w:t>2</w:t>
            </w:r>
          </w:p>
        </w:tc>
        <w:tc>
          <w:tcPr>
            <w:tcW w:w="493" w:type="pct"/>
          </w:tcPr>
          <w:p w14:paraId="6A58DD77" w14:textId="6E11989B" w:rsidR="00757FB9" w:rsidRDefault="00F2178F">
            <w:r>
              <w:t>30</w:t>
            </w:r>
            <w:r w:rsidR="00757FB9">
              <w:t>/</w:t>
            </w:r>
            <w:r>
              <w:t>09</w:t>
            </w:r>
            <w:r w:rsidR="00757FB9">
              <w:t>/202</w:t>
            </w:r>
            <w:r w:rsidR="00167D1E">
              <w:t>4</w:t>
            </w:r>
          </w:p>
        </w:tc>
        <w:tc>
          <w:tcPr>
            <w:tcW w:w="1138" w:type="pct"/>
          </w:tcPr>
          <w:p w14:paraId="6E34FE83" w14:textId="09ADA2BF" w:rsidR="00257CAA" w:rsidRDefault="002605BC" w:rsidP="00967EDC">
            <w:r>
              <w:t xml:space="preserve">Research Design: </w:t>
            </w:r>
            <w:r w:rsidR="004439C5">
              <w:t>Design and Measurement</w:t>
            </w:r>
          </w:p>
        </w:tc>
        <w:tc>
          <w:tcPr>
            <w:tcW w:w="871" w:type="pct"/>
          </w:tcPr>
          <w:p w14:paraId="0214D118" w14:textId="22BBFEF7" w:rsidR="00147E08" w:rsidRDefault="00B03EAF" w:rsidP="00774BC5">
            <w:r>
              <w:t xml:space="preserve">Introduction to groups and finding articles. </w:t>
            </w:r>
          </w:p>
        </w:tc>
        <w:tc>
          <w:tcPr>
            <w:tcW w:w="812" w:type="pct"/>
          </w:tcPr>
          <w:p w14:paraId="68CA78EE" w14:textId="77777777" w:rsidR="003E6565" w:rsidRDefault="006946BF" w:rsidP="00A9572C">
            <w:r>
              <w:t>Chapter 2 – Creating reproducible documents</w:t>
            </w:r>
          </w:p>
          <w:p w14:paraId="7B86E91F" w14:textId="77777777" w:rsidR="006946BF" w:rsidRDefault="006946BF" w:rsidP="00A9572C"/>
          <w:p w14:paraId="73A62F9A" w14:textId="1F11AA9D" w:rsidR="006946BF" w:rsidRDefault="006946BF" w:rsidP="00A9572C">
            <w:r>
              <w:t xml:space="preserve">Chapter 3 – Introduction to data visualisation </w:t>
            </w:r>
          </w:p>
        </w:tc>
        <w:tc>
          <w:tcPr>
            <w:tcW w:w="806" w:type="pct"/>
          </w:tcPr>
          <w:p w14:paraId="497D1564" w14:textId="0FB25678" w:rsidR="00D717D1" w:rsidRDefault="00EC7BAC" w:rsidP="00A9572C">
            <w:r>
              <w:t>Finding, reading, and organising journal articles</w:t>
            </w:r>
          </w:p>
        </w:tc>
        <w:tc>
          <w:tcPr>
            <w:tcW w:w="601" w:type="pct"/>
          </w:tcPr>
          <w:p w14:paraId="77406492" w14:textId="2AC4F0F2" w:rsidR="00757FB9" w:rsidRPr="006946BF" w:rsidRDefault="00386E1B">
            <w:pPr>
              <w:rPr>
                <w:i/>
                <w:iCs/>
              </w:rPr>
            </w:pPr>
            <w:r w:rsidRPr="006946BF">
              <w:rPr>
                <w:i/>
                <w:iCs/>
              </w:rPr>
              <w:t>Confirm project groups</w:t>
            </w:r>
          </w:p>
        </w:tc>
      </w:tr>
      <w:tr w:rsidR="00704249" w14:paraId="35D9C18E" w14:textId="7C5F1DC9" w:rsidTr="008F191E">
        <w:trPr>
          <w:trHeight w:val="737"/>
        </w:trPr>
        <w:tc>
          <w:tcPr>
            <w:tcW w:w="279" w:type="pct"/>
          </w:tcPr>
          <w:p w14:paraId="4E9EA7CA" w14:textId="1848068C" w:rsidR="00757FB9" w:rsidRDefault="00757FB9">
            <w:r>
              <w:t>3</w:t>
            </w:r>
          </w:p>
        </w:tc>
        <w:tc>
          <w:tcPr>
            <w:tcW w:w="493" w:type="pct"/>
          </w:tcPr>
          <w:p w14:paraId="3797D59D" w14:textId="5F43BA03" w:rsidR="00757FB9" w:rsidRDefault="00F2178F">
            <w:r>
              <w:t>07</w:t>
            </w:r>
            <w:r w:rsidR="00757FB9">
              <w:t>/10/202</w:t>
            </w:r>
            <w:r w:rsidR="00167D1E">
              <w:t>4</w:t>
            </w:r>
          </w:p>
        </w:tc>
        <w:tc>
          <w:tcPr>
            <w:tcW w:w="1138" w:type="pct"/>
          </w:tcPr>
          <w:p w14:paraId="56EAAAB8" w14:textId="4A5F5F5D" w:rsidR="00257CAA" w:rsidRDefault="00213F56" w:rsidP="00F2178F">
            <w:r>
              <w:t xml:space="preserve">Research Design: Sampling and Research Ethics </w:t>
            </w:r>
          </w:p>
        </w:tc>
        <w:tc>
          <w:tcPr>
            <w:tcW w:w="871" w:type="pct"/>
          </w:tcPr>
          <w:p w14:paraId="03A44803" w14:textId="18DC9A87" w:rsidR="00F71B2E" w:rsidRDefault="003205D1" w:rsidP="00774BC5">
            <w:r>
              <w:t xml:space="preserve">Introduction </w:t>
            </w:r>
          </w:p>
        </w:tc>
        <w:tc>
          <w:tcPr>
            <w:tcW w:w="812" w:type="pct"/>
          </w:tcPr>
          <w:p w14:paraId="59A9C6CF" w14:textId="77777777" w:rsidR="00757FB9" w:rsidRDefault="006946BF" w:rsidP="00A9572C">
            <w:r>
              <w:t xml:space="preserve">Chapter 4 – Data wrangling 1 </w:t>
            </w:r>
          </w:p>
          <w:p w14:paraId="506B5589" w14:textId="68A119EA" w:rsidR="006946BF" w:rsidRDefault="006946BF" w:rsidP="00A9572C"/>
        </w:tc>
        <w:tc>
          <w:tcPr>
            <w:tcW w:w="806" w:type="pct"/>
          </w:tcPr>
          <w:p w14:paraId="40BD3652" w14:textId="1E0FD97B" w:rsidR="00203D2A" w:rsidRDefault="00EC7BAC" w:rsidP="00A9572C">
            <w:r>
              <w:t>Structure of the introduction and identifying a rationale</w:t>
            </w:r>
          </w:p>
        </w:tc>
        <w:tc>
          <w:tcPr>
            <w:tcW w:w="601" w:type="pct"/>
          </w:tcPr>
          <w:p w14:paraId="6806A5D2" w14:textId="3388F7B1" w:rsidR="00757FB9" w:rsidRPr="006946BF" w:rsidRDefault="00386E1B">
            <w:pPr>
              <w:rPr>
                <w:i/>
                <w:iCs/>
              </w:rPr>
            </w:pPr>
            <w:r w:rsidRPr="006946BF">
              <w:rPr>
                <w:i/>
                <w:iCs/>
              </w:rPr>
              <w:t xml:space="preserve">Group work agreement </w:t>
            </w:r>
          </w:p>
        </w:tc>
      </w:tr>
      <w:tr w:rsidR="00704249" w14:paraId="45FE11B1" w14:textId="62146897" w:rsidTr="008F191E">
        <w:trPr>
          <w:trHeight w:val="737"/>
        </w:trPr>
        <w:tc>
          <w:tcPr>
            <w:tcW w:w="279" w:type="pct"/>
          </w:tcPr>
          <w:p w14:paraId="7DE32F49" w14:textId="1E2FD8AB" w:rsidR="00757FB9" w:rsidRDefault="00757FB9">
            <w:r>
              <w:t>4</w:t>
            </w:r>
          </w:p>
        </w:tc>
        <w:tc>
          <w:tcPr>
            <w:tcW w:w="493" w:type="pct"/>
          </w:tcPr>
          <w:p w14:paraId="0F9A0766" w14:textId="0F300576" w:rsidR="00757FB9" w:rsidRDefault="00F2178F">
            <w:r>
              <w:t>14</w:t>
            </w:r>
            <w:r w:rsidR="00757FB9">
              <w:t>/10/202</w:t>
            </w:r>
            <w:r w:rsidR="00167D1E">
              <w:t>4</w:t>
            </w:r>
          </w:p>
        </w:tc>
        <w:tc>
          <w:tcPr>
            <w:tcW w:w="1138" w:type="pct"/>
          </w:tcPr>
          <w:p w14:paraId="257AC57B" w14:textId="19090444" w:rsidR="00257CAA" w:rsidRDefault="003D0166" w:rsidP="00A9572C">
            <w:r>
              <w:t>Summarising Data</w:t>
            </w:r>
          </w:p>
          <w:p w14:paraId="231A7B8B" w14:textId="7BB7ECFF" w:rsidR="00257CAA" w:rsidRDefault="00257CAA" w:rsidP="00F2178F"/>
        </w:tc>
        <w:tc>
          <w:tcPr>
            <w:tcW w:w="871" w:type="pct"/>
          </w:tcPr>
          <w:p w14:paraId="4A0252C5" w14:textId="32747CFD" w:rsidR="006A5438" w:rsidRDefault="00EC26C5" w:rsidP="00774BC5">
            <w:r>
              <w:t xml:space="preserve">Method </w:t>
            </w:r>
          </w:p>
        </w:tc>
        <w:tc>
          <w:tcPr>
            <w:tcW w:w="812" w:type="pct"/>
          </w:tcPr>
          <w:p w14:paraId="73E09252" w14:textId="629FED70" w:rsidR="006946BF" w:rsidRDefault="006946BF" w:rsidP="006946BF">
            <w:r>
              <w:t>Chapter 5 – Data wrangling 2</w:t>
            </w:r>
          </w:p>
          <w:p w14:paraId="562E3026" w14:textId="2C3C460C" w:rsidR="00757FB9" w:rsidRDefault="00757FB9" w:rsidP="00A9572C"/>
        </w:tc>
        <w:tc>
          <w:tcPr>
            <w:tcW w:w="806" w:type="pct"/>
          </w:tcPr>
          <w:p w14:paraId="5AAC872D" w14:textId="77777777" w:rsidR="00090FC0" w:rsidRDefault="00090FC0" w:rsidP="00090FC0">
            <w:r>
              <w:t>Structure of the method section</w:t>
            </w:r>
          </w:p>
          <w:p w14:paraId="44FA00D0" w14:textId="5D5D2DA2" w:rsidR="00250885" w:rsidRDefault="00250885" w:rsidP="00A9572C"/>
        </w:tc>
        <w:tc>
          <w:tcPr>
            <w:tcW w:w="601" w:type="pct"/>
          </w:tcPr>
          <w:p w14:paraId="43FD59FF" w14:textId="77777777" w:rsidR="00757FB9" w:rsidRDefault="00757FB9"/>
        </w:tc>
      </w:tr>
      <w:tr w:rsidR="00704249" w14:paraId="43FC2F3E" w14:textId="6972701D" w:rsidTr="008F191E">
        <w:trPr>
          <w:trHeight w:val="737"/>
        </w:trPr>
        <w:tc>
          <w:tcPr>
            <w:tcW w:w="279" w:type="pct"/>
          </w:tcPr>
          <w:p w14:paraId="3EF97CE1" w14:textId="2C97C741" w:rsidR="00757FB9" w:rsidRDefault="00757FB9">
            <w:r>
              <w:t>5</w:t>
            </w:r>
          </w:p>
        </w:tc>
        <w:tc>
          <w:tcPr>
            <w:tcW w:w="493" w:type="pct"/>
          </w:tcPr>
          <w:p w14:paraId="0438ABD1" w14:textId="77E49229" w:rsidR="00757FB9" w:rsidRDefault="00135048">
            <w:r>
              <w:t>2</w:t>
            </w:r>
            <w:r w:rsidR="00F2178F">
              <w:t>1</w:t>
            </w:r>
            <w:r w:rsidR="0084461F">
              <w:t>/10/202</w:t>
            </w:r>
            <w:r w:rsidR="00167D1E">
              <w:t>4</w:t>
            </w:r>
          </w:p>
        </w:tc>
        <w:tc>
          <w:tcPr>
            <w:tcW w:w="1138" w:type="pct"/>
          </w:tcPr>
          <w:p w14:paraId="0D242FDE" w14:textId="40FFE2ED" w:rsidR="00257CAA" w:rsidRDefault="007B02F6" w:rsidP="00F2178F">
            <w:r>
              <w:t>Statistical Inference: NHST</w:t>
            </w:r>
          </w:p>
        </w:tc>
        <w:tc>
          <w:tcPr>
            <w:tcW w:w="871" w:type="pct"/>
          </w:tcPr>
          <w:p w14:paraId="404D214E" w14:textId="7881F4C7" w:rsidR="0075482C" w:rsidRDefault="00EC26C5" w:rsidP="00774BC5">
            <w:r>
              <w:t xml:space="preserve">R: Data wrangling </w:t>
            </w:r>
          </w:p>
        </w:tc>
        <w:tc>
          <w:tcPr>
            <w:tcW w:w="812" w:type="pct"/>
          </w:tcPr>
          <w:p w14:paraId="17CDC2D1" w14:textId="59816ADD" w:rsidR="006946BF" w:rsidRDefault="006946BF" w:rsidP="006946BF">
            <w:r>
              <w:t>Chapter 6 – Data wrangling 3</w:t>
            </w:r>
          </w:p>
          <w:p w14:paraId="344087B0" w14:textId="77777777" w:rsidR="00757FB9" w:rsidRDefault="00757FB9" w:rsidP="006946BF"/>
          <w:p w14:paraId="6A037604" w14:textId="33B16834" w:rsidR="00A02834" w:rsidRDefault="00A02834" w:rsidP="006946BF">
            <w:r>
              <w:t>Analysis journey 1</w:t>
            </w:r>
          </w:p>
        </w:tc>
        <w:tc>
          <w:tcPr>
            <w:tcW w:w="806" w:type="pct"/>
          </w:tcPr>
          <w:p w14:paraId="21D358A3" w14:textId="69C9A9BF" w:rsidR="00553A97" w:rsidRDefault="00012101" w:rsidP="00F0154F">
            <w:r w:rsidRPr="00F2178F">
              <w:t>Academic writing</w:t>
            </w:r>
          </w:p>
        </w:tc>
        <w:tc>
          <w:tcPr>
            <w:tcW w:w="601" w:type="pct"/>
          </w:tcPr>
          <w:p w14:paraId="5B9D9251" w14:textId="77777777" w:rsidR="00757FB9" w:rsidRDefault="006946BF">
            <w:pPr>
              <w:rPr>
                <w:b/>
                <w:bCs/>
              </w:rPr>
            </w:pPr>
            <w:r w:rsidRPr="006946BF">
              <w:rPr>
                <w:b/>
                <w:bCs/>
              </w:rPr>
              <w:t>MCQ</w:t>
            </w:r>
          </w:p>
          <w:p w14:paraId="5C1D77A6" w14:textId="77777777" w:rsidR="00F5371C" w:rsidRDefault="00F5371C">
            <w:pPr>
              <w:rPr>
                <w:b/>
                <w:bCs/>
              </w:rPr>
            </w:pPr>
          </w:p>
          <w:p w14:paraId="6643F8A0" w14:textId="47DA5817" w:rsidR="008E10F6" w:rsidRPr="00F5371C" w:rsidRDefault="00B06F95">
            <w:pPr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  <w:tr w:rsidR="00704249" w14:paraId="2C2B24C8" w14:textId="58A60823" w:rsidTr="008F191E">
        <w:trPr>
          <w:trHeight w:val="737"/>
        </w:trPr>
        <w:tc>
          <w:tcPr>
            <w:tcW w:w="279" w:type="pct"/>
          </w:tcPr>
          <w:p w14:paraId="3CAD490C" w14:textId="55C3C5C1" w:rsidR="00757FB9" w:rsidRDefault="00757FB9">
            <w:r>
              <w:lastRenderedPageBreak/>
              <w:t>6</w:t>
            </w:r>
          </w:p>
        </w:tc>
        <w:tc>
          <w:tcPr>
            <w:tcW w:w="493" w:type="pct"/>
          </w:tcPr>
          <w:p w14:paraId="5ED81DEF" w14:textId="3FCF9D51" w:rsidR="00757FB9" w:rsidRDefault="00F2178F">
            <w:r>
              <w:t>28</w:t>
            </w:r>
            <w:r w:rsidR="0084461F">
              <w:t>/1</w:t>
            </w:r>
            <w:r>
              <w:t>0</w:t>
            </w:r>
            <w:r w:rsidR="0084461F">
              <w:t>/202</w:t>
            </w:r>
            <w:r w:rsidR="00167D1E">
              <w:t>4</w:t>
            </w:r>
          </w:p>
        </w:tc>
        <w:tc>
          <w:tcPr>
            <w:tcW w:w="1138" w:type="pct"/>
          </w:tcPr>
          <w:p w14:paraId="24014C18" w14:textId="163D3C5C" w:rsidR="00757FB9" w:rsidRDefault="00E75485">
            <w:r>
              <w:t>READING WEEK!</w:t>
            </w:r>
          </w:p>
        </w:tc>
        <w:tc>
          <w:tcPr>
            <w:tcW w:w="871" w:type="pct"/>
          </w:tcPr>
          <w:p w14:paraId="60D0E845" w14:textId="77777777" w:rsidR="00757FB9" w:rsidRDefault="00757FB9"/>
        </w:tc>
        <w:tc>
          <w:tcPr>
            <w:tcW w:w="812" w:type="pct"/>
          </w:tcPr>
          <w:p w14:paraId="496B77B5" w14:textId="77777777" w:rsidR="00757FB9" w:rsidRDefault="00757FB9"/>
        </w:tc>
        <w:tc>
          <w:tcPr>
            <w:tcW w:w="806" w:type="pct"/>
          </w:tcPr>
          <w:p w14:paraId="3ADC3006" w14:textId="77777777" w:rsidR="00757FB9" w:rsidRDefault="00757FB9"/>
        </w:tc>
        <w:tc>
          <w:tcPr>
            <w:tcW w:w="601" w:type="pct"/>
          </w:tcPr>
          <w:p w14:paraId="749303C6" w14:textId="77777777" w:rsidR="00757FB9" w:rsidRDefault="00757FB9"/>
        </w:tc>
      </w:tr>
      <w:tr w:rsidR="00704249" w14:paraId="14ED2F5A" w14:textId="77777777" w:rsidTr="008F191E">
        <w:trPr>
          <w:trHeight w:val="737"/>
        </w:trPr>
        <w:tc>
          <w:tcPr>
            <w:tcW w:w="279" w:type="pct"/>
          </w:tcPr>
          <w:p w14:paraId="66ECACB3" w14:textId="2D7F0472" w:rsidR="00757FB9" w:rsidRDefault="00757FB9">
            <w:r>
              <w:t>7</w:t>
            </w:r>
          </w:p>
        </w:tc>
        <w:tc>
          <w:tcPr>
            <w:tcW w:w="493" w:type="pct"/>
          </w:tcPr>
          <w:p w14:paraId="20AA2D70" w14:textId="65B14FFF" w:rsidR="00757FB9" w:rsidRDefault="00F2178F">
            <w:r>
              <w:t>04</w:t>
            </w:r>
            <w:r w:rsidR="0084461F">
              <w:t>/1</w:t>
            </w:r>
            <w:r w:rsidR="00CE0D16">
              <w:t>1</w:t>
            </w:r>
            <w:r w:rsidR="0084461F">
              <w:t>/202</w:t>
            </w:r>
            <w:r w:rsidR="00167D1E">
              <w:t>4</w:t>
            </w:r>
          </w:p>
        </w:tc>
        <w:tc>
          <w:tcPr>
            <w:tcW w:w="1138" w:type="pct"/>
          </w:tcPr>
          <w:p w14:paraId="1C11B8E5" w14:textId="722B86AF" w:rsidR="00257CAA" w:rsidRDefault="005D144B" w:rsidP="00A9572C">
            <w:r>
              <w:t>Introduction to the general linear model: Continuous</w:t>
            </w:r>
          </w:p>
          <w:p w14:paraId="3B9DF66F" w14:textId="30A63A3E" w:rsidR="00257CAA" w:rsidRDefault="0026629D" w:rsidP="00F2178F">
            <w:r>
              <w:t xml:space="preserve"> </w:t>
            </w:r>
          </w:p>
        </w:tc>
        <w:tc>
          <w:tcPr>
            <w:tcW w:w="871" w:type="pct"/>
          </w:tcPr>
          <w:p w14:paraId="3603C483" w14:textId="5D4B20AD" w:rsidR="00F03494" w:rsidRDefault="00EC26C5" w:rsidP="003273D3">
            <w:r>
              <w:t>Results</w:t>
            </w:r>
          </w:p>
        </w:tc>
        <w:tc>
          <w:tcPr>
            <w:tcW w:w="812" w:type="pct"/>
          </w:tcPr>
          <w:p w14:paraId="4DECBDAF" w14:textId="2E2B745C" w:rsidR="00757FB9" w:rsidRDefault="00A158E7" w:rsidP="00A9572C">
            <w:r>
              <w:t xml:space="preserve">Chapter 7 – </w:t>
            </w:r>
            <w:r w:rsidR="00D14575">
              <w:t>Scatterplots, boxplot, violin-boxplots</w:t>
            </w:r>
            <w:r>
              <w:t xml:space="preserve"> </w:t>
            </w:r>
          </w:p>
          <w:p w14:paraId="3D0E9140" w14:textId="77777777" w:rsidR="00A158E7" w:rsidRDefault="00A158E7" w:rsidP="00A9572C"/>
          <w:p w14:paraId="44D64908" w14:textId="77777777" w:rsidR="00A158E7" w:rsidRDefault="00A158E7" w:rsidP="00A9572C">
            <w:r>
              <w:t>Chapter 8 – Regression with one continuous predictor</w:t>
            </w:r>
          </w:p>
          <w:p w14:paraId="4996944E" w14:textId="637363A8" w:rsidR="00A158E7" w:rsidRDefault="00A158E7" w:rsidP="00A9572C"/>
        </w:tc>
        <w:tc>
          <w:tcPr>
            <w:tcW w:w="806" w:type="pct"/>
          </w:tcPr>
          <w:p w14:paraId="30C44F73" w14:textId="370E26EE" w:rsidR="00757FB9" w:rsidRDefault="00EA6ACB" w:rsidP="00A9572C">
            <w:r>
              <w:t>Structure of the results</w:t>
            </w:r>
          </w:p>
        </w:tc>
        <w:tc>
          <w:tcPr>
            <w:tcW w:w="601" w:type="pct"/>
          </w:tcPr>
          <w:p w14:paraId="7628C3D1" w14:textId="14E22222" w:rsidR="00757FB9" w:rsidRPr="00715EEA" w:rsidRDefault="006946BF">
            <w:pPr>
              <w:rPr>
                <w:b/>
                <w:bCs/>
              </w:rPr>
            </w:pPr>
            <w:r>
              <w:rPr>
                <w:b/>
                <w:bCs/>
              </w:rPr>
              <w:t>Data skills 1</w:t>
            </w:r>
          </w:p>
        </w:tc>
      </w:tr>
      <w:tr w:rsidR="00704249" w14:paraId="7398B87F" w14:textId="77777777" w:rsidTr="008F191E">
        <w:trPr>
          <w:trHeight w:val="737"/>
        </w:trPr>
        <w:tc>
          <w:tcPr>
            <w:tcW w:w="279" w:type="pct"/>
          </w:tcPr>
          <w:p w14:paraId="003D2CC4" w14:textId="7CDA5CA8" w:rsidR="00757FB9" w:rsidRDefault="00757FB9">
            <w:r>
              <w:t>8</w:t>
            </w:r>
          </w:p>
        </w:tc>
        <w:tc>
          <w:tcPr>
            <w:tcW w:w="493" w:type="pct"/>
          </w:tcPr>
          <w:p w14:paraId="45EB1B7E" w14:textId="438A1A7D" w:rsidR="00757FB9" w:rsidRDefault="00CE0D16">
            <w:r>
              <w:t>1</w:t>
            </w:r>
            <w:r w:rsidR="00F2178F">
              <w:t>1</w:t>
            </w:r>
            <w:r w:rsidR="0084461F">
              <w:t>/11/202</w:t>
            </w:r>
            <w:r w:rsidR="00167D1E">
              <w:t>4</w:t>
            </w:r>
          </w:p>
        </w:tc>
        <w:tc>
          <w:tcPr>
            <w:tcW w:w="1138" w:type="pct"/>
          </w:tcPr>
          <w:p w14:paraId="678A84C4" w14:textId="1018C96A" w:rsidR="00257CAA" w:rsidRDefault="00082502" w:rsidP="00B23CB7">
            <w:r>
              <w:t>Introduction to the general linear model: Categorical</w:t>
            </w:r>
          </w:p>
        </w:tc>
        <w:tc>
          <w:tcPr>
            <w:tcW w:w="871" w:type="pct"/>
          </w:tcPr>
          <w:p w14:paraId="4814532E" w14:textId="31D3B384" w:rsidR="001672DE" w:rsidRDefault="00EC26C5" w:rsidP="003273D3">
            <w:r>
              <w:t xml:space="preserve">Discussions </w:t>
            </w:r>
          </w:p>
        </w:tc>
        <w:tc>
          <w:tcPr>
            <w:tcW w:w="812" w:type="pct"/>
          </w:tcPr>
          <w:p w14:paraId="4016569F" w14:textId="77777777" w:rsidR="00757FB9" w:rsidRDefault="00A158E7" w:rsidP="00A158E7">
            <w:r>
              <w:t xml:space="preserve">Chapter 9 </w:t>
            </w:r>
            <w:r w:rsidR="00630499">
              <w:t>–</w:t>
            </w:r>
            <w:r>
              <w:t xml:space="preserve"> </w:t>
            </w:r>
            <w:r w:rsidR="00630499">
              <w:t>Regression with one categorical predictor</w:t>
            </w:r>
          </w:p>
          <w:p w14:paraId="607FF7E3" w14:textId="77777777" w:rsidR="00E667CE" w:rsidRDefault="00E667CE" w:rsidP="00A158E7"/>
          <w:p w14:paraId="4EC7EED7" w14:textId="1835860A" w:rsidR="00E667CE" w:rsidRDefault="00E667CE" w:rsidP="00A158E7">
            <w:r>
              <w:t>Analysis journey 2</w:t>
            </w:r>
          </w:p>
        </w:tc>
        <w:tc>
          <w:tcPr>
            <w:tcW w:w="806" w:type="pct"/>
          </w:tcPr>
          <w:p w14:paraId="672293DB" w14:textId="00EACB80" w:rsidR="00757FB9" w:rsidRDefault="007001DE" w:rsidP="007001DE">
            <w:r>
              <w:t xml:space="preserve">Structure of the discussion </w:t>
            </w:r>
          </w:p>
        </w:tc>
        <w:tc>
          <w:tcPr>
            <w:tcW w:w="601" w:type="pct"/>
          </w:tcPr>
          <w:p w14:paraId="348F2C06" w14:textId="010D8E16" w:rsidR="00757FB9" w:rsidRPr="00715EEA" w:rsidRDefault="00A158E7">
            <w:pPr>
              <w:rPr>
                <w:b/>
                <w:bCs/>
              </w:rPr>
            </w:pPr>
            <w:r>
              <w:rPr>
                <w:b/>
                <w:bCs/>
              </w:rPr>
              <w:t>Stage One Group Report</w:t>
            </w:r>
          </w:p>
        </w:tc>
      </w:tr>
      <w:tr w:rsidR="00704249" w14:paraId="4F925975" w14:textId="77777777" w:rsidTr="008F191E">
        <w:trPr>
          <w:trHeight w:val="737"/>
        </w:trPr>
        <w:tc>
          <w:tcPr>
            <w:tcW w:w="279" w:type="pct"/>
          </w:tcPr>
          <w:p w14:paraId="07C279F8" w14:textId="602191AA" w:rsidR="009C3489" w:rsidRDefault="009C3489" w:rsidP="009C3489">
            <w:r>
              <w:t>9</w:t>
            </w:r>
          </w:p>
        </w:tc>
        <w:tc>
          <w:tcPr>
            <w:tcW w:w="493" w:type="pct"/>
          </w:tcPr>
          <w:p w14:paraId="4ACDC382" w14:textId="77A9FEAB" w:rsidR="009C3489" w:rsidRDefault="00F2178F" w:rsidP="009C3489">
            <w:r>
              <w:t>18</w:t>
            </w:r>
            <w:r w:rsidR="009C3489">
              <w:t>/11/202</w:t>
            </w:r>
            <w:r w:rsidR="00167D1E">
              <w:t>4</w:t>
            </w:r>
          </w:p>
        </w:tc>
        <w:tc>
          <w:tcPr>
            <w:tcW w:w="1138" w:type="pct"/>
          </w:tcPr>
          <w:p w14:paraId="1532647C" w14:textId="6A7154FB" w:rsidR="00257CAA" w:rsidRDefault="00651D9D" w:rsidP="005502A2">
            <w:r>
              <w:t>Introduction to the general linear model: Recap</w:t>
            </w:r>
          </w:p>
          <w:p w14:paraId="52D236B4" w14:textId="59DB6C74" w:rsidR="00103D4E" w:rsidRDefault="00103D4E" w:rsidP="00103D4E"/>
        </w:tc>
        <w:tc>
          <w:tcPr>
            <w:tcW w:w="871" w:type="pct"/>
          </w:tcPr>
          <w:p w14:paraId="6589877B" w14:textId="624EE390" w:rsidR="0064352F" w:rsidRDefault="00A17BD1" w:rsidP="003273D3">
            <w:r>
              <w:t xml:space="preserve">R: </w:t>
            </w:r>
            <w:r w:rsidR="003374FC">
              <w:t>Project data</w:t>
            </w:r>
          </w:p>
        </w:tc>
        <w:tc>
          <w:tcPr>
            <w:tcW w:w="812" w:type="pct"/>
          </w:tcPr>
          <w:p w14:paraId="681F6FB2" w14:textId="6A51D3E4" w:rsidR="009C3489" w:rsidRDefault="00BD0FDB" w:rsidP="00BD0FDB">
            <w:r>
              <w:t>Chapter 10 – Statistical power</w:t>
            </w:r>
          </w:p>
        </w:tc>
        <w:tc>
          <w:tcPr>
            <w:tcW w:w="806" w:type="pct"/>
          </w:tcPr>
          <w:p w14:paraId="190CDCBA" w14:textId="42BE792B" w:rsidR="006A1633" w:rsidRDefault="007001DE" w:rsidP="007001DE">
            <w:r>
              <w:t>Reporting power analyses</w:t>
            </w:r>
          </w:p>
        </w:tc>
        <w:tc>
          <w:tcPr>
            <w:tcW w:w="601" w:type="pct"/>
          </w:tcPr>
          <w:p w14:paraId="1D7C95FA" w14:textId="29E99E1A" w:rsidR="009C3489" w:rsidRDefault="009C3489" w:rsidP="009C3489"/>
        </w:tc>
      </w:tr>
      <w:tr w:rsidR="00704249" w14:paraId="3A107A13" w14:textId="77777777" w:rsidTr="008F191E">
        <w:trPr>
          <w:trHeight w:val="737"/>
        </w:trPr>
        <w:tc>
          <w:tcPr>
            <w:tcW w:w="279" w:type="pct"/>
          </w:tcPr>
          <w:p w14:paraId="4695E703" w14:textId="1C5921C5" w:rsidR="009C3489" w:rsidRDefault="009C3489" w:rsidP="009C3489">
            <w:r>
              <w:t>10</w:t>
            </w:r>
          </w:p>
        </w:tc>
        <w:tc>
          <w:tcPr>
            <w:tcW w:w="493" w:type="pct"/>
          </w:tcPr>
          <w:p w14:paraId="7FCC2EA2" w14:textId="5757A7FB" w:rsidR="009C3489" w:rsidRDefault="00F2178F" w:rsidP="009C3489">
            <w:r>
              <w:t>25</w:t>
            </w:r>
            <w:r w:rsidR="009C3489">
              <w:t>/</w:t>
            </w:r>
            <w:r>
              <w:t>11</w:t>
            </w:r>
            <w:r w:rsidR="009C3489">
              <w:t>/202</w:t>
            </w:r>
            <w:r w:rsidR="007118F6">
              <w:t>3</w:t>
            </w:r>
          </w:p>
        </w:tc>
        <w:tc>
          <w:tcPr>
            <w:tcW w:w="1138" w:type="pct"/>
          </w:tcPr>
          <w:p w14:paraId="5726072B" w14:textId="3C43EB2F" w:rsidR="00257CAA" w:rsidRDefault="00103D4E" w:rsidP="00651D9D">
            <w:r>
              <w:t>Decision Making in Data Analysis</w:t>
            </w:r>
          </w:p>
        </w:tc>
        <w:tc>
          <w:tcPr>
            <w:tcW w:w="871" w:type="pct"/>
          </w:tcPr>
          <w:p w14:paraId="4D1307DB" w14:textId="77777777" w:rsidR="00AF1BDF" w:rsidRDefault="00AF1BDF" w:rsidP="003273D3">
            <w:r>
              <w:t>Abstracts</w:t>
            </w:r>
          </w:p>
          <w:p w14:paraId="09B549CD" w14:textId="77777777" w:rsidR="00AF1BDF" w:rsidRDefault="00AF1BDF" w:rsidP="003273D3"/>
          <w:p w14:paraId="68EDE272" w14:textId="6E212C81" w:rsidR="007C0AAA" w:rsidRDefault="00AF1BDF" w:rsidP="003273D3">
            <w:r>
              <w:t xml:space="preserve">Stage one report reflection </w:t>
            </w:r>
          </w:p>
        </w:tc>
        <w:tc>
          <w:tcPr>
            <w:tcW w:w="812" w:type="pct"/>
          </w:tcPr>
          <w:p w14:paraId="091529DA" w14:textId="09C444D7" w:rsidR="009C3489" w:rsidRDefault="00BD0FDB" w:rsidP="00A9572C">
            <w:r>
              <w:t>Chapter 11 – Screening data</w:t>
            </w:r>
          </w:p>
        </w:tc>
        <w:tc>
          <w:tcPr>
            <w:tcW w:w="806" w:type="pct"/>
          </w:tcPr>
          <w:p w14:paraId="0ABB1FAB" w14:textId="0EAFB27B" w:rsidR="00947806" w:rsidRDefault="00947806" w:rsidP="00A9572C">
            <w:r>
              <w:t>Identifying limitations</w:t>
            </w:r>
          </w:p>
          <w:p w14:paraId="5F3B3A34" w14:textId="77777777" w:rsidR="00947806" w:rsidRDefault="00947806" w:rsidP="00A9572C"/>
          <w:p w14:paraId="264CD1FA" w14:textId="47BAAAE7" w:rsidR="006A2ED1" w:rsidRDefault="00947806" w:rsidP="00A9572C">
            <w:r>
              <w:t>Abstract</w:t>
            </w:r>
          </w:p>
          <w:p w14:paraId="0BF33C08" w14:textId="16A9F9B5" w:rsidR="00947806" w:rsidRDefault="00947806" w:rsidP="00A9572C"/>
        </w:tc>
        <w:tc>
          <w:tcPr>
            <w:tcW w:w="601" w:type="pct"/>
          </w:tcPr>
          <w:p w14:paraId="0D52BC5A" w14:textId="66C6AA3F" w:rsidR="009C3489" w:rsidRPr="00715EEA" w:rsidRDefault="00A158E7" w:rsidP="009C348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Data Skills 2 </w:t>
            </w:r>
          </w:p>
        </w:tc>
      </w:tr>
      <w:tr w:rsidR="00704249" w14:paraId="4A71E7B4" w14:textId="77777777" w:rsidTr="008F191E">
        <w:trPr>
          <w:trHeight w:val="737"/>
        </w:trPr>
        <w:tc>
          <w:tcPr>
            <w:tcW w:w="279" w:type="pct"/>
          </w:tcPr>
          <w:p w14:paraId="3050D9C2" w14:textId="6F0D4BD2" w:rsidR="009C3489" w:rsidRDefault="009C3489" w:rsidP="009C3489">
            <w:r>
              <w:t>11</w:t>
            </w:r>
          </w:p>
        </w:tc>
        <w:tc>
          <w:tcPr>
            <w:tcW w:w="493" w:type="pct"/>
          </w:tcPr>
          <w:p w14:paraId="28BEB8DA" w14:textId="5C5DFB08" w:rsidR="009C3489" w:rsidRDefault="007118F6" w:rsidP="009C3489">
            <w:r>
              <w:t>0</w:t>
            </w:r>
            <w:r w:rsidR="00F2178F">
              <w:t>2</w:t>
            </w:r>
            <w:r w:rsidR="009C3489">
              <w:t>/1</w:t>
            </w:r>
            <w:r>
              <w:t>2</w:t>
            </w:r>
            <w:r w:rsidR="009C3489">
              <w:t>/202</w:t>
            </w:r>
            <w:r w:rsidR="00167D1E">
              <w:t>4</w:t>
            </w:r>
          </w:p>
        </w:tc>
        <w:tc>
          <w:tcPr>
            <w:tcW w:w="1138" w:type="pct"/>
          </w:tcPr>
          <w:p w14:paraId="3D03D9FC" w14:textId="77777777" w:rsidR="009C3489" w:rsidRDefault="00EB4927" w:rsidP="009C3489">
            <w:r>
              <w:t>REVISION WEEK</w:t>
            </w:r>
          </w:p>
          <w:p w14:paraId="37C640B6" w14:textId="5DE06E51" w:rsidR="00257CAA" w:rsidRDefault="00257CAA" w:rsidP="009C3489"/>
        </w:tc>
        <w:tc>
          <w:tcPr>
            <w:tcW w:w="871" w:type="pct"/>
          </w:tcPr>
          <w:p w14:paraId="4BAD64D3" w14:textId="77777777" w:rsidR="009C3489" w:rsidRDefault="009C3489" w:rsidP="009C3489"/>
        </w:tc>
        <w:tc>
          <w:tcPr>
            <w:tcW w:w="812" w:type="pct"/>
          </w:tcPr>
          <w:p w14:paraId="5601E345" w14:textId="77777777" w:rsidR="009C3489" w:rsidRDefault="009C3489" w:rsidP="009C3489"/>
        </w:tc>
        <w:tc>
          <w:tcPr>
            <w:tcW w:w="806" w:type="pct"/>
          </w:tcPr>
          <w:p w14:paraId="2178A822" w14:textId="77777777" w:rsidR="009C3489" w:rsidRDefault="009C3489" w:rsidP="009C3489"/>
        </w:tc>
        <w:tc>
          <w:tcPr>
            <w:tcW w:w="601" w:type="pct"/>
          </w:tcPr>
          <w:p w14:paraId="2CD6E091" w14:textId="77777777" w:rsidR="009C3489" w:rsidRDefault="009C3489" w:rsidP="009C3489"/>
        </w:tc>
      </w:tr>
      <w:tr w:rsidR="00704249" w14:paraId="39640D30" w14:textId="77777777" w:rsidTr="008F191E">
        <w:trPr>
          <w:trHeight w:val="737"/>
        </w:trPr>
        <w:tc>
          <w:tcPr>
            <w:tcW w:w="279" w:type="pct"/>
          </w:tcPr>
          <w:p w14:paraId="1DDB6C03" w14:textId="07D571E8" w:rsidR="009C3489" w:rsidRDefault="009C3489" w:rsidP="009C3489">
            <w:r>
              <w:t>12</w:t>
            </w:r>
          </w:p>
        </w:tc>
        <w:tc>
          <w:tcPr>
            <w:tcW w:w="493" w:type="pct"/>
          </w:tcPr>
          <w:p w14:paraId="05CB83D6" w14:textId="4180BC4E" w:rsidR="009C3489" w:rsidRDefault="00F2178F" w:rsidP="009C3489">
            <w:r>
              <w:t>09</w:t>
            </w:r>
            <w:r w:rsidR="009C3489">
              <w:t>/12/202</w:t>
            </w:r>
            <w:r w:rsidR="00592F20">
              <w:t>4</w:t>
            </w:r>
          </w:p>
        </w:tc>
        <w:tc>
          <w:tcPr>
            <w:tcW w:w="1138" w:type="pct"/>
          </w:tcPr>
          <w:p w14:paraId="6B8D6CED" w14:textId="0561FF77" w:rsidR="009C3489" w:rsidRDefault="00257CAA" w:rsidP="009C3489">
            <w:r>
              <w:t>REVISION WEEK</w:t>
            </w:r>
          </w:p>
        </w:tc>
        <w:tc>
          <w:tcPr>
            <w:tcW w:w="871" w:type="pct"/>
          </w:tcPr>
          <w:p w14:paraId="2B98A52D" w14:textId="77777777" w:rsidR="009C3489" w:rsidRDefault="009C3489" w:rsidP="009C3489"/>
        </w:tc>
        <w:tc>
          <w:tcPr>
            <w:tcW w:w="812" w:type="pct"/>
          </w:tcPr>
          <w:p w14:paraId="1A058A8A" w14:textId="77777777" w:rsidR="009C3489" w:rsidRDefault="009C3489" w:rsidP="009C3489"/>
        </w:tc>
        <w:tc>
          <w:tcPr>
            <w:tcW w:w="806" w:type="pct"/>
          </w:tcPr>
          <w:p w14:paraId="61A085C8" w14:textId="77777777" w:rsidR="009C3489" w:rsidRDefault="009C3489" w:rsidP="009C3489"/>
        </w:tc>
        <w:tc>
          <w:tcPr>
            <w:tcW w:w="601" w:type="pct"/>
          </w:tcPr>
          <w:p w14:paraId="66392597" w14:textId="3877302B" w:rsidR="009C3489" w:rsidRPr="00715EEA" w:rsidRDefault="00A158E7" w:rsidP="009C3489">
            <w:pPr>
              <w:rPr>
                <w:b/>
                <w:bCs/>
              </w:rPr>
            </w:pPr>
            <w:r>
              <w:rPr>
                <w:b/>
                <w:bCs/>
              </w:rPr>
              <w:t>Stage Two Individual Report</w:t>
            </w:r>
          </w:p>
        </w:tc>
      </w:tr>
    </w:tbl>
    <w:p w14:paraId="0A638EC5" w14:textId="77777777" w:rsidR="0084461F" w:rsidRDefault="0084461F"/>
    <w:sectPr w:rsidR="0084461F" w:rsidSect="00757FB9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90F20" w14:textId="77777777" w:rsidR="00374B30" w:rsidRDefault="00374B30" w:rsidP="00967EDC">
      <w:r>
        <w:separator/>
      </w:r>
    </w:p>
  </w:endnote>
  <w:endnote w:type="continuationSeparator" w:id="0">
    <w:p w14:paraId="6DED4C38" w14:textId="77777777" w:rsidR="00374B30" w:rsidRDefault="00374B30" w:rsidP="00967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A7DE5" w14:textId="5C7FFC16" w:rsidR="00967EDC" w:rsidRDefault="00967EDC">
    <w:pPr>
      <w:pStyle w:val="Footer"/>
    </w:pPr>
    <w:r>
      <w:t>Last updated: 11/09/2024</w:t>
    </w:r>
  </w:p>
  <w:p w14:paraId="15E08FBE" w14:textId="77777777" w:rsidR="00967EDC" w:rsidRDefault="00967E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BD9DE" w14:textId="77777777" w:rsidR="00374B30" w:rsidRDefault="00374B30" w:rsidP="00967EDC">
      <w:r>
        <w:separator/>
      </w:r>
    </w:p>
  </w:footnote>
  <w:footnote w:type="continuationSeparator" w:id="0">
    <w:p w14:paraId="1B7D4C45" w14:textId="77777777" w:rsidR="00374B30" w:rsidRDefault="00374B30" w:rsidP="00967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2745"/>
    <w:multiLevelType w:val="hybridMultilevel"/>
    <w:tmpl w:val="7E40BC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7413D"/>
    <w:multiLevelType w:val="hybridMultilevel"/>
    <w:tmpl w:val="F998E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B63BA"/>
    <w:multiLevelType w:val="multilevel"/>
    <w:tmpl w:val="4D3A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94DF2"/>
    <w:multiLevelType w:val="hybridMultilevel"/>
    <w:tmpl w:val="09AEB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22F61"/>
    <w:multiLevelType w:val="hybridMultilevel"/>
    <w:tmpl w:val="D982E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B178A"/>
    <w:multiLevelType w:val="hybridMultilevel"/>
    <w:tmpl w:val="981E5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80602"/>
    <w:multiLevelType w:val="hybridMultilevel"/>
    <w:tmpl w:val="544E9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50787"/>
    <w:multiLevelType w:val="hybridMultilevel"/>
    <w:tmpl w:val="64D00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B7C40"/>
    <w:multiLevelType w:val="hybridMultilevel"/>
    <w:tmpl w:val="CE425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23894"/>
    <w:multiLevelType w:val="hybridMultilevel"/>
    <w:tmpl w:val="23503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28B2"/>
    <w:multiLevelType w:val="hybridMultilevel"/>
    <w:tmpl w:val="B936E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F2FE0"/>
    <w:multiLevelType w:val="hybridMultilevel"/>
    <w:tmpl w:val="F1A03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96D63"/>
    <w:multiLevelType w:val="hybridMultilevel"/>
    <w:tmpl w:val="697C3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A398D"/>
    <w:multiLevelType w:val="hybridMultilevel"/>
    <w:tmpl w:val="D0584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006AB"/>
    <w:multiLevelType w:val="hybridMultilevel"/>
    <w:tmpl w:val="F1A6F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A770D"/>
    <w:multiLevelType w:val="hybridMultilevel"/>
    <w:tmpl w:val="5EAA1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45A0A"/>
    <w:multiLevelType w:val="hybridMultilevel"/>
    <w:tmpl w:val="16D69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8582E"/>
    <w:multiLevelType w:val="hybridMultilevel"/>
    <w:tmpl w:val="62F83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87C73"/>
    <w:multiLevelType w:val="hybridMultilevel"/>
    <w:tmpl w:val="1BF88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26020"/>
    <w:multiLevelType w:val="hybridMultilevel"/>
    <w:tmpl w:val="E72E8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13335"/>
    <w:multiLevelType w:val="hybridMultilevel"/>
    <w:tmpl w:val="67D6F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3122F"/>
    <w:multiLevelType w:val="hybridMultilevel"/>
    <w:tmpl w:val="AEC42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D67EFC"/>
    <w:multiLevelType w:val="hybridMultilevel"/>
    <w:tmpl w:val="85CC8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15740"/>
    <w:multiLevelType w:val="hybridMultilevel"/>
    <w:tmpl w:val="D4BE2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82034C"/>
    <w:multiLevelType w:val="hybridMultilevel"/>
    <w:tmpl w:val="632ADF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BF0E47"/>
    <w:multiLevelType w:val="hybridMultilevel"/>
    <w:tmpl w:val="F9A86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C2034"/>
    <w:multiLevelType w:val="hybridMultilevel"/>
    <w:tmpl w:val="490A9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797219"/>
    <w:multiLevelType w:val="hybridMultilevel"/>
    <w:tmpl w:val="0CBE3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B2360"/>
    <w:multiLevelType w:val="hybridMultilevel"/>
    <w:tmpl w:val="9D7E6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1D52"/>
    <w:multiLevelType w:val="hybridMultilevel"/>
    <w:tmpl w:val="D464A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664926">
    <w:abstractNumId w:val="2"/>
  </w:num>
  <w:num w:numId="2" w16cid:durableId="868564998">
    <w:abstractNumId w:val="26"/>
  </w:num>
  <w:num w:numId="3" w16cid:durableId="1225870231">
    <w:abstractNumId w:val="11"/>
  </w:num>
  <w:num w:numId="4" w16cid:durableId="1126510764">
    <w:abstractNumId w:val="28"/>
  </w:num>
  <w:num w:numId="5" w16cid:durableId="1243103872">
    <w:abstractNumId w:val="22"/>
  </w:num>
  <w:num w:numId="6" w16cid:durableId="88502062">
    <w:abstractNumId w:val="5"/>
  </w:num>
  <w:num w:numId="7" w16cid:durableId="486289018">
    <w:abstractNumId w:val="13"/>
  </w:num>
  <w:num w:numId="8" w16cid:durableId="1786608987">
    <w:abstractNumId w:val="25"/>
  </w:num>
  <w:num w:numId="9" w16cid:durableId="1623538542">
    <w:abstractNumId w:val="15"/>
  </w:num>
  <w:num w:numId="10" w16cid:durableId="1037197734">
    <w:abstractNumId w:val="24"/>
  </w:num>
  <w:num w:numId="11" w16cid:durableId="1278371156">
    <w:abstractNumId w:val="4"/>
  </w:num>
  <w:num w:numId="12" w16cid:durableId="1982734495">
    <w:abstractNumId w:val="8"/>
  </w:num>
  <w:num w:numId="13" w16cid:durableId="1780297001">
    <w:abstractNumId w:val="18"/>
  </w:num>
  <w:num w:numId="14" w16cid:durableId="1370567837">
    <w:abstractNumId w:val="7"/>
  </w:num>
  <w:num w:numId="15" w16cid:durableId="904023972">
    <w:abstractNumId w:val="6"/>
  </w:num>
  <w:num w:numId="16" w16cid:durableId="1148473786">
    <w:abstractNumId w:val="0"/>
  </w:num>
  <w:num w:numId="17" w16cid:durableId="617764639">
    <w:abstractNumId w:val="29"/>
  </w:num>
  <w:num w:numId="18" w16cid:durableId="537789204">
    <w:abstractNumId w:val="19"/>
  </w:num>
  <w:num w:numId="19" w16cid:durableId="152111435">
    <w:abstractNumId w:val="9"/>
  </w:num>
  <w:num w:numId="20" w16cid:durableId="985820366">
    <w:abstractNumId w:val="27"/>
  </w:num>
  <w:num w:numId="21" w16cid:durableId="2104178527">
    <w:abstractNumId w:val="23"/>
  </w:num>
  <w:num w:numId="22" w16cid:durableId="615018671">
    <w:abstractNumId w:val="14"/>
  </w:num>
  <w:num w:numId="23" w16cid:durableId="1379940165">
    <w:abstractNumId w:val="3"/>
  </w:num>
  <w:num w:numId="24" w16cid:durableId="1171682650">
    <w:abstractNumId w:val="20"/>
  </w:num>
  <w:num w:numId="25" w16cid:durableId="34041798">
    <w:abstractNumId w:val="21"/>
  </w:num>
  <w:num w:numId="26" w16cid:durableId="1414743018">
    <w:abstractNumId w:val="16"/>
  </w:num>
  <w:num w:numId="27" w16cid:durableId="1852452074">
    <w:abstractNumId w:val="17"/>
  </w:num>
  <w:num w:numId="28" w16cid:durableId="1523320422">
    <w:abstractNumId w:val="10"/>
  </w:num>
  <w:num w:numId="29" w16cid:durableId="1415123249">
    <w:abstractNumId w:val="12"/>
  </w:num>
  <w:num w:numId="30" w16cid:durableId="769350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B9"/>
    <w:rsid w:val="00012101"/>
    <w:rsid w:val="00015824"/>
    <w:rsid w:val="000161DE"/>
    <w:rsid w:val="0002166F"/>
    <w:rsid w:val="00035FE4"/>
    <w:rsid w:val="00082502"/>
    <w:rsid w:val="00090FC0"/>
    <w:rsid w:val="000E16FF"/>
    <w:rsid w:val="000F37F2"/>
    <w:rsid w:val="000F6FC3"/>
    <w:rsid w:val="00103D4E"/>
    <w:rsid w:val="00110841"/>
    <w:rsid w:val="001170C1"/>
    <w:rsid w:val="00122AB9"/>
    <w:rsid w:val="0013242F"/>
    <w:rsid w:val="00133887"/>
    <w:rsid w:val="00134035"/>
    <w:rsid w:val="00135048"/>
    <w:rsid w:val="001414BF"/>
    <w:rsid w:val="00147E08"/>
    <w:rsid w:val="0015124F"/>
    <w:rsid w:val="00153E75"/>
    <w:rsid w:val="00154802"/>
    <w:rsid w:val="0015506C"/>
    <w:rsid w:val="001672DE"/>
    <w:rsid w:val="00167D1E"/>
    <w:rsid w:val="001772A7"/>
    <w:rsid w:val="00185A1C"/>
    <w:rsid w:val="001A5AAA"/>
    <w:rsid w:val="00203D2A"/>
    <w:rsid w:val="00213F56"/>
    <w:rsid w:val="00250885"/>
    <w:rsid w:val="00257CAA"/>
    <w:rsid w:val="002605BC"/>
    <w:rsid w:val="00263233"/>
    <w:rsid w:val="0026629D"/>
    <w:rsid w:val="002902AA"/>
    <w:rsid w:val="002A1474"/>
    <w:rsid w:val="002E1788"/>
    <w:rsid w:val="003007C2"/>
    <w:rsid w:val="003205D1"/>
    <w:rsid w:val="003273D3"/>
    <w:rsid w:val="00331A09"/>
    <w:rsid w:val="003374FC"/>
    <w:rsid w:val="00374B30"/>
    <w:rsid w:val="00386E1B"/>
    <w:rsid w:val="003B5FD0"/>
    <w:rsid w:val="003D0166"/>
    <w:rsid w:val="003E6565"/>
    <w:rsid w:val="00433563"/>
    <w:rsid w:val="004439C5"/>
    <w:rsid w:val="004470B1"/>
    <w:rsid w:val="00460699"/>
    <w:rsid w:val="00493A70"/>
    <w:rsid w:val="004F02AD"/>
    <w:rsid w:val="00517D16"/>
    <w:rsid w:val="00542983"/>
    <w:rsid w:val="005502A2"/>
    <w:rsid w:val="00551029"/>
    <w:rsid w:val="00553A97"/>
    <w:rsid w:val="00565540"/>
    <w:rsid w:val="005822C2"/>
    <w:rsid w:val="00592F20"/>
    <w:rsid w:val="005B0CEC"/>
    <w:rsid w:val="005C3393"/>
    <w:rsid w:val="005D144B"/>
    <w:rsid w:val="006141F8"/>
    <w:rsid w:val="00630499"/>
    <w:rsid w:val="00631F17"/>
    <w:rsid w:val="00634BC4"/>
    <w:rsid w:val="00635452"/>
    <w:rsid w:val="00636837"/>
    <w:rsid w:val="0064352F"/>
    <w:rsid w:val="0064391D"/>
    <w:rsid w:val="00646246"/>
    <w:rsid w:val="00650EDE"/>
    <w:rsid w:val="00651D9D"/>
    <w:rsid w:val="00676E00"/>
    <w:rsid w:val="00682846"/>
    <w:rsid w:val="00683E3C"/>
    <w:rsid w:val="00686A55"/>
    <w:rsid w:val="006946BF"/>
    <w:rsid w:val="006A1633"/>
    <w:rsid w:val="006A2ED1"/>
    <w:rsid w:val="006A5438"/>
    <w:rsid w:val="006B2EE0"/>
    <w:rsid w:val="006B650F"/>
    <w:rsid w:val="006C5C33"/>
    <w:rsid w:val="006E0268"/>
    <w:rsid w:val="006F146D"/>
    <w:rsid w:val="006F2025"/>
    <w:rsid w:val="007001DE"/>
    <w:rsid w:val="00700BE5"/>
    <w:rsid w:val="00701341"/>
    <w:rsid w:val="00704249"/>
    <w:rsid w:val="007118F6"/>
    <w:rsid w:val="00715EEA"/>
    <w:rsid w:val="00731577"/>
    <w:rsid w:val="00747F1F"/>
    <w:rsid w:val="0075482C"/>
    <w:rsid w:val="00757FB9"/>
    <w:rsid w:val="00774BC5"/>
    <w:rsid w:val="007A537A"/>
    <w:rsid w:val="007B02F6"/>
    <w:rsid w:val="007C0AAA"/>
    <w:rsid w:val="007F3AEF"/>
    <w:rsid w:val="008025C6"/>
    <w:rsid w:val="00804BDD"/>
    <w:rsid w:val="00820214"/>
    <w:rsid w:val="0083725C"/>
    <w:rsid w:val="0084461F"/>
    <w:rsid w:val="00887DFA"/>
    <w:rsid w:val="008A241B"/>
    <w:rsid w:val="008D602D"/>
    <w:rsid w:val="008E10F6"/>
    <w:rsid w:val="008F191E"/>
    <w:rsid w:val="0090272B"/>
    <w:rsid w:val="00915062"/>
    <w:rsid w:val="0093365D"/>
    <w:rsid w:val="0093372E"/>
    <w:rsid w:val="00947806"/>
    <w:rsid w:val="00956586"/>
    <w:rsid w:val="00967EDC"/>
    <w:rsid w:val="00985610"/>
    <w:rsid w:val="009B047F"/>
    <w:rsid w:val="009B132D"/>
    <w:rsid w:val="009B51F4"/>
    <w:rsid w:val="009C3489"/>
    <w:rsid w:val="009D38D3"/>
    <w:rsid w:val="009E1CB9"/>
    <w:rsid w:val="009E3968"/>
    <w:rsid w:val="00A02834"/>
    <w:rsid w:val="00A158E7"/>
    <w:rsid w:val="00A17BD1"/>
    <w:rsid w:val="00A60535"/>
    <w:rsid w:val="00A72CD5"/>
    <w:rsid w:val="00A803C9"/>
    <w:rsid w:val="00A9572C"/>
    <w:rsid w:val="00AA583B"/>
    <w:rsid w:val="00AB41CF"/>
    <w:rsid w:val="00AC473E"/>
    <w:rsid w:val="00AF1BDF"/>
    <w:rsid w:val="00B03EAF"/>
    <w:rsid w:val="00B06F95"/>
    <w:rsid w:val="00B16428"/>
    <w:rsid w:val="00B23CB7"/>
    <w:rsid w:val="00B73A90"/>
    <w:rsid w:val="00BA180F"/>
    <w:rsid w:val="00BA6C87"/>
    <w:rsid w:val="00BB2465"/>
    <w:rsid w:val="00BC7BD0"/>
    <w:rsid w:val="00BD0FDB"/>
    <w:rsid w:val="00BD4E90"/>
    <w:rsid w:val="00BD51CD"/>
    <w:rsid w:val="00BD714E"/>
    <w:rsid w:val="00BE4925"/>
    <w:rsid w:val="00C005A0"/>
    <w:rsid w:val="00C404B8"/>
    <w:rsid w:val="00C406CD"/>
    <w:rsid w:val="00C512BA"/>
    <w:rsid w:val="00C512C2"/>
    <w:rsid w:val="00C53294"/>
    <w:rsid w:val="00C905C8"/>
    <w:rsid w:val="00CA0D04"/>
    <w:rsid w:val="00CA11F5"/>
    <w:rsid w:val="00CA12CC"/>
    <w:rsid w:val="00CA158A"/>
    <w:rsid w:val="00CC1A22"/>
    <w:rsid w:val="00CC735F"/>
    <w:rsid w:val="00CD474B"/>
    <w:rsid w:val="00CD5D26"/>
    <w:rsid w:val="00CE0D16"/>
    <w:rsid w:val="00CE5480"/>
    <w:rsid w:val="00D077A9"/>
    <w:rsid w:val="00D14575"/>
    <w:rsid w:val="00D33766"/>
    <w:rsid w:val="00D41E21"/>
    <w:rsid w:val="00D717D1"/>
    <w:rsid w:val="00DF0A9D"/>
    <w:rsid w:val="00DF4F27"/>
    <w:rsid w:val="00E4432F"/>
    <w:rsid w:val="00E667CE"/>
    <w:rsid w:val="00E75485"/>
    <w:rsid w:val="00E76934"/>
    <w:rsid w:val="00EA6ACB"/>
    <w:rsid w:val="00EB4927"/>
    <w:rsid w:val="00EC26C5"/>
    <w:rsid w:val="00EC7BAC"/>
    <w:rsid w:val="00F0154F"/>
    <w:rsid w:val="00F03494"/>
    <w:rsid w:val="00F074DB"/>
    <w:rsid w:val="00F2178F"/>
    <w:rsid w:val="00F22AD3"/>
    <w:rsid w:val="00F5371C"/>
    <w:rsid w:val="00F71B2E"/>
    <w:rsid w:val="00FB0076"/>
    <w:rsid w:val="00FD2DB9"/>
    <w:rsid w:val="00FE3591"/>
    <w:rsid w:val="00FF543E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7FA0"/>
  <w15:chartTrackingRefBased/>
  <w15:docId w15:val="{5DDA06E4-CB2F-4366-A5E1-842CAEDD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44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13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7E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EDC"/>
  </w:style>
  <w:style w:type="paragraph" w:styleId="Footer">
    <w:name w:val="footer"/>
    <w:basedOn w:val="Normal"/>
    <w:link w:val="FooterChar"/>
    <w:uiPriority w:val="99"/>
    <w:unhideWhenUsed/>
    <w:rsid w:val="00967E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Bartlett</dc:creator>
  <cp:keywords/>
  <dc:description/>
  <cp:lastModifiedBy>James Bartlett</cp:lastModifiedBy>
  <cp:revision>177</cp:revision>
  <dcterms:created xsi:type="dcterms:W3CDTF">2022-09-08T18:17:00Z</dcterms:created>
  <dcterms:modified xsi:type="dcterms:W3CDTF">2024-09-11T20:59:00Z</dcterms:modified>
</cp:coreProperties>
</file>