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1831" w14:textId="55F44F74" w:rsidR="00433563" w:rsidRDefault="00CB0A1C" w:rsidP="0031781F">
      <w:pPr>
        <w:pStyle w:val="Title"/>
        <w:jc w:val="center"/>
      </w:pPr>
      <w:r>
        <w:t xml:space="preserve">Abstract </w:t>
      </w:r>
      <w:r w:rsidR="0085272D">
        <w:t>Comparison</w:t>
      </w:r>
      <w:r w:rsidR="008462A9">
        <w:t xml:space="preserve"> Task</w:t>
      </w:r>
    </w:p>
    <w:p w14:paraId="66A69244" w14:textId="77777777" w:rsidR="009D7A72" w:rsidRDefault="009D7A72" w:rsidP="00231DE4"/>
    <w:p w14:paraId="6C8F3FA2" w14:textId="11EADFD6" w:rsidR="00141394" w:rsidRDefault="007D5F1D" w:rsidP="00DE01FC">
      <w:pPr>
        <w:rPr>
          <w:b/>
          <w:bCs/>
        </w:rPr>
      </w:pPr>
      <w:r>
        <w:rPr>
          <w:b/>
          <w:bCs/>
        </w:rPr>
        <w:t>V</w:t>
      </w:r>
      <w:r w:rsidRPr="00F63103">
        <w:rPr>
          <w:b/>
          <w:bCs/>
        </w:rPr>
        <w:t>ersion</w:t>
      </w:r>
      <w:r>
        <w:rPr>
          <w:b/>
          <w:bCs/>
        </w:rPr>
        <w:t xml:space="preserve"> </w:t>
      </w:r>
      <w:r w:rsidR="00FE2C92">
        <w:rPr>
          <w:b/>
          <w:bCs/>
        </w:rPr>
        <w:t>1</w:t>
      </w:r>
    </w:p>
    <w:p w14:paraId="0EA5B137" w14:textId="77777777" w:rsidR="002B3BA2" w:rsidRDefault="002B3BA2" w:rsidP="007D5F1D">
      <w:pPr>
        <w:rPr>
          <w:b/>
          <w:bCs/>
        </w:rPr>
      </w:pPr>
    </w:p>
    <w:p w14:paraId="6BD96099" w14:textId="2D320D6E" w:rsidR="007D5F1D" w:rsidRDefault="00D85EE4" w:rsidP="007D5F1D">
      <w:r>
        <w:t>To meet net zero targets, it is important for people to adopt more sustainable behaviours, but it can be difficult to initiate change in people</w:t>
      </w:r>
      <w:r w:rsidR="00F408B5">
        <w:t xml:space="preserve"> (Michie, 2013; Francis et al., 2015)</w:t>
      </w:r>
      <w:r>
        <w:t xml:space="preserve">. </w:t>
      </w:r>
      <w:proofErr w:type="spellStart"/>
      <w:r w:rsidR="00F408B5">
        <w:t>Aldoh</w:t>
      </w:r>
      <w:proofErr w:type="spellEnd"/>
      <w:r w:rsidR="00F408B5">
        <w:t xml:space="preserve"> et al. (2021) argue that social norms are important when considering how to convince people to adopt more sustainable behaviours. </w:t>
      </w:r>
      <w:proofErr w:type="spellStart"/>
      <w:r>
        <w:t>Sparkman</w:t>
      </w:r>
      <w:proofErr w:type="spellEnd"/>
      <w:r>
        <w:t xml:space="preserve"> and </w:t>
      </w:r>
      <w:proofErr w:type="spellStart"/>
      <w:r>
        <w:t>Whalton</w:t>
      </w:r>
      <w:proofErr w:type="spellEnd"/>
      <w:r>
        <w:t xml:space="preserve"> (2017) found that participants who read a dynamic message emphasising how the wider population are adopting more sustainable behaviour reported greater interest in eating less meat than a static message only explaining how many people currently adopt the behaviour. We randomly allocated participants to receive a dynamic (n = 143) or static (n = 129) message about eating less meat, then they responded to a 1-7 Likert scale on their interest in eating less meat. </w:t>
      </w:r>
      <w:r w:rsidR="003535D8">
        <w:t xml:space="preserve">The mean interest rating in the dynamic group was 3.45 and the mean rating in the static group was 3.31. </w:t>
      </w:r>
      <w:r>
        <w:t xml:space="preserve">A Welch t-test </w:t>
      </w:r>
      <w:r w:rsidR="003535D8">
        <w:t xml:space="preserve">was not statistically significant, </w:t>
      </w:r>
      <w:proofErr w:type="gramStart"/>
      <w:r w:rsidR="003535D8">
        <w:t>t(</w:t>
      </w:r>
      <w:proofErr w:type="gramEnd"/>
      <w:r w:rsidR="003535D8">
        <w:t xml:space="preserve">267.27) = 0.63, </w:t>
      </w:r>
      <w:r w:rsidR="003535D8" w:rsidRPr="003535D8">
        <w:rPr>
          <w:i/>
          <w:iCs/>
        </w:rPr>
        <w:t>p</w:t>
      </w:r>
      <w:r w:rsidR="003535D8">
        <w:t xml:space="preserve"> = .528.</w:t>
      </w:r>
      <w:r>
        <w:t xml:space="preserve"> </w:t>
      </w:r>
      <w:r w:rsidR="003535D8">
        <w:t>The effect size was</w:t>
      </w:r>
      <w:r>
        <w:t xml:space="preserve"> very small </w:t>
      </w:r>
      <w:r w:rsidR="003535D8">
        <w:t>with a mean difference in interest rating of 0.14 and a Cohen’s</w:t>
      </w:r>
      <w:r>
        <w:t xml:space="preserve"> d </w:t>
      </w:r>
      <w:r w:rsidR="003535D8">
        <w:t>of</w:t>
      </w:r>
      <w:r>
        <w:t xml:space="preserve"> 0.08. Our findings suggest that a simple message may not be enough to change people’s interest in adopting more sustainable behaviours</w:t>
      </w:r>
      <w:r w:rsidR="00601F58">
        <w:t xml:space="preserve">. </w:t>
      </w:r>
    </w:p>
    <w:p w14:paraId="1D7A9914" w14:textId="77777777" w:rsidR="00F308CF" w:rsidRDefault="00F308CF" w:rsidP="00D07762"/>
    <w:p w14:paraId="4D9AE7D9" w14:textId="3BF2C586" w:rsidR="00AF442B" w:rsidRPr="006349C8" w:rsidRDefault="008D52D4" w:rsidP="00DE01FC">
      <w:pPr>
        <w:rPr>
          <w:b/>
          <w:bCs/>
        </w:rPr>
      </w:pPr>
      <w:r w:rsidRPr="006349C8">
        <w:rPr>
          <w:b/>
          <w:bCs/>
        </w:rPr>
        <w:t xml:space="preserve">Version 2 </w:t>
      </w:r>
    </w:p>
    <w:p w14:paraId="55214FEB" w14:textId="77777777" w:rsidR="002F46FD" w:rsidRDefault="002F46FD"/>
    <w:p w14:paraId="62F0BDCE" w14:textId="5A0E543C" w:rsidR="00D85EE4" w:rsidRDefault="00D85EE4">
      <w:r>
        <w:t xml:space="preserve">Our study directly replicated </w:t>
      </w:r>
      <w:r w:rsidR="00AF442B">
        <w:t xml:space="preserve">a previous study </w:t>
      </w:r>
      <w:r>
        <w:t xml:space="preserve">to investigate if participants who receive a dynamic message report greater interest in eating less meat than participants who receive a static message. </w:t>
      </w:r>
      <w:r w:rsidR="00AF442B">
        <w:t xml:space="preserve">Participants were in a </w:t>
      </w:r>
      <w:r>
        <w:t xml:space="preserve">dynamic (n = 143) or static (n = 129) </w:t>
      </w:r>
      <w:r w:rsidR="00AF442B">
        <w:t>group</w:t>
      </w:r>
      <w:r>
        <w:t xml:space="preserve"> </w:t>
      </w:r>
      <w:r w:rsidR="00AF442B">
        <w:t xml:space="preserve">and </w:t>
      </w:r>
      <w:r>
        <w:t xml:space="preserve">responded to a 1-7 Likert scale. </w:t>
      </w:r>
      <w:r w:rsidR="00AF442B">
        <w:t>T</w:t>
      </w:r>
      <w:r>
        <w:t xml:space="preserve">he difference between the two groups was not statistically significant. </w:t>
      </w:r>
      <w:r w:rsidR="00AF442B">
        <w:t xml:space="preserve">We did not replicate the target study and the implications will be discussed. </w:t>
      </w:r>
      <w:r>
        <w:t xml:space="preserve">  </w:t>
      </w:r>
    </w:p>
    <w:p w14:paraId="693B8999" w14:textId="77777777" w:rsidR="00D85EE4" w:rsidRDefault="00D85EE4"/>
    <w:p w14:paraId="195F061E" w14:textId="3C835D13" w:rsidR="00D85EE4" w:rsidRPr="0011187B" w:rsidRDefault="00280BD0" w:rsidP="00DE01FC">
      <w:pPr>
        <w:rPr>
          <w:b/>
          <w:bCs/>
        </w:rPr>
      </w:pPr>
      <w:r w:rsidRPr="0011187B">
        <w:rPr>
          <w:b/>
          <w:bCs/>
        </w:rPr>
        <w:t xml:space="preserve">Version </w:t>
      </w:r>
      <w:r w:rsidR="00FE2C92">
        <w:rPr>
          <w:b/>
          <w:bCs/>
        </w:rPr>
        <w:t>3</w:t>
      </w:r>
    </w:p>
    <w:p w14:paraId="1591B22E" w14:textId="77777777" w:rsidR="00280BD0" w:rsidRDefault="00280BD0"/>
    <w:p w14:paraId="1AE85399" w14:textId="712E793D" w:rsidR="00E13E8E" w:rsidRDefault="00E13E8E">
      <w:r>
        <w:t xml:space="preserve">To meet net zero targets, it is important for people to adopt more sustainable behaviours, but it can be difficult to initiate change in people. Sparkman and </w:t>
      </w:r>
      <w:proofErr w:type="spellStart"/>
      <w:r>
        <w:t>Whalton</w:t>
      </w:r>
      <w:proofErr w:type="spellEnd"/>
      <w:r>
        <w:t xml:space="preserve"> (2017) </w:t>
      </w:r>
      <w:r w:rsidR="006E7FD4">
        <w:t>found that p</w:t>
      </w:r>
      <w:r>
        <w:t xml:space="preserve">articipants who read a dynamic message emphasising how the wider population are </w:t>
      </w:r>
      <w:r w:rsidR="006E7FD4">
        <w:t xml:space="preserve">adopting more sustainable behaviour reported greater interest in eating less meat than </w:t>
      </w:r>
      <w:r w:rsidR="00A33BCD">
        <w:t xml:space="preserve">a static message only explaining how many people currently adopt the behaviour. </w:t>
      </w:r>
      <w:r w:rsidR="00097607">
        <w:t xml:space="preserve">Our study directly replicated Sparkman and </w:t>
      </w:r>
      <w:proofErr w:type="spellStart"/>
      <w:r w:rsidR="00097607">
        <w:t>Whalton</w:t>
      </w:r>
      <w:proofErr w:type="spellEnd"/>
      <w:r w:rsidR="00097607">
        <w:t xml:space="preserve"> (2017) to investigate if participants who receive a dynamic message report greater interest in eating less meat than participants who receive a static message. </w:t>
      </w:r>
      <w:r w:rsidR="00D34BAD">
        <w:t>We randomly allocated participants to receive a dynamic or static</w:t>
      </w:r>
      <w:r w:rsidR="00D85EE4">
        <w:t xml:space="preserve"> </w:t>
      </w:r>
      <w:r w:rsidR="00D34BAD">
        <w:t xml:space="preserve">message about eating less meat, then they responded to a 1-7 Likert scale on their interest in eating less meat. A Welch t-test found that the difference in interest rating between the two groups was not statistically significant with a very small effect size (d = 0.08). </w:t>
      </w:r>
      <w:r w:rsidR="0096464A">
        <w:t xml:space="preserve">Our findings suggest that a simple message may not be enough to change people’s interest in adopting more sustainable </w:t>
      </w:r>
      <w:r w:rsidR="00D85EE4">
        <w:t>behaviours,</w:t>
      </w:r>
      <w:r w:rsidR="0096464A">
        <w:t xml:space="preserve"> but future research should investigate more direct measures, such as whether people </w:t>
      </w:r>
      <w:proofErr w:type="gramStart"/>
      <w:r w:rsidR="0096464A">
        <w:t>actually eat</w:t>
      </w:r>
      <w:proofErr w:type="gramEnd"/>
      <w:r w:rsidR="0096464A">
        <w:t xml:space="preserve"> less meat after the manipulation.  </w:t>
      </w:r>
    </w:p>
    <w:p w14:paraId="46B7193F" w14:textId="77777777" w:rsidR="00D85EE4" w:rsidRDefault="00D85EE4"/>
    <w:p w14:paraId="1E01B6E3" w14:textId="77777777" w:rsidR="00D85EE4" w:rsidRDefault="00D85EE4"/>
    <w:p w14:paraId="41EF2F88" w14:textId="43641238" w:rsidR="00AA22B6" w:rsidRDefault="00AA22B6" w:rsidP="00FE0C38"/>
    <w:sectPr w:rsidR="00AA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A54BE"/>
    <w:multiLevelType w:val="hybridMultilevel"/>
    <w:tmpl w:val="66424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9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2D"/>
    <w:rsid w:val="00007BB0"/>
    <w:rsid w:val="00007FCB"/>
    <w:rsid w:val="000549D7"/>
    <w:rsid w:val="00054FE5"/>
    <w:rsid w:val="00064EBC"/>
    <w:rsid w:val="00097607"/>
    <w:rsid w:val="000B249A"/>
    <w:rsid w:val="000C42EF"/>
    <w:rsid w:val="0011187B"/>
    <w:rsid w:val="00123623"/>
    <w:rsid w:val="00141394"/>
    <w:rsid w:val="00146CF6"/>
    <w:rsid w:val="00170722"/>
    <w:rsid w:val="001873DD"/>
    <w:rsid w:val="001B3B0B"/>
    <w:rsid w:val="001D7E9E"/>
    <w:rsid w:val="001E6128"/>
    <w:rsid w:val="00217A7F"/>
    <w:rsid w:val="00231DE4"/>
    <w:rsid w:val="002324D5"/>
    <w:rsid w:val="00237168"/>
    <w:rsid w:val="002535AC"/>
    <w:rsid w:val="00280BD0"/>
    <w:rsid w:val="002B3BA2"/>
    <w:rsid w:val="002C0BD7"/>
    <w:rsid w:val="002F46FD"/>
    <w:rsid w:val="00312786"/>
    <w:rsid w:val="0031781F"/>
    <w:rsid w:val="003535D8"/>
    <w:rsid w:val="00356FB3"/>
    <w:rsid w:val="00360649"/>
    <w:rsid w:val="00375DCD"/>
    <w:rsid w:val="00381B78"/>
    <w:rsid w:val="003D4776"/>
    <w:rsid w:val="00404A90"/>
    <w:rsid w:val="00420CC3"/>
    <w:rsid w:val="00424F62"/>
    <w:rsid w:val="00427252"/>
    <w:rsid w:val="00433563"/>
    <w:rsid w:val="00446AFB"/>
    <w:rsid w:val="00482BBD"/>
    <w:rsid w:val="00490900"/>
    <w:rsid w:val="004A19B9"/>
    <w:rsid w:val="004C730C"/>
    <w:rsid w:val="004F20D1"/>
    <w:rsid w:val="00502ABF"/>
    <w:rsid w:val="00583143"/>
    <w:rsid w:val="005A09A5"/>
    <w:rsid w:val="005B7849"/>
    <w:rsid w:val="00601F58"/>
    <w:rsid w:val="006349C8"/>
    <w:rsid w:val="00640E16"/>
    <w:rsid w:val="006703AC"/>
    <w:rsid w:val="006825AC"/>
    <w:rsid w:val="006A3529"/>
    <w:rsid w:val="006B43DD"/>
    <w:rsid w:val="006B4563"/>
    <w:rsid w:val="006C3912"/>
    <w:rsid w:val="006E01DD"/>
    <w:rsid w:val="006E7FD4"/>
    <w:rsid w:val="006F146D"/>
    <w:rsid w:val="00741964"/>
    <w:rsid w:val="007556D4"/>
    <w:rsid w:val="00766D1D"/>
    <w:rsid w:val="00792CB7"/>
    <w:rsid w:val="0079402C"/>
    <w:rsid w:val="007D34ED"/>
    <w:rsid w:val="007D480F"/>
    <w:rsid w:val="007D5F1D"/>
    <w:rsid w:val="007E1EEF"/>
    <w:rsid w:val="007F2B5A"/>
    <w:rsid w:val="00811F74"/>
    <w:rsid w:val="00815B3B"/>
    <w:rsid w:val="0084089D"/>
    <w:rsid w:val="008462A9"/>
    <w:rsid w:val="00846522"/>
    <w:rsid w:val="0085272D"/>
    <w:rsid w:val="008A2E59"/>
    <w:rsid w:val="008D52D4"/>
    <w:rsid w:val="008F364C"/>
    <w:rsid w:val="00900BC1"/>
    <w:rsid w:val="009033AF"/>
    <w:rsid w:val="00903D5C"/>
    <w:rsid w:val="0093300A"/>
    <w:rsid w:val="00935C47"/>
    <w:rsid w:val="00953249"/>
    <w:rsid w:val="00956D84"/>
    <w:rsid w:val="0096464A"/>
    <w:rsid w:val="009974DB"/>
    <w:rsid w:val="009A3C19"/>
    <w:rsid w:val="009C6C8A"/>
    <w:rsid w:val="009D7A72"/>
    <w:rsid w:val="00A00F37"/>
    <w:rsid w:val="00A0562B"/>
    <w:rsid w:val="00A30FB5"/>
    <w:rsid w:val="00A33BCD"/>
    <w:rsid w:val="00A66D4A"/>
    <w:rsid w:val="00AA22B6"/>
    <w:rsid w:val="00AE2C15"/>
    <w:rsid w:val="00AF442B"/>
    <w:rsid w:val="00AF708C"/>
    <w:rsid w:val="00B205AA"/>
    <w:rsid w:val="00B96A55"/>
    <w:rsid w:val="00B97F3F"/>
    <w:rsid w:val="00BF360D"/>
    <w:rsid w:val="00C2068E"/>
    <w:rsid w:val="00C20FE4"/>
    <w:rsid w:val="00C871C5"/>
    <w:rsid w:val="00CB0A1C"/>
    <w:rsid w:val="00CF7E01"/>
    <w:rsid w:val="00D07762"/>
    <w:rsid w:val="00D34BAD"/>
    <w:rsid w:val="00D8167C"/>
    <w:rsid w:val="00D85EE4"/>
    <w:rsid w:val="00DD5F2E"/>
    <w:rsid w:val="00DE01FC"/>
    <w:rsid w:val="00DF1292"/>
    <w:rsid w:val="00E13E8E"/>
    <w:rsid w:val="00E232FA"/>
    <w:rsid w:val="00E40216"/>
    <w:rsid w:val="00E608F5"/>
    <w:rsid w:val="00E70838"/>
    <w:rsid w:val="00E7333A"/>
    <w:rsid w:val="00EE3C98"/>
    <w:rsid w:val="00EF08B8"/>
    <w:rsid w:val="00F24319"/>
    <w:rsid w:val="00F308CF"/>
    <w:rsid w:val="00F408B5"/>
    <w:rsid w:val="00F4354B"/>
    <w:rsid w:val="00F63103"/>
    <w:rsid w:val="00F63C47"/>
    <w:rsid w:val="00F76248"/>
    <w:rsid w:val="00FA59E2"/>
    <w:rsid w:val="00FB1DC3"/>
    <w:rsid w:val="00FE0C38"/>
    <w:rsid w:val="00F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77A28"/>
  <w15:chartTrackingRefBased/>
  <w15:docId w15:val="{AA21DEBA-910D-6341-B2D5-2E1B141C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7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63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4196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A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131</cp:revision>
  <dcterms:created xsi:type="dcterms:W3CDTF">2023-10-24T10:56:00Z</dcterms:created>
  <dcterms:modified xsi:type="dcterms:W3CDTF">2023-11-15T21:50:00Z</dcterms:modified>
</cp:coreProperties>
</file>