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47.0588235294117"/>
        <w:gridCol w:w="889.4117647058823"/>
        <w:gridCol w:w="3811.764705882353"/>
        <w:gridCol w:w="3811.764705882353"/>
        <w:tblGridChange w:id="0">
          <w:tblGrid>
            <w:gridCol w:w="847.0588235294117"/>
            <w:gridCol w:w="889.4117647058823"/>
            <w:gridCol w:w="3811.764705882353"/>
            <w:gridCol w:w="3811.76470588235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Explanation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Currently, all employees have access to customer data;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Privileges needs to be reviewed and limited to reduce risk of breach and ensure safety of customers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are no disaster recovery plans in place. To ensure business continuity those need to be implemented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 are minimal. To reduce risk of breach and ensure safety, those need to be updated.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Needs to be implemented to reduce any possibility of fraud or access to critical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Existing firewall blocks traffic according to set of security rules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To help identify possible intrusions by threat actors the IDS needs to be implemented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Currently there are no backups, those need to be implemented, maintained and secured to ensure business continuity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 is installed and monitored by IT department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should be a regular schedule in place. The tasks and procedures/policies related to intervention are unclear, this makes those systems at risk in a breach</w:t>
            </w:r>
          </w:p>
        </w:tc>
      </w:tr>
      <w:tr>
        <w:trPr>
          <w:cantSplit w:val="0"/>
          <w:trHeight w:val="514.89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 is not currently used; It makes customers’ data at risk in possible breach. Those should be placed to ensure confidentiality of sensitive information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 is currently not in place, it would ensure business continuity in case of password related issues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store physical location, which contains the company’s main office, storefront and warehouse of products ha sufficient locks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CCTV is installed at store’s physical location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Company’s physical location has functioning Fire detection and prevention systems </w:t>
            </w:r>
          </w:p>
        </w:tc>
      </w:tr>
    </w:tbl>
    <w:p w:rsidR="00000000" w:rsidDel="00000000" w:rsidP="00000000" w:rsidRDefault="00000000" w:rsidRPr="00000000" w14:paraId="0000004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4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4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793.8714090287277"/>
        <w:gridCol w:w="781.0670314637482"/>
        <w:gridCol w:w="3892.5307797537616"/>
        <w:gridCol w:w="3892.5307797537616"/>
        <w:tblGridChange w:id="0">
          <w:tblGrid>
            <w:gridCol w:w="793.8714090287277"/>
            <w:gridCol w:w="781.0670314637482"/>
            <w:gridCol w:w="3892.5307797537616"/>
            <w:gridCol w:w="3892.530779753761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Explanation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Currently all employees have access to company’s internal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at risk.</w:t>
              <w:br w:type="textWrapping"/>
              <w:t xml:space="preserve">Currently it is not encrypted and all employees have access to all internal data this includes Credit card information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There's no encryption of data currently. To ensure confidentiality use data encryption.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 that are currently set are not enforced and theres no password management system.</w:t>
            </w:r>
          </w:p>
        </w:tc>
      </w:tr>
    </w:tbl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40"/>
        <w:gridCol w:w="915"/>
        <w:gridCol w:w="4440"/>
        <w:gridCol w:w="3165"/>
        <w:tblGridChange w:id="0">
          <w:tblGrid>
            <w:gridCol w:w="840"/>
            <w:gridCol w:w="915"/>
            <w:gridCol w:w="4440"/>
            <w:gridCol w:w="31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Explanation </w:t>
            </w:r>
          </w:p>
        </w:tc>
      </w:tr>
      <w:tr>
        <w:trPr>
          <w:cantSplit w:val="0"/>
          <w:trHeight w:val="886.10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Botium Toys currently does not use any form of encryption to ensure confidentiality of customers information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to notify E.U. customers within 72 hours of data breach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Current assets have been inventoried but have not been classified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Privacy policies, procedures, and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processes have been developed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and enforced among IT team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members and other employees, as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needed.</w:t>
            </w:r>
          </w:p>
        </w:tc>
      </w:tr>
    </w:tbl>
    <w:p w:rsidR="00000000" w:rsidDel="00000000" w:rsidP="00000000" w:rsidRDefault="00000000" w:rsidRPr="00000000" w14:paraId="0000008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04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3600"/>
        <w:gridCol w:w="3600"/>
        <w:tblGridChange w:id="0">
          <w:tblGrid>
            <w:gridCol w:w="930"/>
            <w:gridCol w:w="915"/>
            <w:gridCol w:w="3600"/>
            <w:gridCol w:w="3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Explanation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Currently, all employees have access to all internal data.</w:t>
              <w:br w:type="textWrapping"/>
              <w:t xml:space="preserve">Least privilege should be implemented to ensure safety of customers data in case of a breach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 is currently not used. In consequence of this customers data is not protected in case of breach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is in place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All employees have access to all the data. It should be limited to only those employees who need access to it to do their job</w:t>
            </w:r>
          </w:p>
        </w:tc>
      </w:tr>
    </w:tbl>
    <w:p w:rsidR="00000000" w:rsidDel="00000000" w:rsidP="00000000" w:rsidRDefault="00000000" w:rsidRPr="00000000" w14:paraId="0000009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9A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</w:p>
    <w:p w:rsidR="00000000" w:rsidDel="00000000" w:rsidP="00000000" w:rsidRDefault="00000000" w:rsidRPr="00000000" w14:paraId="0000009B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Only authorized Botium Toys employees should have access to internally stored data. Cardholder data and customers PII/SPII should be accessed by those who need it for work.</w:t>
      </w:r>
    </w:p>
    <w:p w:rsidR="00000000" w:rsidDel="00000000" w:rsidP="00000000" w:rsidRDefault="00000000" w:rsidRPr="00000000" w14:paraId="0000009D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Encryption should be used to ensure confidentiality of customers’ credit card information that is accepted, processed, transmitted, and stored locally in the company’s internal database.</w:t>
      </w:r>
    </w:p>
    <w:p w:rsidR="00000000" w:rsidDel="00000000" w:rsidP="00000000" w:rsidRDefault="00000000" w:rsidRPr="00000000" w14:paraId="0000009E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Access controls pertaining to least privilege and separation of duties should be implemented (e.g., only people who need PII of customers to work should have access to those)</w:t>
      </w:r>
    </w:p>
    <w:p w:rsidR="00000000" w:rsidDel="00000000" w:rsidP="00000000" w:rsidRDefault="00000000" w:rsidRPr="00000000" w14:paraId="0000009F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There should be a recovery plan created in case of data loss. Backups of critical data should be created, maintained and stored properly.</w:t>
      </w:r>
    </w:p>
    <w:p w:rsidR="00000000" w:rsidDel="00000000" w:rsidP="00000000" w:rsidRDefault="00000000" w:rsidRPr="00000000" w14:paraId="000000A0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Better password policies should be forced upon all employees.</w:t>
      </w:r>
    </w:p>
    <w:p w:rsidR="00000000" w:rsidDel="00000000" w:rsidP="00000000" w:rsidRDefault="00000000" w:rsidRPr="00000000" w14:paraId="000000A1">
      <w:pPr>
        <w:numPr>
          <w:ilvl w:val="0"/>
          <w:numId w:val="15"/>
        </w:numPr>
        <w:spacing w:after="20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Centralized password management system should be implemented to increase productivity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