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0D0" w:rsidRDefault="00A92726" w:rsidP="00A92726">
      <w:pPr>
        <w:jc w:val="center"/>
        <w:rPr>
          <w:rFonts w:ascii="Times New Roman" w:hAnsi="Times New Roman"/>
          <w:b/>
          <w:sz w:val="28"/>
          <w:szCs w:val="28"/>
        </w:rPr>
      </w:pPr>
      <w:r w:rsidRPr="00A92726">
        <w:rPr>
          <w:rFonts w:ascii="Times New Roman" w:hAnsi="Times New Roman"/>
          <w:b/>
          <w:sz w:val="28"/>
          <w:szCs w:val="28"/>
        </w:rPr>
        <w:t>Лист исправлений</w:t>
      </w:r>
    </w:p>
    <w:p w:rsidR="00A92726" w:rsidRDefault="00A92726" w:rsidP="00A92726">
      <w:pPr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5103"/>
        <w:gridCol w:w="2551"/>
        <w:gridCol w:w="1383"/>
      </w:tblGrid>
      <w:tr w:rsidR="00A92726" w:rsidRPr="000505DD" w:rsidTr="00955001">
        <w:trPr>
          <w:jc w:val="center"/>
        </w:trPr>
        <w:tc>
          <w:tcPr>
            <w:tcW w:w="534" w:type="dxa"/>
          </w:tcPr>
          <w:p w:rsidR="00A92726" w:rsidRPr="000505DD" w:rsidRDefault="00A92726" w:rsidP="00A927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505DD">
              <w:rPr>
                <w:rFonts w:ascii="Times New Roman" w:hAnsi="Times New Roman"/>
                <w:sz w:val="28"/>
                <w:szCs w:val="28"/>
              </w:rPr>
              <w:t xml:space="preserve">№ </w:t>
            </w:r>
            <w:proofErr w:type="gramStart"/>
            <w:r w:rsidRPr="000505DD">
              <w:rPr>
                <w:rFonts w:ascii="Times New Roman" w:hAnsi="Times New Roman"/>
                <w:sz w:val="28"/>
                <w:szCs w:val="28"/>
              </w:rPr>
              <w:t>п</w:t>
            </w:r>
            <w:proofErr w:type="gramEnd"/>
            <w:r w:rsidRPr="000505DD">
              <w:rPr>
                <w:rFonts w:ascii="Times New Roman" w:hAnsi="Times New Roman"/>
                <w:sz w:val="28"/>
                <w:szCs w:val="28"/>
              </w:rPr>
              <w:t>/п</w:t>
            </w:r>
          </w:p>
        </w:tc>
        <w:tc>
          <w:tcPr>
            <w:tcW w:w="5103" w:type="dxa"/>
          </w:tcPr>
          <w:p w:rsidR="00A92726" w:rsidRPr="000505DD" w:rsidRDefault="00A92726" w:rsidP="00A927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505DD">
              <w:rPr>
                <w:rFonts w:ascii="Times New Roman" w:hAnsi="Times New Roman"/>
                <w:sz w:val="28"/>
                <w:szCs w:val="28"/>
              </w:rPr>
              <w:t>Замечания</w:t>
            </w:r>
          </w:p>
        </w:tc>
        <w:tc>
          <w:tcPr>
            <w:tcW w:w="2551" w:type="dxa"/>
          </w:tcPr>
          <w:p w:rsidR="00A92726" w:rsidRPr="000505DD" w:rsidRDefault="00A92726" w:rsidP="00A927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505DD">
              <w:rPr>
                <w:rFonts w:ascii="Times New Roman" w:hAnsi="Times New Roman"/>
                <w:sz w:val="28"/>
                <w:szCs w:val="28"/>
              </w:rPr>
              <w:t>Исправление</w:t>
            </w:r>
          </w:p>
        </w:tc>
        <w:tc>
          <w:tcPr>
            <w:tcW w:w="1383" w:type="dxa"/>
          </w:tcPr>
          <w:p w:rsidR="00A92726" w:rsidRPr="000505DD" w:rsidRDefault="00A92726" w:rsidP="000505DD">
            <w:pPr>
              <w:ind w:lef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505DD">
              <w:rPr>
                <w:rFonts w:ascii="Times New Roman" w:hAnsi="Times New Roman"/>
                <w:sz w:val="28"/>
                <w:szCs w:val="28"/>
              </w:rPr>
              <w:t>Страницы</w:t>
            </w:r>
          </w:p>
        </w:tc>
      </w:tr>
      <w:tr w:rsidR="00A92726" w:rsidRPr="000505DD" w:rsidTr="00955001">
        <w:trPr>
          <w:jc w:val="center"/>
        </w:trPr>
        <w:tc>
          <w:tcPr>
            <w:tcW w:w="534" w:type="dxa"/>
          </w:tcPr>
          <w:p w:rsidR="00A92726" w:rsidRPr="000505DD" w:rsidRDefault="00631DAA" w:rsidP="00A927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103" w:type="dxa"/>
          </w:tcPr>
          <w:p w:rsidR="00A92726" w:rsidRPr="000505DD" w:rsidRDefault="00A92726" w:rsidP="00A927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505DD">
              <w:rPr>
                <w:rFonts w:ascii="Times New Roman" w:hAnsi="Times New Roman"/>
                <w:sz w:val="28"/>
                <w:szCs w:val="28"/>
              </w:rPr>
              <w:t xml:space="preserve">Оформление работы не соответствует </w:t>
            </w:r>
            <w:proofErr w:type="spellStart"/>
            <w:r w:rsidRPr="000505DD">
              <w:rPr>
                <w:rFonts w:ascii="Times New Roman" w:hAnsi="Times New Roman"/>
                <w:sz w:val="28"/>
                <w:szCs w:val="28"/>
              </w:rPr>
              <w:t>предявл</w:t>
            </w:r>
            <w:proofErr w:type="spellEnd"/>
            <w:r w:rsidRPr="000505DD">
              <w:rPr>
                <w:rFonts w:ascii="Times New Roman" w:hAnsi="Times New Roman"/>
                <w:sz w:val="28"/>
                <w:szCs w:val="28"/>
              </w:rPr>
              <w:t>. требованиям</w:t>
            </w:r>
          </w:p>
        </w:tc>
        <w:tc>
          <w:tcPr>
            <w:tcW w:w="2551" w:type="dxa"/>
          </w:tcPr>
          <w:p w:rsidR="00A92726" w:rsidRPr="000505DD" w:rsidRDefault="00955001" w:rsidP="00631DA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Были исправлены лишние отступы</w:t>
            </w:r>
          </w:p>
        </w:tc>
        <w:tc>
          <w:tcPr>
            <w:tcW w:w="1383" w:type="dxa"/>
          </w:tcPr>
          <w:p w:rsidR="00A92726" w:rsidRPr="000505DD" w:rsidRDefault="00AB00B1" w:rsidP="000505DD">
            <w:pPr>
              <w:ind w:lef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4с.-28с.</w:t>
            </w:r>
            <w:r w:rsidR="00300A89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A92726" w:rsidRPr="000505DD" w:rsidTr="00955001">
        <w:trPr>
          <w:jc w:val="center"/>
        </w:trPr>
        <w:tc>
          <w:tcPr>
            <w:tcW w:w="534" w:type="dxa"/>
          </w:tcPr>
          <w:p w:rsidR="00A92726" w:rsidRPr="000505DD" w:rsidRDefault="00631DAA" w:rsidP="00A927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5103" w:type="dxa"/>
          </w:tcPr>
          <w:p w:rsidR="00A92726" w:rsidRPr="00D277EF" w:rsidRDefault="00D277EF" w:rsidP="00A927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Приложения Б-Г не отвечают ЕСПД</w:t>
            </w:r>
          </w:p>
        </w:tc>
        <w:tc>
          <w:tcPr>
            <w:tcW w:w="2551" w:type="dxa"/>
          </w:tcPr>
          <w:p w:rsidR="00A92726" w:rsidRPr="000505DD" w:rsidRDefault="00AB00B1" w:rsidP="00A927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Добавлена</w:t>
            </w:r>
          </w:p>
        </w:tc>
        <w:tc>
          <w:tcPr>
            <w:tcW w:w="1383" w:type="dxa"/>
          </w:tcPr>
          <w:p w:rsidR="00A92726" w:rsidRPr="000505DD" w:rsidRDefault="00AB00B1" w:rsidP="000505DD">
            <w:pPr>
              <w:ind w:lef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55с.-60с.</w:t>
            </w:r>
          </w:p>
        </w:tc>
      </w:tr>
      <w:tr w:rsidR="00A92726" w:rsidRPr="000505DD" w:rsidTr="00955001">
        <w:trPr>
          <w:jc w:val="center"/>
        </w:trPr>
        <w:tc>
          <w:tcPr>
            <w:tcW w:w="534" w:type="dxa"/>
          </w:tcPr>
          <w:p w:rsidR="00A92726" w:rsidRPr="000505DD" w:rsidRDefault="00631DAA" w:rsidP="00A927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103" w:type="dxa"/>
          </w:tcPr>
          <w:p w:rsidR="00A92726" w:rsidRPr="000505DD" w:rsidRDefault="00D277EF" w:rsidP="00A927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Листинг не полностью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автодокументирован</w:t>
            </w:r>
            <w:proofErr w:type="spellEnd"/>
          </w:p>
        </w:tc>
        <w:tc>
          <w:tcPr>
            <w:tcW w:w="2551" w:type="dxa"/>
          </w:tcPr>
          <w:p w:rsidR="00A92726" w:rsidRPr="000505DD" w:rsidRDefault="00AB00B1" w:rsidP="00A927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Листинг содержит полное документирование</w:t>
            </w:r>
          </w:p>
        </w:tc>
        <w:tc>
          <w:tcPr>
            <w:tcW w:w="1383" w:type="dxa"/>
          </w:tcPr>
          <w:p w:rsidR="00A92726" w:rsidRPr="00AB00B1" w:rsidRDefault="00AB00B1" w:rsidP="00D277EF">
            <w:pPr>
              <w:ind w:left="-10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30с.-54с.</w:t>
            </w:r>
          </w:p>
        </w:tc>
      </w:tr>
      <w:tr w:rsidR="00D277EF" w:rsidRPr="000505DD" w:rsidTr="00955001">
        <w:trPr>
          <w:jc w:val="center"/>
        </w:trPr>
        <w:tc>
          <w:tcPr>
            <w:tcW w:w="534" w:type="dxa"/>
          </w:tcPr>
          <w:p w:rsidR="00D277EF" w:rsidRPr="00AB00B1" w:rsidRDefault="00D277EF" w:rsidP="00A927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0B1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103" w:type="dxa"/>
          </w:tcPr>
          <w:p w:rsidR="00D277EF" w:rsidRPr="000505DD" w:rsidRDefault="00D277EF" w:rsidP="00B010E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505DD">
              <w:rPr>
                <w:rFonts w:ascii="Times New Roman" w:hAnsi="Times New Roman"/>
                <w:sz w:val="28"/>
                <w:szCs w:val="28"/>
              </w:rPr>
              <w:t xml:space="preserve">Названия глав и </w:t>
            </w:r>
            <w:proofErr w:type="spellStart"/>
            <w:r w:rsidRPr="000505DD">
              <w:rPr>
                <w:rFonts w:ascii="Times New Roman" w:hAnsi="Times New Roman"/>
                <w:sz w:val="28"/>
                <w:szCs w:val="28"/>
              </w:rPr>
              <w:t>подглав</w:t>
            </w:r>
            <w:proofErr w:type="spellEnd"/>
            <w:r w:rsidRPr="000505DD">
              <w:rPr>
                <w:rFonts w:ascii="Times New Roman" w:hAnsi="Times New Roman"/>
                <w:sz w:val="28"/>
                <w:szCs w:val="28"/>
              </w:rPr>
              <w:t xml:space="preserve"> должны быть краткими</w:t>
            </w:r>
          </w:p>
        </w:tc>
        <w:tc>
          <w:tcPr>
            <w:tcW w:w="2551" w:type="dxa"/>
          </w:tcPr>
          <w:p w:rsidR="00D277EF" w:rsidRPr="000505DD" w:rsidRDefault="00D277EF" w:rsidP="00B010E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Изменение названий глав и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подглав</w:t>
            </w:r>
            <w:proofErr w:type="spellEnd"/>
          </w:p>
        </w:tc>
        <w:tc>
          <w:tcPr>
            <w:tcW w:w="1383" w:type="dxa"/>
          </w:tcPr>
          <w:p w:rsidR="00D277EF" w:rsidRPr="000505DD" w:rsidRDefault="00D277EF" w:rsidP="00B010E5">
            <w:pPr>
              <w:ind w:lef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4с. – 27с.</w:t>
            </w:r>
          </w:p>
        </w:tc>
      </w:tr>
      <w:tr w:rsidR="00D277EF" w:rsidRPr="000505DD" w:rsidTr="00955001">
        <w:trPr>
          <w:jc w:val="center"/>
        </w:trPr>
        <w:tc>
          <w:tcPr>
            <w:tcW w:w="534" w:type="dxa"/>
          </w:tcPr>
          <w:p w:rsidR="00D277EF" w:rsidRDefault="00D277EF" w:rsidP="00A927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103" w:type="dxa"/>
          </w:tcPr>
          <w:p w:rsidR="00D277EF" w:rsidRPr="000505DD" w:rsidRDefault="00D277EF" w:rsidP="00A927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Введение не отображает актуальность темы работы</w:t>
            </w:r>
          </w:p>
        </w:tc>
        <w:tc>
          <w:tcPr>
            <w:tcW w:w="2551" w:type="dxa"/>
          </w:tcPr>
          <w:p w:rsidR="00D277EF" w:rsidRDefault="00AB00B1" w:rsidP="00A927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Добавлена актуальность темы</w:t>
            </w:r>
          </w:p>
        </w:tc>
        <w:tc>
          <w:tcPr>
            <w:tcW w:w="1383" w:type="dxa"/>
          </w:tcPr>
          <w:p w:rsidR="00D277EF" w:rsidRDefault="00AB00B1" w:rsidP="000505DD">
            <w:pPr>
              <w:ind w:lef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4с.</w:t>
            </w:r>
          </w:p>
        </w:tc>
      </w:tr>
      <w:tr w:rsidR="00D277EF" w:rsidRPr="000505DD" w:rsidTr="00955001">
        <w:trPr>
          <w:jc w:val="center"/>
        </w:trPr>
        <w:tc>
          <w:tcPr>
            <w:tcW w:w="534" w:type="dxa"/>
          </w:tcPr>
          <w:p w:rsidR="00D277EF" w:rsidRPr="00AB00B1" w:rsidRDefault="00AB00B1" w:rsidP="00A927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5103" w:type="dxa"/>
          </w:tcPr>
          <w:p w:rsidR="00D277EF" w:rsidRPr="000505DD" w:rsidRDefault="00D277EF" w:rsidP="00A927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ясно как материал главы используется в работе</w:t>
            </w:r>
          </w:p>
        </w:tc>
        <w:tc>
          <w:tcPr>
            <w:tcW w:w="2551" w:type="dxa"/>
          </w:tcPr>
          <w:p w:rsidR="00D277EF" w:rsidRDefault="00AB00B1" w:rsidP="00A927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383" w:type="dxa"/>
          </w:tcPr>
          <w:p w:rsidR="00D277EF" w:rsidRDefault="00AB00B1" w:rsidP="000505DD">
            <w:pPr>
              <w:ind w:lef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D277EF" w:rsidRPr="000505DD" w:rsidTr="00955001">
        <w:trPr>
          <w:jc w:val="center"/>
        </w:trPr>
        <w:tc>
          <w:tcPr>
            <w:tcW w:w="534" w:type="dxa"/>
          </w:tcPr>
          <w:p w:rsidR="00D277EF" w:rsidRPr="00AB00B1" w:rsidRDefault="00AB00B1" w:rsidP="00A927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5103" w:type="dxa"/>
          </w:tcPr>
          <w:p w:rsidR="00D277EF" w:rsidRPr="000505DD" w:rsidRDefault="00AB00B1" w:rsidP="00A927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Записка должна быть оформлена в безличной форме</w:t>
            </w:r>
          </w:p>
        </w:tc>
        <w:tc>
          <w:tcPr>
            <w:tcW w:w="2551" w:type="dxa"/>
          </w:tcPr>
          <w:p w:rsidR="00D277EF" w:rsidRDefault="00AB00B1" w:rsidP="00A927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Исправление на безличную форму</w:t>
            </w:r>
          </w:p>
        </w:tc>
        <w:tc>
          <w:tcPr>
            <w:tcW w:w="1383" w:type="dxa"/>
          </w:tcPr>
          <w:p w:rsidR="00D277EF" w:rsidRDefault="00AB00B1" w:rsidP="000505DD">
            <w:pPr>
              <w:ind w:lef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15с.-21с.</w:t>
            </w:r>
          </w:p>
        </w:tc>
      </w:tr>
      <w:tr w:rsidR="00D277EF" w:rsidRPr="000505DD" w:rsidTr="00955001">
        <w:trPr>
          <w:jc w:val="center"/>
        </w:trPr>
        <w:tc>
          <w:tcPr>
            <w:tcW w:w="534" w:type="dxa"/>
          </w:tcPr>
          <w:p w:rsidR="00D277EF" w:rsidRPr="00AB00B1" w:rsidRDefault="00AB00B1" w:rsidP="00A927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5103" w:type="dxa"/>
          </w:tcPr>
          <w:p w:rsidR="00D277EF" w:rsidRPr="000505DD" w:rsidRDefault="00AB00B1" w:rsidP="00A927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Изложение материала не является последовательным и логически связанным</w:t>
            </w:r>
          </w:p>
        </w:tc>
        <w:tc>
          <w:tcPr>
            <w:tcW w:w="2551" w:type="dxa"/>
          </w:tcPr>
          <w:p w:rsidR="00D277EF" w:rsidRDefault="00AB00B1" w:rsidP="00A927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383" w:type="dxa"/>
          </w:tcPr>
          <w:p w:rsidR="00D277EF" w:rsidRDefault="00AB00B1" w:rsidP="000505DD">
            <w:pPr>
              <w:ind w:lef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D277EF" w:rsidRPr="000505DD" w:rsidTr="00955001">
        <w:trPr>
          <w:jc w:val="center"/>
        </w:trPr>
        <w:tc>
          <w:tcPr>
            <w:tcW w:w="534" w:type="dxa"/>
          </w:tcPr>
          <w:p w:rsidR="00D277EF" w:rsidRPr="00AB00B1" w:rsidRDefault="00AB00B1" w:rsidP="00A927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5103" w:type="dxa"/>
          </w:tcPr>
          <w:p w:rsidR="00D277EF" w:rsidRPr="000505DD" w:rsidRDefault="00AB00B1" w:rsidP="00A927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приведена иерархическая схема приложения</w:t>
            </w:r>
          </w:p>
        </w:tc>
        <w:tc>
          <w:tcPr>
            <w:tcW w:w="2551" w:type="dxa"/>
          </w:tcPr>
          <w:p w:rsidR="00D277EF" w:rsidRDefault="00AB00B1" w:rsidP="00A927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Добавлена иерархическая схема рис.2.5</w:t>
            </w:r>
            <w:bookmarkStart w:id="0" w:name="_GoBack"/>
            <w:bookmarkEnd w:id="0"/>
          </w:p>
        </w:tc>
        <w:tc>
          <w:tcPr>
            <w:tcW w:w="1383" w:type="dxa"/>
          </w:tcPr>
          <w:p w:rsidR="00D277EF" w:rsidRDefault="00AB00B1" w:rsidP="000505DD">
            <w:pPr>
              <w:ind w:lef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19с.</w:t>
            </w:r>
          </w:p>
        </w:tc>
      </w:tr>
      <w:tr w:rsidR="00AB00B1" w:rsidRPr="000505DD" w:rsidTr="00955001">
        <w:trPr>
          <w:jc w:val="center"/>
        </w:trPr>
        <w:tc>
          <w:tcPr>
            <w:tcW w:w="534" w:type="dxa"/>
          </w:tcPr>
          <w:p w:rsidR="00AB00B1" w:rsidRDefault="00AB00B1" w:rsidP="00A927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5103" w:type="dxa"/>
          </w:tcPr>
          <w:p w:rsidR="00AB00B1" w:rsidRPr="000505DD" w:rsidRDefault="00AB00B1" w:rsidP="00A927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Заключение в полной мере не содержит выводов из проделанной работы</w:t>
            </w:r>
          </w:p>
        </w:tc>
        <w:tc>
          <w:tcPr>
            <w:tcW w:w="2551" w:type="dxa"/>
          </w:tcPr>
          <w:p w:rsidR="00AB00B1" w:rsidRDefault="00AB00B1" w:rsidP="00A927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Добавление выводов в заключение</w:t>
            </w:r>
          </w:p>
        </w:tc>
        <w:tc>
          <w:tcPr>
            <w:tcW w:w="1383" w:type="dxa"/>
          </w:tcPr>
          <w:p w:rsidR="00AB00B1" w:rsidRDefault="00AB00B1" w:rsidP="000505DD">
            <w:pPr>
              <w:ind w:lef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28с.</w:t>
            </w:r>
          </w:p>
        </w:tc>
      </w:tr>
    </w:tbl>
    <w:p w:rsidR="00A92726" w:rsidRPr="00A92726" w:rsidRDefault="00A92726" w:rsidP="00A92726">
      <w:pPr>
        <w:jc w:val="center"/>
        <w:rPr>
          <w:rFonts w:ascii="Times New Roman" w:hAnsi="Times New Roman"/>
          <w:b/>
          <w:sz w:val="28"/>
          <w:szCs w:val="28"/>
        </w:rPr>
      </w:pPr>
    </w:p>
    <w:sectPr w:rsidR="00A92726" w:rsidRPr="00A92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26C"/>
    <w:rsid w:val="000505DD"/>
    <w:rsid w:val="00300A89"/>
    <w:rsid w:val="0049426C"/>
    <w:rsid w:val="00631DAA"/>
    <w:rsid w:val="00955001"/>
    <w:rsid w:val="00A92726"/>
    <w:rsid w:val="00AB00B1"/>
    <w:rsid w:val="00AE42E7"/>
    <w:rsid w:val="00C800D0"/>
    <w:rsid w:val="00D2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26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ЕРА"/>
    <w:basedOn w:val="a"/>
    <w:link w:val="a4"/>
    <w:qFormat/>
    <w:rsid w:val="0049426C"/>
    <w:pPr>
      <w:spacing w:after="0" w:line="240" w:lineRule="auto"/>
      <w:ind w:firstLine="709"/>
      <w:jc w:val="both"/>
    </w:pPr>
    <w:rPr>
      <w:rFonts w:ascii="Times New Roman" w:eastAsia="Times New Roman" w:hAnsi="Times New Roman"/>
      <w:color w:val="000000"/>
      <w:kern w:val="28"/>
      <w:sz w:val="28"/>
      <w:szCs w:val="30"/>
      <w:lang w:eastAsia="ru-RU"/>
    </w:rPr>
  </w:style>
  <w:style w:type="character" w:customStyle="1" w:styleId="a4">
    <w:name w:val="ЛЕРА Знак"/>
    <w:link w:val="a3"/>
    <w:rsid w:val="0049426C"/>
    <w:rPr>
      <w:rFonts w:ascii="Times New Roman" w:eastAsia="Times New Roman" w:hAnsi="Times New Roman" w:cs="Times New Roman"/>
      <w:color w:val="000000"/>
      <w:kern w:val="28"/>
      <w:sz w:val="28"/>
      <w:szCs w:val="30"/>
      <w:lang w:eastAsia="ru-RU"/>
    </w:rPr>
  </w:style>
  <w:style w:type="paragraph" w:customStyle="1" w:styleId="My">
    <w:name w:val="My"/>
    <w:basedOn w:val="a5"/>
    <w:link w:val="MyChar"/>
    <w:qFormat/>
    <w:rsid w:val="0049426C"/>
    <w:pPr>
      <w:spacing w:line="360" w:lineRule="exact"/>
      <w:jc w:val="both"/>
    </w:pPr>
    <w:rPr>
      <w:rFonts w:ascii="Times New Roman" w:hAnsi="Times New Roman"/>
      <w:sz w:val="28"/>
      <w:lang w:val="en-US"/>
    </w:rPr>
  </w:style>
  <w:style w:type="character" w:customStyle="1" w:styleId="MyChar">
    <w:name w:val="My Char"/>
    <w:link w:val="My"/>
    <w:rsid w:val="0049426C"/>
    <w:rPr>
      <w:rFonts w:ascii="Times New Roman" w:eastAsia="Calibri" w:hAnsi="Times New Roman" w:cs="Times New Roman"/>
      <w:sz w:val="28"/>
      <w:lang w:val="en-US"/>
    </w:rPr>
  </w:style>
  <w:style w:type="paragraph" w:styleId="a5">
    <w:name w:val="No Spacing"/>
    <w:uiPriority w:val="1"/>
    <w:qFormat/>
    <w:rsid w:val="0049426C"/>
    <w:pPr>
      <w:spacing w:after="0" w:line="240" w:lineRule="auto"/>
    </w:pPr>
    <w:rPr>
      <w:rFonts w:ascii="Calibri" w:eastAsia="Calibri" w:hAnsi="Calibri" w:cs="Times New Roman"/>
    </w:rPr>
  </w:style>
  <w:style w:type="table" w:styleId="a6">
    <w:name w:val="Table Grid"/>
    <w:basedOn w:val="a1"/>
    <w:uiPriority w:val="39"/>
    <w:rsid w:val="00A92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26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ЕРА"/>
    <w:basedOn w:val="a"/>
    <w:link w:val="a4"/>
    <w:qFormat/>
    <w:rsid w:val="0049426C"/>
    <w:pPr>
      <w:spacing w:after="0" w:line="240" w:lineRule="auto"/>
      <w:ind w:firstLine="709"/>
      <w:jc w:val="both"/>
    </w:pPr>
    <w:rPr>
      <w:rFonts w:ascii="Times New Roman" w:eastAsia="Times New Roman" w:hAnsi="Times New Roman"/>
      <w:color w:val="000000"/>
      <w:kern w:val="28"/>
      <w:sz w:val="28"/>
      <w:szCs w:val="30"/>
      <w:lang w:eastAsia="ru-RU"/>
    </w:rPr>
  </w:style>
  <w:style w:type="character" w:customStyle="1" w:styleId="a4">
    <w:name w:val="ЛЕРА Знак"/>
    <w:link w:val="a3"/>
    <w:rsid w:val="0049426C"/>
    <w:rPr>
      <w:rFonts w:ascii="Times New Roman" w:eastAsia="Times New Roman" w:hAnsi="Times New Roman" w:cs="Times New Roman"/>
      <w:color w:val="000000"/>
      <w:kern w:val="28"/>
      <w:sz w:val="28"/>
      <w:szCs w:val="30"/>
      <w:lang w:eastAsia="ru-RU"/>
    </w:rPr>
  </w:style>
  <w:style w:type="paragraph" w:customStyle="1" w:styleId="My">
    <w:name w:val="My"/>
    <w:basedOn w:val="a5"/>
    <w:link w:val="MyChar"/>
    <w:qFormat/>
    <w:rsid w:val="0049426C"/>
    <w:pPr>
      <w:spacing w:line="360" w:lineRule="exact"/>
      <w:jc w:val="both"/>
    </w:pPr>
    <w:rPr>
      <w:rFonts w:ascii="Times New Roman" w:hAnsi="Times New Roman"/>
      <w:sz w:val="28"/>
      <w:lang w:val="en-US"/>
    </w:rPr>
  </w:style>
  <w:style w:type="character" w:customStyle="1" w:styleId="MyChar">
    <w:name w:val="My Char"/>
    <w:link w:val="My"/>
    <w:rsid w:val="0049426C"/>
    <w:rPr>
      <w:rFonts w:ascii="Times New Roman" w:eastAsia="Calibri" w:hAnsi="Times New Roman" w:cs="Times New Roman"/>
      <w:sz w:val="28"/>
      <w:lang w:val="en-US"/>
    </w:rPr>
  </w:style>
  <w:style w:type="paragraph" w:styleId="a5">
    <w:name w:val="No Spacing"/>
    <w:uiPriority w:val="1"/>
    <w:qFormat/>
    <w:rsid w:val="0049426C"/>
    <w:pPr>
      <w:spacing w:after="0" w:line="240" w:lineRule="auto"/>
    </w:pPr>
    <w:rPr>
      <w:rFonts w:ascii="Calibri" w:eastAsia="Calibri" w:hAnsi="Calibri" w:cs="Times New Roman"/>
    </w:rPr>
  </w:style>
  <w:style w:type="table" w:styleId="a6">
    <w:name w:val="Table Grid"/>
    <w:basedOn w:val="a1"/>
    <w:uiPriority w:val="39"/>
    <w:rsid w:val="00A92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sobolev.dz.v@gmail.com</dc:creator>
  <cp:keywords/>
  <dc:description/>
  <cp:lastModifiedBy>Bartnovskaya Nastya</cp:lastModifiedBy>
  <cp:revision>5</cp:revision>
  <dcterms:created xsi:type="dcterms:W3CDTF">2019-12-08T19:27:00Z</dcterms:created>
  <dcterms:modified xsi:type="dcterms:W3CDTF">2019-12-20T14:18:00Z</dcterms:modified>
</cp:coreProperties>
</file>