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FA" w:rsidRDefault="00D917FA">
      <w:r>
        <w:t>Bartek jest niskim chłopakiem. Jeździ sa</w:t>
      </w:r>
      <w:bookmarkStart w:id="0" w:name="_GoBack"/>
      <w:bookmarkEnd w:id="0"/>
      <w:r>
        <w:t>mochodem na uczelnie i zbiera znaczki do albumu.</w:t>
      </w:r>
    </w:p>
    <w:sectPr w:rsidR="00D91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FA"/>
    <w:rsid w:val="00D9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F0E5A-6A30-48FD-9268-FC687C8F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Kardynała Stefana Wyszyńskiego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Kazimierz Jackiewicz</dc:creator>
  <cp:keywords/>
  <dc:description/>
  <cp:lastModifiedBy>Bartłomiej Kazimierz Jackiewicz</cp:lastModifiedBy>
  <cp:revision>1</cp:revision>
  <dcterms:created xsi:type="dcterms:W3CDTF">2019-10-18T10:26:00Z</dcterms:created>
  <dcterms:modified xsi:type="dcterms:W3CDTF">2019-10-18T10:29:00Z</dcterms:modified>
</cp:coreProperties>
</file>