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00CC8" w14:textId="77777777" w:rsidR="00C70153" w:rsidRDefault="00C70153" w:rsidP="00C70153">
      <w:pPr>
        <w:jc w:val="center"/>
        <w:rPr>
          <w:sz w:val="32"/>
          <w:szCs w:val="32"/>
        </w:rPr>
      </w:pPr>
    </w:p>
    <w:p w14:paraId="7CC471BF" w14:textId="77777777" w:rsidR="00C70153" w:rsidRDefault="00C70153" w:rsidP="00C70153">
      <w:pPr>
        <w:jc w:val="center"/>
        <w:rPr>
          <w:sz w:val="32"/>
          <w:szCs w:val="32"/>
        </w:rPr>
      </w:pPr>
    </w:p>
    <w:p w14:paraId="7138A930" w14:textId="77777777" w:rsidR="00C70153" w:rsidRDefault="00C70153" w:rsidP="00C70153">
      <w:pPr>
        <w:jc w:val="center"/>
        <w:rPr>
          <w:sz w:val="32"/>
          <w:szCs w:val="32"/>
        </w:rPr>
      </w:pPr>
    </w:p>
    <w:p w14:paraId="3E682CEA" w14:textId="77777777" w:rsidR="00C70153" w:rsidRDefault="00C70153" w:rsidP="00C70153">
      <w:pPr>
        <w:jc w:val="center"/>
        <w:rPr>
          <w:sz w:val="32"/>
          <w:szCs w:val="32"/>
        </w:rPr>
      </w:pPr>
    </w:p>
    <w:p w14:paraId="53A38F7F" w14:textId="77777777" w:rsidR="00C70153" w:rsidRDefault="00C70153" w:rsidP="00C70153">
      <w:pPr>
        <w:jc w:val="center"/>
        <w:rPr>
          <w:sz w:val="32"/>
          <w:szCs w:val="32"/>
        </w:rPr>
      </w:pPr>
    </w:p>
    <w:p w14:paraId="4EDAA49A" w14:textId="77777777" w:rsidR="00C70153" w:rsidRDefault="00C70153" w:rsidP="00C70153">
      <w:pPr>
        <w:jc w:val="center"/>
        <w:rPr>
          <w:sz w:val="32"/>
          <w:szCs w:val="32"/>
        </w:rPr>
      </w:pPr>
    </w:p>
    <w:p w14:paraId="7FA5D0D9" w14:textId="77777777" w:rsidR="00C70153" w:rsidRDefault="00C70153" w:rsidP="00C70153">
      <w:pPr>
        <w:jc w:val="center"/>
        <w:rPr>
          <w:sz w:val="32"/>
          <w:szCs w:val="32"/>
        </w:rPr>
      </w:pPr>
    </w:p>
    <w:p w14:paraId="1046A9BF" w14:textId="77777777" w:rsidR="00C70153" w:rsidRDefault="00C70153" w:rsidP="00C70153">
      <w:pPr>
        <w:jc w:val="center"/>
        <w:rPr>
          <w:sz w:val="32"/>
          <w:szCs w:val="32"/>
        </w:rPr>
      </w:pPr>
    </w:p>
    <w:p w14:paraId="62FD6AF2" w14:textId="174A1650" w:rsidR="00C95C66" w:rsidRDefault="00C70153" w:rsidP="00C70153">
      <w:pPr>
        <w:jc w:val="center"/>
        <w:rPr>
          <w:sz w:val="32"/>
          <w:szCs w:val="32"/>
        </w:rPr>
      </w:pPr>
      <w:r>
        <w:rPr>
          <w:sz w:val="32"/>
          <w:szCs w:val="32"/>
        </w:rPr>
        <w:t>Київський національний університет імені Тараса Шевченка</w:t>
      </w:r>
    </w:p>
    <w:p w14:paraId="42FAC552" w14:textId="7E84E2EE" w:rsidR="00C70153" w:rsidRDefault="00C70153" w:rsidP="00C70153">
      <w:pPr>
        <w:jc w:val="center"/>
        <w:rPr>
          <w:sz w:val="28"/>
          <w:szCs w:val="28"/>
        </w:rPr>
      </w:pPr>
      <w:r w:rsidRPr="00C70153">
        <w:rPr>
          <w:sz w:val="28"/>
          <w:szCs w:val="28"/>
        </w:rPr>
        <w:t>Факультет радіофізики, електроніки та комп’ютерних систем</w:t>
      </w:r>
    </w:p>
    <w:p w14:paraId="450304B3" w14:textId="65870125" w:rsidR="00C70153" w:rsidRDefault="00C70153" w:rsidP="00C70153">
      <w:pPr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 робота №1</w:t>
      </w:r>
    </w:p>
    <w:p w14:paraId="4FA33D41" w14:textId="13B4618A" w:rsidR="00C70153" w:rsidRDefault="00C70153" w:rsidP="00C70153">
      <w:pPr>
        <w:jc w:val="center"/>
        <w:rPr>
          <w:sz w:val="28"/>
          <w:szCs w:val="28"/>
        </w:rPr>
      </w:pPr>
      <w:r>
        <w:rPr>
          <w:sz w:val="28"/>
          <w:szCs w:val="28"/>
        </w:rPr>
        <w:t>Варіант А</w:t>
      </w:r>
    </w:p>
    <w:p w14:paraId="334E8FB5" w14:textId="202BC878" w:rsidR="00C70153" w:rsidRPr="000C4F9B" w:rsidRDefault="00C70153" w:rsidP="00C70153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Викона</w:t>
      </w:r>
      <w:r w:rsidR="000C4F9B">
        <w:rPr>
          <w:sz w:val="28"/>
          <w:szCs w:val="28"/>
        </w:rPr>
        <w:t>ла</w:t>
      </w:r>
      <w:r>
        <w:rPr>
          <w:sz w:val="28"/>
          <w:szCs w:val="28"/>
        </w:rPr>
        <w:t xml:space="preserve">: </w:t>
      </w:r>
      <w:proofErr w:type="spellStart"/>
      <w:r w:rsidR="000C4F9B">
        <w:rPr>
          <w:sz w:val="28"/>
          <w:szCs w:val="28"/>
        </w:rPr>
        <w:t>Сагрян</w:t>
      </w:r>
      <w:proofErr w:type="spellEnd"/>
      <w:r w:rsidR="000C4F9B">
        <w:rPr>
          <w:sz w:val="28"/>
          <w:szCs w:val="28"/>
        </w:rPr>
        <w:t xml:space="preserve"> Мілена</w:t>
      </w:r>
    </w:p>
    <w:p w14:paraId="258B003A" w14:textId="77777777" w:rsidR="00C70153" w:rsidRDefault="00C70153" w:rsidP="00C70153">
      <w:pPr>
        <w:jc w:val="center"/>
        <w:rPr>
          <w:sz w:val="28"/>
          <w:szCs w:val="28"/>
        </w:rPr>
      </w:pPr>
    </w:p>
    <w:p w14:paraId="384C92C0" w14:textId="77777777" w:rsidR="00C70153" w:rsidRDefault="00C70153" w:rsidP="00C70153">
      <w:pPr>
        <w:jc w:val="center"/>
        <w:rPr>
          <w:sz w:val="28"/>
          <w:szCs w:val="28"/>
        </w:rPr>
      </w:pPr>
    </w:p>
    <w:p w14:paraId="4F7D2645" w14:textId="77777777" w:rsidR="00C70153" w:rsidRDefault="00C70153" w:rsidP="00C70153">
      <w:pPr>
        <w:jc w:val="center"/>
        <w:rPr>
          <w:sz w:val="28"/>
          <w:szCs w:val="28"/>
        </w:rPr>
      </w:pPr>
    </w:p>
    <w:p w14:paraId="0D65CC70" w14:textId="77777777" w:rsidR="00C70153" w:rsidRDefault="00C70153" w:rsidP="00C70153">
      <w:pPr>
        <w:jc w:val="center"/>
        <w:rPr>
          <w:sz w:val="28"/>
          <w:szCs w:val="28"/>
        </w:rPr>
      </w:pPr>
    </w:p>
    <w:p w14:paraId="364A0E77" w14:textId="77777777" w:rsidR="00C70153" w:rsidRDefault="00C70153" w:rsidP="00C70153">
      <w:pPr>
        <w:jc w:val="center"/>
        <w:rPr>
          <w:sz w:val="28"/>
          <w:szCs w:val="28"/>
        </w:rPr>
      </w:pPr>
    </w:p>
    <w:p w14:paraId="3F76AE8F" w14:textId="77777777" w:rsidR="00C70153" w:rsidRDefault="00C70153" w:rsidP="00C70153">
      <w:pPr>
        <w:jc w:val="center"/>
        <w:rPr>
          <w:sz w:val="28"/>
          <w:szCs w:val="28"/>
        </w:rPr>
      </w:pPr>
    </w:p>
    <w:p w14:paraId="520CBD35" w14:textId="77777777" w:rsidR="00C70153" w:rsidRDefault="00C70153" w:rsidP="00C70153">
      <w:pPr>
        <w:jc w:val="center"/>
        <w:rPr>
          <w:sz w:val="28"/>
          <w:szCs w:val="28"/>
        </w:rPr>
      </w:pPr>
    </w:p>
    <w:p w14:paraId="61E16501" w14:textId="77777777" w:rsidR="00C70153" w:rsidRDefault="00C70153" w:rsidP="00C70153">
      <w:pPr>
        <w:jc w:val="center"/>
        <w:rPr>
          <w:sz w:val="28"/>
          <w:szCs w:val="28"/>
        </w:rPr>
      </w:pPr>
    </w:p>
    <w:p w14:paraId="7CDD80F3" w14:textId="77777777" w:rsidR="00C70153" w:rsidRDefault="00C70153" w:rsidP="00C70153">
      <w:pPr>
        <w:jc w:val="center"/>
        <w:rPr>
          <w:sz w:val="28"/>
          <w:szCs w:val="28"/>
        </w:rPr>
      </w:pPr>
    </w:p>
    <w:p w14:paraId="64B3B15C" w14:textId="77777777" w:rsidR="00C70153" w:rsidRDefault="00C70153" w:rsidP="00C70153">
      <w:pPr>
        <w:jc w:val="center"/>
        <w:rPr>
          <w:sz w:val="28"/>
          <w:szCs w:val="28"/>
        </w:rPr>
      </w:pPr>
    </w:p>
    <w:p w14:paraId="31AAACA9" w14:textId="77777777" w:rsidR="00C70153" w:rsidRDefault="00C70153" w:rsidP="00C70153">
      <w:pPr>
        <w:jc w:val="center"/>
        <w:rPr>
          <w:sz w:val="28"/>
          <w:szCs w:val="28"/>
        </w:rPr>
      </w:pPr>
    </w:p>
    <w:p w14:paraId="73E4B3E4" w14:textId="77777777" w:rsidR="00C70153" w:rsidRDefault="00C70153" w:rsidP="00C70153">
      <w:pPr>
        <w:jc w:val="center"/>
        <w:rPr>
          <w:sz w:val="28"/>
          <w:szCs w:val="28"/>
        </w:rPr>
      </w:pPr>
    </w:p>
    <w:p w14:paraId="5FD42872" w14:textId="77777777" w:rsidR="00C70153" w:rsidRDefault="00C70153" w:rsidP="00C70153">
      <w:pPr>
        <w:jc w:val="center"/>
        <w:rPr>
          <w:sz w:val="28"/>
          <w:szCs w:val="28"/>
        </w:rPr>
      </w:pPr>
    </w:p>
    <w:p w14:paraId="1D9FE962" w14:textId="77777777" w:rsidR="00C70153" w:rsidRDefault="00C70153" w:rsidP="00C70153">
      <w:pPr>
        <w:jc w:val="center"/>
        <w:rPr>
          <w:sz w:val="28"/>
          <w:szCs w:val="28"/>
        </w:rPr>
      </w:pPr>
    </w:p>
    <w:p w14:paraId="2EA3894A" w14:textId="77777777" w:rsidR="00C70153" w:rsidRDefault="00C70153" w:rsidP="00C70153">
      <w:pPr>
        <w:jc w:val="center"/>
        <w:rPr>
          <w:sz w:val="28"/>
          <w:szCs w:val="28"/>
        </w:rPr>
      </w:pPr>
    </w:p>
    <w:p w14:paraId="026A4686" w14:textId="77777777" w:rsidR="00C70153" w:rsidRDefault="00C70153" w:rsidP="00C70153">
      <w:pPr>
        <w:rPr>
          <w:rStyle w:val="fontstyle21"/>
          <w:sz w:val="24"/>
          <w:szCs w:val="24"/>
        </w:rPr>
      </w:pPr>
      <w:r w:rsidRPr="00C70153">
        <w:rPr>
          <w:rStyle w:val="fontstyle01"/>
          <w:sz w:val="24"/>
          <w:szCs w:val="24"/>
        </w:rPr>
        <w:lastRenderedPageBreak/>
        <w:t xml:space="preserve">Мета роботи: </w:t>
      </w:r>
      <w:r w:rsidRPr="00C70153">
        <w:rPr>
          <w:rStyle w:val="fontstyle21"/>
          <w:sz w:val="24"/>
          <w:szCs w:val="24"/>
        </w:rPr>
        <w:t xml:space="preserve">навчитись обчислювати прості вирази з арифметичними операціями, знайомство з функціями та сталими класу </w:t>
      </w:r>
      <w:proofErr w:type="spellStart"/>
      <w:r w:rsidRPr="00C70153">
        <w:rPr>
          <w:rStyle w:val="fontstyle31"/>
          <w:rFonts w:asciiTheme="minorHAnsi" w:hAnsiTheme="minorHAnsi" w:cstheme="minorHAnsi"/>
          <w:sz w:val="24"/>
          <w:szCs w:val="24"/>
        </w:rPr>
        <w:t>Math</w:t>
      </w:r>
      <w:proofErr w:type="spellEnd"/>
      <w:r w:rsidRPr="00C70153">
        <w:rPr>
          <w:rStyle w:val="fontstyle21"/>
          <w:sz w:val="24"/>
          <w:szCs w:val="24"/>
        </w:rPr>
        <w:t xml:space="preserve">, відпрацювання форматів виведення дійсних значень. </w:t>
      </w:r>
    </w:p>
    <w:p w14:paraId="11F7EC87" w14:textId="39D67D9E" w:rsidR="00C70153" w:rsidRDefault="00C70153" w:rsidP="00C70153">
      <w:pPr>
        <w:rPr>
          <w:rStyle w:val="fontstyle21"/>
          <w:sz w:val="24"/>
          <w:szCs w:val="24"/>
        </w:rPr>
      </w:pPr>
      <w:r w:rsidRPr="00C70153">
        <w:rPr>
          <w:rStyle w:val="fontstyle01"/>
          <w:sz w:val="24"/>
          <w:szCs w:val="24"/>
        </w:rPr>
        <w:t xml:space="preserve">Завдання. </w:t>
      </w:r>
      <w:r w:rsidRPr="00C70153">
        <w:rPr>
          <w:rStyle w:val="fontstyle21"/>
          <w:sz w:val="24"/>
          <w:szCs w:val="24"/>
        </w:rPr>
        <w:t>Створити проект, в якому послідовно виконати вказані завдання</w:t>
      </w:r>
      <w:r w:rsidRPr="00C70153">
        <w:rPr>
          <w:rStyle w:val="fontstyle01"/>
          <w:sz w:val="24"/>
          <w:szCs w:val="24"/>
        </w:rPr>
        <w:t xml:space="preserve">. </w:t>
      </w:r>
      <w:r w:rsidRPr="00C70153">
        <w:rPr>
          <w:rStyle w:val="fontstyle21"/>
          <w:sz w:val="24"/>
          <w:szCs w:val="24"/>
        </w:rPr>
        <w:t>Написати звіт по виконаній роботі, зробити домашнє завдання №1.</w:t>
      </w:r>
      <w:r>
        <w:rPr>
          <w:rStyle w:val="fontstyle21"/>
          <w:sz w:val="24"/>
          <w:szCs w:val="24"/>
        </w:rPr>
        <w:br/>
      </w:r>
    </w:p>
    <w:p w14:paraId="6A4FA33E" w14:textId="22BC7D09" w:rsidR="00C70153" w:rsidRDefault="00C70153" w:rsidP="00C70153">
      <w:pPr>
        <w:rPr>
          <w:rStyle w:val="fontstyle21"/>
          <w:sz w:val="24"/>
          <w:szCs w:val="24"/>
          <w:lang w:val="en-US"/>
        </w:rPr>
      </w:pPr>
      <w:r>
        <w:rPr>
          <w:rStyle w:val="fontstyle21"/>
          <w:sz w:val="24"/>
          <w:szCs w:val="24"/>
        </w:rPr>
        <w:t>Завдання варіанту А</w:t>
      </w:r>
      <w:r>
        <w:rPr>
          <w:rStyle w:val="fontstyle21"/>
          <w:sz w:val="24"/>
          <w:szCs w:val="24"/>
          <w:lang w:val="en-US"/>
        </w:rPr>
        <w:t>:</w:t>
      </w:r>
    </w:p>
    <w:p w14:paraId="3794E393" w14:textId="0C5B9DD1" w:rsidR="00C70153" w:rsidRPr="00C70153" w:rsidRDefault="00C70153" w:rsidP="00C70153">
      <w:pPr>
        <w:pStyle w:val="a3"/>
        <w:numPr>
          <w:ilvl w:val="0"/>
          <w:numId w:val="1"/>
        </w:numPr>
        <w:rPr>
          <w:sz w:val="24"/>
          <w:szCs w:val="24"/>
          <w:lang w:val="ru-RU"/>
        </w:rPr>
      </w:pPr>
      <w:r>
        <w:rPr>
          <w:sz w:val="24"/>
          <w:szCs w:val="24"/>
        </w:rPr>
        <w:t>Записати послідовність операторів, які виводять на екран ваше ім’я, вік та місце куди ви хочете поїхати на канікулах</w:t>
      </w:r>
    </w:p>
    <w:p w14:paraId="7A95CF45" w14:textId="1A78D57E" w:rsidR="00C70153" w:rsidRPr="00C70153" w:rsidRDefault="00C70153" w:rsidP="00C70153">
      <w:pPr>
        <w:pStyle w:val="a3"/>
        <w:numPr>
          <w:ilvl w:val="0"/>
          <w:numId w:val="1"/>
        </w:numPr>
        <w:rPr>
          <w:sz w:val="24"/>
          <w:szCs w:val="24"/>
          <w:lang w:val="ru-RU"/>
        </w:rPr>
      </w:pPr>
      <w:r>
        <w:rPr>
          <w:sz w:val="24"/>
          <w:szCs w:val="24"/>
        </w:rPr>
        <w:t xml:space="preserve">Записати послідовність операторів яка виведе на екран вашу вагу у </w:t>
      </w:r>
      <w:proofErr w:type="spellStart"/>
      <w:r>
        <w:rPr>
          <w:sz w:val="24"/>
          <w:szCs w:val="24"/>
        </w:rPr>
        <w:t>стоунах</w:t>
      </w:r>
      <w:proofErr w:type="spellEnd"/>
      <w:r>
        <w:rPr>
          <w:sz w:val="24"/>
          <w:szCs w:val="24"/>
        </w:rPr>
        <w:t xml:space="preserve"> (1 </w:t>
      </w:r>
      <w:proofErr w:type="spellStart"/>
      <w:r>
        <w:rPr>
          <w:sz w:val="24"/>
          <w:szCs w:val="24"/>
        </w:rPr>
        <w:t>стоун</w:t>
      </w:r>
      <w:proofErr w:type="spellEnd"/>
      <w:r>
        <w:rPr>
          <w:sz w:val="24"/>
          <w:szCs w:val="24"/>
        </w:rPr>
        <w:t xml:space="preserve"> = 6,350293). Змінити код таким чином, щоб на екран виводилось тільки значення з двома знаками після коми.</w:t>
      </w:r>
    </w:p>
    <w:p w14:paraId="11126CCD" w14:textId="5064B09B" w:rsidR="00C70153" w:rsidRPr="00C70153" w:rsidRDefault="00C70153" w:rsidP="00C70153">
      <w:pPr>
        <w:pStyle w:val="a3"/>
        <w:numPr>
          <w:ilvl w:val="0"/>
          <w:numId w:val="1"/>
        </w:numPr>
        <w:rPr>
          <w:sz w:val="24"/>
          <w:szCs w:val="24"/>
          <w:lang w:val="ru-RU"/>
        </w:rPr>
      </w:pPr>
      <w:r>
        <w:rPr>
          <w:sz w:val="24"/>
          <w:szCs w:val="24"/>
        </w:rPr>
        <w:t>Одна морська миля = 10 кабельтовим, а кабельтовий = 185,3182 метри. Запитати користувача довжину морського шляху в метрах та вивести на екран його довжину в кабельтових та морських милях. Виводитись значення повинні з 3 знаками після коми.</w:t>
      </w:r>
    </w:p>
    <w:p w14:paraId="15F904EE" w14:textId="0C3E0979" w:rsidR="00C70153" w:rsidRPr="00C70153" w:rsidRDefault="00C70153" w:rsidP="00C70153">
      <w:pPr>
        <w:pStyle w:val="a3"/>
        <w:numPr>
          <w:ilvl w:val="0"/>
          <w:numId w:val="1"/>
        </w:numPr>
        <w:rPr>
          <w:sz w:val="24"/>
          <w:szCs w:val="24"/>
          <w:lang w:val="ru-RU"/>
        </w:rPr>
      </w:pPr>
      <w:r>
        <w:rPr>
          <w:sz w:val="24"/>
          <w:szCs w:val="24"/>
        </w:rPr>
        <w:t>Обчислити наступні математичні вирази:</w:t>
      </w:r>
    </w:p>
    <w:p w14:paraId="1DB9C1A3" w14:textId="555D0BC6" w:rsidR="00C70153" w:rsidRPr="00C70153" w:rsidRDefault="00C70153" w:rsidP="00C70153">
      <w:pPr>
        <w:pStyle w:val="a3"/>
        <w:numPr>
          <w:ilvl w:val="1"/>
          <w:numId w:val="1"/>
        </w:numPr>
        <w:rPr>
          <w:rFonts w:ascii="CambriaMath" w:eastAsia="Times New Roman" w:hAnsi="CambriaMath" w:cs="Times New Roman"/>
          <w:color w:val="000000"/>
          <w:kern w:val="0"/>
          <w:sz w:val="20"/>
          <w:szCs w:val="20"/>
          <w:lang w:eastAsia="uk-UA"/>
          <w14:ligatures w14:val="none"/>
        </w:rPr>
      </w:pPr>
      <w:r w:rsidRPr="00C70153">
        <w:rPr>
          <w:rFonts w:ascii="Cambria Math" w:eastAsia="Times New Roman" w:hAnsi="Cambria Math" w:cs="Cambria Math"/>
          <w:color w:val="000000"/>
          <w:kern w:val="0"/>
          <w:sz w:val="28"/>
          <w:szCs w:val="28"/>
          <w:lang w:eastAsia="uk-UA"/>
          <w14:ligatures w14:val="none"/>
        </w:rPr>
        <w:t>𝑧</w:t>
      </w:r>
      <w:r w:rsidRPr="00C70153">
        <w:rPr>
          <w:rFonts w:ascii="CambriaMath" w:eastAsia="Times New Roman" w:hAnsi="CambriaMath" w:cs="Times New Roman"/>
          <w:color w:val="000000"/>
          <w:kern w:val="0"/>
          <w:sz w:val="20"/>
          <w:szCs w:val="20"/>
          <w:lang w:eastAsia="uk-UA"/>
          <w14:ligatures w14:val="none"/>
        </w:rPr>
        <w:t>1</w:t>
      </w:r>
      <w:r w:rsidRPr="00C70153">
        <w:rPr>
          <w:rFonts w:ascii="CambriaMath" w:eastAsia="Times New Roman" w:hAnsi="CambriaMath" w:cs="Times New Roman"/>
          <w:color w:val="000000"/>
          <w:kern w:val="0"/>
          <w:sz w:val="28"/>
          <w:szCs w:val="28"/>
          <w:lang w:eastAsia="uk-UA"/>
          <w14:ligatures w14:val="none"/>
        </w:rPr>
        <w:t>(</w:t>
      </w:r>
      <w:r w:rsidRPr="00C70153">
        <w:rPr>
          <w:rFonts w:ascii="Cambria Math" w:eastAsia="Times New Roman" w:hAnsi="Cambria Math" w:cs="Cambria Math"/>
          <w:color w:val="000000"/>
          <w:kern w:val="0"/>
          <w:sz w:val="28"/>
          <w:szCs w:val="28"/>
          <w:lang w:eastAsia="uk-UA"/>
          <w14:ligatures w14:val="none"/>
        </w:rPr>
        <w:t>𝑥</w:t>
      </w:r>
      <w:r w:rsidRPr="00C70153">
        <w:rPr>
          <w:rFonts w:ascii="CambriaMath" w:eastAsia="Times New Roman" w:hAnsi="CambriaMath" w:cs="Times New Roman"/>
          <w:color w:val="000000"/>
          <w:kern w:val="0"/>
          <w:sz w:val="28"/>
          <w:szCs w:val="28"/>
          <w:lang w:eastAsia="uk-UA"/>
          <w14:ligatures w14:val="none"/>
        </w:rPr>
        <w:t>) = cos</w:t>
      </w:r>
      <w:r w:rsidRPr="00C70153">
        <w:rPr>
          <w:rFonts w:ascii="CambriaMath" w:eastAsia="Times New Roman" w:hAnsi="CambriaMath" w:cs="Times New Roman"/>
          <w:color w:val="000000"/>
          <w:kern w:val="0"/>
          <w:sz w:val="20"/>
          <w:szCs w:val="20"/>
          <w:lang w:eastAsia="uk-UA"/>
          <w14:ligatures w14:val="none"/>
        </w:rPr>
        <w:t xml:space="preserve">4 </w:t>
      </w:r>
      <w:r w:rsidRPr="00C70153">
        <w:rPr>
          <w:rFonts w:ascii="Cambria Math" w:eastAsia="Times New Roman" w:hAnsi="Cambria Math" w:cs="Cambria Math"/>
          <w:color w:val="000000"/>
          <w:kern w:val="0"/>
          <w:sz w:val="28"/>
          <w:szCs w:val="28"/>
          <w:lang w:eastAsia="uk-UA"/>
          <w14:ligatures w14:val="none"/>
        </w:rPr>
        <w:t>𝑥</w:t>
      </w:r>
      <w:r w:rsidRPr="00C70153">
        <w:rPr>
          <w:rFonts w:ascii="CambriaMath" w:eastAsia="Times New Roman" w:hAnsi="CambriaMath" w:cs="Times New Roman"/>
          <w:color w:val="000000"/>
          <w:kern w:val="0"/>
          <w:sz w:val="28"/>
          <w:szCs w:val="28"/>
          <w:lang w:eastAsia="uk-UA"/>
          <w14:ligatures w14:val="none"/>
        </w:rPr>
        <w:t xml:space="preserve"> + sin</w:t>
      </w:r>
      <w:r w:rsidRPr="00C70153">
        <w:rPr>
          <w:rFonts w:ascii="CambriaMath" w:eastAsia="Times New Roman" w:hAnsi="CambriaMath" w:cs="Times New Roman"/>
          <w:color w:val="000000"/>
          <w:kern w:val="0"/>
          <w:sz w:val="20"/>
          <w:szCs w:val="20"/>
          <w:lang w:eastAsia="uk-UA"/>
          <w14:ligatures w14:val="none"/>
        </w:rPr>
        <w:t xml:space="preserve">2 </w:t>
      </w:r>
      <w:r w:rsidRPr="00C70153">
        <w:rPr>
          <w:rFonts w:ascii="Cambria Math" w:eastAsia="Times New Roman" w:hAnsi="Cambria Math" w:cs="Cambria Math"/>
          <w:color w:val="000000"/>
          <w:kern w:val="0"/>
          <w:sz w:val="28"/>
          <w:szCs w:val="28"/>
          <w:lang w:eastAsia="uk-UA"/>
          <w14:ligatures w14:val="none"/>
        </w:rPr>
        <w:t>𝑥</w:t>
      </w:r>
      <w:r w:rsidRPr="00C70153">
        <w:rPr>
          <w:rFonts w:ascii="CambriaMath" w:eastAsia="Times New Roman" w:hAnsi="CambriaMath" w:cs="Times New Roman"/>
          <w:color w:val="000000"/>
          <w:kern w:val="0"/>
          <w:sz w:val="28"/>
          <w:szCs w:val="28"/>
          <w:lang w:eastAsia="uk-UA"/>
          <w14:ligatures w14:val="none"/>
        </w:rPr>
        <w:t xml:space="preserve"> + </w:t>
      </w:r>
      <w:r w:rsidRPr="00C70153">
        <w:rPr>
          <w:rFonts w:ascii="CambriaMath" w:eastAsia="Times New Roman" w:hAnsi="CambriaMath" w:cs="Times New Roman"/>
          <w:color w:val="000000"/>
          <w:kern w:val="0"/>
          <w:sz w:val="20"/>
          <w:szCs w:val="20"/>
          <w:lang w:eastAsia="uk-UA"/>
          <w14:ligatures w14:val="none"/>
        </w:rPr>
        <w:t>1</w:t>
      </w:r>
    </w:p>
    <w:p w14:paraId="14211CDD" w14:textId="311A6E10" w:rsidR="00C70153" w:rsidRPr="0062413C" w:rsidRDefault="0062413C" w:rsidP="00C70153">
      <w:pPr>
        <w:pStyle w:val="a3"/>
        <w:numPr>
          <w:ilvl w:val="1"/>
          <w:numId w:val="1"/>
        </w:numPr>
        <w:rPr>
          <w:rFonts w:ascii="CambriaMath" w:eastAsia="Times New Roman" w:hAnsi="CambriaMath" w:cs="Times New Roman"/>
          <w:color w:val="000000"/>
          <w:kern w:val="0"/>
          <w:sz w:val="20"/>
          <w:szCs w:val="20"/>
          <w:lang w:eastAsia="uk-UA"/>
          <w14:ligatures w14:val="none"/>
        </w:rPr>
      </w:pPr>
      <w:r w:rsidRPr="0062413C">
        <w:rPr>
          <w:rFonts w:ascii="Cambria Math" w:hAnsi="Cambria Math" w:cs="Cambria Math"/>
          <w:color w:val="000000"/>
          <w:sz w:val="28"/>
          <w:szCs w:val="28"/>
        </w:rPr>
        <w:t>𝑧</w:t>
      </w:r>
      <w:r w:rsidRPr="0062413C">
        <w:rPr>
          <w:rFonts w:ascii="CambriaMath" w:hAnsi="CambriaMath"/>
          <w:color w:val="000000"/>
          <w:sz w:val="20"/>
          <w:szCs w:val="20"/>
        </w:rPr>
        <w:t>2</w:t>
      </w:r>
      <w:r w:rsidRPr="0062413C">
        <w:rPr>
          <w:rFonts w:ascii="CambriaMath" w:hAnsi="CambriaMath"/>
          <w:color w:val="000000"/>
          <w:sz w:val="28"/>
          <w:szCs w:val="28"/>
        </w:rPr>
        <w:t>(</w:t>
      </w:r>
      <w:r w:rsidRPr="0062413C">
        <w:rPr>
          <w:rFonts w:ascii="Cambria Math" w:hAnsi="Cambria Math" w:cs="Cambria Math"/>
          <w:color w:val="000000"/>
          <w:sz w:val="28"/>
          <w:szCs w:val="28"/>
        </w:rPr>
        <w:t>𝑥</w:t>
      </w:r>
      <w:r w:rsidRPr="0062413C">
        <w:rPr>
          <w:rFonts w:ascii="CambriaMath" w:hAnsi="CambriaMath"/>
          <w:color w:val="000000"/>
          <w:sz w:val="28"/>
          <w:szCs w:val="28"/>
        </w:rPr>
        <w:t>)</w:t>
      </w:r>
      <w:r>
        <w:rPr>
          <w:rFonts w:ascii="CambriaMath" w:hAnsi="CambriaMath"/>
          <w:color w:val="000000"/>
          <w:sz w:val="28"/>
          <w:szCs w:val="28"/>
          <w:lang w:val="en-US"/>
        </w:rPr>
        <w:t xml:space="preserve"> = </w:t>
      </w:r>
      <w:r w:rsidRPr="0062413C">
        <w:rPr>
          <w:rFonts w:ascii="CambriaMath" w:hAnsi="CambriaMath"/>
          <w:color w:val="000000"/>
          <w:sz w:val="28"/>
          <w:szCs w:val="28"/>
        </w:rPr>
        <w:t>tg</w:t>
      </w:r>
      <w:r w:rsidRPr="0062413C">
        <w:rPr>
          <w:rFonts w:ascii="Calibri" w:hAnsi="Calibri" w:cs="Calibri"/>
          <w:sz w:val="28"/>
          <w:szCs w:val="28"/>
          <w:shd w:val="clear" w:color="auto" w:fill="FFFFFF"/>
        </w:rPr>
        <w:t>¾</w:t>
      </w:r>
      <w:r w:rsidRPr="0062413C">
        <w:rPr>
          <w:rFonts w:ascii="Cambria Math" w:hAnsi="Cambria Math" w:cs="Cambria Math"/>
          <w:color w:val="000000"/>
          <w:sz w:val="28"/>
          <w:szCs w:val="28"/>
        </w:rPr>
        <w:t>𝑥</w:t>
      </w:r>
      <w:r>
        <w:rPr>
          <w:rFonts w:ascii="Cambria Math" w:hAnsi="Cambria Math" w:cs="Cambria Math"/>
          <w:color w:val="000000"/>
          <w:sz w:val="28"/>
          <w:szCs w:val="28"/>
          <w:lang w:val="en-US"/>
        </w:rPr>
        <w:t xml:space="preserve"> </w:t>
      </w:r>
      <w:r>
        <w:rPr>
          <w:rFonts w:ascii="CambriaMath" w:hAnsi="CambriaMath"/>
          <w:color w:val="000000"/>
          <w:sz w:val="28"/>
          <w:szCs w:val="28"/>
        </w:rPr>
        <w:t>–</w:t>
      </w:r>
      <w:r w:rsidRPr="0062413C">
        <w:rPr>
          <w:rFonts w:ascii="CambriaMath" w:hAnsi="CambriaMath"/>
          <w:color w:val="000000"/>
          <w:sz w:val="28"/>
          <w:szCs w:val="28"/>
        </w:rPr>
        <w:t xml:space="preserve"> 4</w:t>
      </w:r>
    </w:p>
    <w:p w14:paraId="7BB544C5" w14:textId="1CEF9F04" w:rsidR="0062413C" w:rsidRPr="0062413C" w:rsidRDefault="0062413C" w:rsidP="00C70153">
      <w:pPr>
        <w:pStyle w:val="a3"/>
        <w:numPr>
          <w:ilvl w:val="1"/>
          <w:numId w:val="1"/>
        </w:numPr>
        <w:rPr>
          <w:rFonts w:ascii="CambriaMath" w:eastAsia="Times New Roman" w:hAnsi="CambriaMath" w:cs="Times New Roman"/>
          <w:color w:val="000000"/>
          <w:kern w:val="0"/>
          <w:sz w:val="20"/>
          <w:szCs w:val="20"/>
          <w:lang w:eastAsia="uk-UA"/>
          <w14:ligatures w14:val="none"/>
        </w:rPr>
      </w:pPr>
      <w:r w:rsidRPr="0062413C">
        <w:rPr>
          <w:rFonts w:ascii="CambriaMath" w:eastAsia="Times New Roman" w:hAnsi="CambriaMath" w:cs="Times New Roman"/>
          <w:noProof/>
          <w:color w:val="000000"/>
          <w:kern w:val="0"/>
          <w:sz w:val="20"/>
          <w:szCs w:val="20"/>
          <w:lang w:eastAsia="uk-UA"/>
          <w14:ligatures w14:val="none"/>
        </w:rPr>
        <w:drawing>
          <wp:inline distT="0" distB="0" distL="0" distR="0" wp14:anchorId="2FB40CA2" wp14:editId="5CA42D85">
            <wp:extent cx="952500" cy="313209"/>
            <wp:effectExtent l="0" t="0" r="0" b="0"/>
            <wp:docPr id="18895377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5377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75274" cy="320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BE565" w14:textId="2A41D734" w:rsidR="000C4F9B" w:rsidRDefault="000C4F9B" w:rsidP="0062413C">
      <w:pPr>
        <w:rPr>
          <w:sz w:val="24"/>
          <w:szCs w:val="24"/>
          <w:lang w:val="ru-RU"/>
        </w:rPr>
      </w:pPr>
      <w:r w:rsidRPr="000C4F9B">
        <w:rPr>
          <w:sz w:val="24"/>
          <w:szCs w:val="24"/>
          <w:lang w:val="ru-RU"/>
        </w:rPr>
        <w:lastRenderedPageBreak/>
        <w:drawing>
          <wp:inline distT="0" distB="0" distL="0" distR="0" wp14:anchorId="7B616B6C" wp14:editId="63631900">
            <wp:extent cx="2534004" cy="2762636"/>
            <wp:effectExtent l="0" t="0" r="0" b="0"/>
            <wp:docPr id="5832126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2126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6A78" w:rsidRPr="00356A78">
        <w:rPr>
          <w:sz w:val="24"/>
          <w:szCs w:val="24"/>
          <w:lang w:val="ru-RU"/>
        </w:rPr>
        <w:drawing>
          <wp:inline distT="0" distB="0" distL="0" distR="0" wp14:anchorId="73FC352F" wp14:editId="2C4CEF90">
            <wp:extent cx="4968240" cy="5330073"/>
            <wp:effectExtent l="0" t="0" r="3810" b="4445"/>
            <wp:docPr id="1639034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0346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1257" cy="5333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6A78" w:rsidRPr="00356A78">
        <w:rPr>
          <w:sz w:val="24"/>
          <w:szCs w:val="24"/>
          <w:lang w:val="ru-RU"/>
        </w:rPr>
        <w:lastRenderedPageBreak/>
        <w:drawing>
          <wp:inline distT="0" distB="0" distL="0" distR="0" wp14:anchorId="3AE9B9BC" wp14:editId="4B83137C">
            <wp:extent cx="5265420" cy="3601506"/>
            <wp:effectExtent l="0" t="0" r="0" b="0"/>
            <wp:docPr id="14967412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7412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607" cy="360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CA811" w14:textId="299872D0" w:rsidR="0062413C" w:rsidRDefault="0062413C" w:rsidP="0062413C">
      <w:pPr>
        <w:rPr>
          <w:sz w:val="24"/>
          <w:szCs w:val="24"/>
        </w:rPr>
      </w:pPr>
      <w:r>
        <w:rPr>
          <w:sz w:val="24"/>
          <w:szCs w:val="24"/>
        </w:rPr>
        <w:t>Запитання для самоконтролю:</w:t>
      </w:r>
    </w:p>
    <w:p w14:paraId="65517FA0" w14:textId="111EF031" w:rsidR="007645E3" w:rsidRDefault="0062413C" w:rsidP="007645E3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Математичні операції виконуються в порядку що спочатку йде множення, ділення за </w:t>
      </w:r>
      <w:r w:rsidR="007645E3" w:rsidRPr="007645E3">
        <w:rPr>
          <w:sz w:val="24"/>
          <w:szCs w:val="24"/>
        </w:rPr>
        <w:t>ним уже додавання віднімання</w:t>
      </w:r>
      <w:r w:rsidR="007645E3">
        <w:rPr>
          <w:sz w:val="24"/>
          <w:szCs w:val="24"/>
        </w:rPr>
        <w:t>.</w:t>
      </w:r>
    </w:p>
    <w:p w14:paraId="46A3A020" w14:textId="2DF68AFB" w:rsidR="007645E3" w:rsidRDefault="007645E3" w:rsidP="007645E3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Пріоритет операцій – це правило використ</w:t>
      </w:r>
      <w:r w:rsidR="00356A78">
        <w:rPr>
          <w:sz w:val="24"/>
          <w:szCs w:val="24"/>
        </w:rPr>
        <w:t>ане</w:t>
      </w:r>
      <w:r>
        <w:rPr>
          <w:sz w:val="24"/>
          <w:szCs w:val="24"/>
        </w:rPr>
        <w:t xml:space="preserve"> для однозначного трактування порядку виконання операцій в даному математичному виразі.</w:t>
      </w:r>
    </w:p>
    <w:p w14:paraId="141253FC" w14:textId="4C0B2676" w:rsidR="007645E3" w:rsidRDefault="007645E3" w:rsidP="007645E3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Ні, 0.75 та 2/3( я залиши</w:t>
      </w:r>
      <w:r w:rsidR="00356A78">
        <w:rPr>
          <w:sz w:val="24"/>
          <w:szCs w:val="24"/>
        </w:rPr>
        <w:t>ла</w:t>
      </w:r>
      <w:r>
        <w:rPr>
          <w:sz w:val="24"/>
          <w:szCs w:val="24"/>
        </w:rPr>
        <w:t xml:space="preserve"> в такому ж вигляді для збереження точності і так і записа</w:t>
      </w:r>
      <w:r w:rsidR="00356A78">
        <w:rPr>
          <w:sz w:val="24"/>
          <w:szCs w:val="24"/>
        </w:rPr>
        <w:t>ла</w:t>
      </w:r>
      <w:r>
        <w:rPr>
          <w:sz w:val="24"/>
          <w:szCs w:val="24"/>
        </w:rPr>
        <w:t xml:space="preserve"> у формулу)</w:t>
      </w:r>
    </w:p>
    <w:p w14:paraId="6D0432F7" w14:textId="6CCCEEFD" w:rsidR="007645E3" w:rsidRDefault="007645E3" w:rsidP="007645E3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Формат виведення дійсного числа це є те в якому вигляді число нам виводиться, на прикладі роботи у вигляді дійсного числа з 3 або 2 знаками після коми, таке обмеження можна назвати форматом.</w:t>
      </w:r>
    </w:p>
    <w:p w14:paraId="5384DCD5" w14:textId="2C8A41A8" w:rsidR="007645E3" w:rsidRDefault="007C16AB" w:rsidP="007645E3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Є 2 варіанти: </w:t>
      </w:r>
    </w:p>
    <w:p w14:paraId="6CA112FE" w14:textId="77777777" w:rsidR="007C16AB" w:rsidRDefault="007C16AB" w:rsidP="007C16AB">
      <w:pPr>
        <w:pStyle w:val="a3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Через текстову частину пишучи </w:t>
      </w:r>
      <w:r w:rsidRPr="007C16AB">
        <w:rPr>
          <w:sz w:val="24"/>
          <w:szCs w:val="24"/>
          <w:lang w:val="ru-RU"/>
        </w:rPr>
        <w:t>{0:</w:t>
      </w:r>
      <w:r>
        <w:rPr>
          <w:sz w:val="24"/>
          <w:szCs w:val="24"/>
          <w:lang w:val="en-US"/>
        </w:rPr>
        <w:t>F</w:t>
      </w:r>
      <w:r w:rsidRPr="007C16AB">
        <w:rPr>
          <w:sz w:val="24"/>
          <w:szCs w:val="24"/>
          <w:lang w:val="ru-RU"/>
        </w:rPr>
        <w:t>3} ,</w:t>
      </w:r>
      <w:r>
        <w:rPr>
          <w:sz w:val="24"/>
          <w:szCs w:val="24"/>
        </w:rPr>
        <w:t xml:space="preserve">в даному випадку число після </w:t>
      </w:r>
      <w:r>
        <w:rPr>
          <w:sz w:val="24"/>
          <w:szCs w:val="24"/>
          <w:lang w:val="en-US"/>
        </w:rPr>
        <w:t>F</w:t>
      </w:r>
      <w:r>
        <w:rPr>
          <w:sz w:val="24"/>
          <w:szCs w:val="24"/>
        </w:rPr>
        <w:t xml:space="preserve"> позначає кількість знаків після коми.</w:t>
      </w:r>
    </w:p>
    <w:p w14:paraId="262776CA" w14:textId="563BF5BB" w:rsidR="007C16AB" w:rsidRDefault="007C16AB" w:rsidP="007C16AB">
      <w:pPr>
        <w:pStyle w:val="a3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Через оператор </w:t>
      </w:r>
      <w:r>
        <w:rPr>
          <w:sz w:val="24"/>
          <w:szCs w:val="24"/>
          <w:lang w:val="en-US"/>
        </w:rPr>
        <w:t>Math</w:t>
      </w:r>
      <w:r w:rsidRPr="007C16AB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Round</w:t>
      </w:r>
      <w:r w:rsidRPr="007C16AB">
        <w:rPr>
          <w:sz w:val="24"/>
          <w:szCs w:val="24"/>
        </w:rPr>
        <w:t>(</w:t>
      </w:r>
      <w:r>
        <w:rPr>
          <w:sz w:val="24"/>
          <w:szCs w:val="24"/>
        </w:rPr>
        <w:t>ваша змінна, кількість знаків після коми)</w:t>
      </w:r>
    </w:p>
    <w:p w14:paraId="5C24714A" w14:textId="37BE364F" w:rsidR="007C16AB" w:rsidRPr="00356A78" w:rsidRDefault="007C16AB" w:rsidP="00356A78">
      <w:pPr>
        <w:pStyle w:val="a3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Плейсхолдер</w:t>
      </w:r>
      <w:proofErr w:type="spellEnd"/>
      <w:r>
        <w:rPr>
          <w:sz w:val="24"/>
          <w:szCs w:val="24"/>
        </w:rPr>
        <w:t xml:space="preserve"> буквально в перекладі з англійської те що займає місце, тобто який оператор чи функція чи змінна яка займає місце для чогось іншого тимчасово.</w:t>
      </w:r>
    </w:p>
    <w:sectPr w:rsidR="007C16AB" w:rsidRPr="00356A7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-BoldItalic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ourierNewPS-BoldMT">
    <w:altName w:val="Courier New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Math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E701F"/>
    <w:multiLevelType w:val="multilevel"/>
    <w:tmpl w:val="B76AE9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28" w:hanging="420"/>
      </w:pPr>
      <w:rPr>
        <w:rFonts w:asciiTheme="minorHAnsi" w:eastAsiaTheme="minorHAnsi" w:hAnsiTheme="minorHAnsi" w:cstheme="minorBidi" w:hint="default"/>
        <w:color w:val="auto"/>
        <w:sz w:val="24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asciiTheme="minorHAnsi" w:eastAsiaTheme="minorHAnsi" w:hAnsiTheme="minorHAnsi" w:cstheme="minorBidi" w:hint="default"/>
        <w:color w:val="auto"/>
        <w:sz w:val="24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asciiTheme="minorHAnsi" w:eastAsiaTheme="minorHAnsi" w:hAnsiTheme="minorHAnsi" w:cstheme="minorBidi" w:hint="default"/>
        <w:color w:val="auto"/>
        <w:sz w:val="24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asciiTheme="minorHAnsi" w:eastAsiaTheme="minorHAnsi" w:hAnsiTheme="minorHAnsi" w:cstheme="minorBidi" w:hint="default"/>
        <w:color w:val="auto"/>
        <w:sz w:val="24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asciiTheme="minorHAnsi" w:eastAsiaTheme="minorHAnsi" w:hAnsiTheme="minorHAnsi" w:cstheme="minorBidi" w:hint="default"/>
        <w:color w:val="auto"/>
        <w:sz w:val="24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asciiTheme="minorHAnsi" w:eastAsiaTheme="minorHAnsi" w:hAnsiTheme="minorHAnsi" w:cstheme="minorBidi" w:hint="default"/>
        <w:color w:val="auto"/>
        <w:sz w:val="24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asciiTheme="minorHAnsi" w:eastAsiaTheme="minorHAnsi" w:hAnsiTheme="minorHAnsi" w:cstheme="minorBidi" w:hint="default"/>
        <w:color w:val="auto"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4944" w:hanging="1800"/>
      </w:pPr>
      <w:rPr>
        <w:rFonts w:asciiTheme="minorHAnsi" w:eastAsiaTheme="minorHAnsi" w:hAnsiTheme="minorHAnsi" w:cstheme="minorBidi" w:hint="default"/>
        <w:color w:val="auto"/>
        <w:sz w:val="24"/>
      </w:rPr>
    </w:lvl>
  </w:abstractNum>
  <w:abstractNum w:abstractNumId="1" w15:restartNumberingAfterBreak="0">
    <w:nsid w:val="08C40B3E"/>
    <w:multiLevelType w:val="multilevel"/>
    <w:tmpl w:val="B76AE9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28" w:hanging="420"/>
      </w:pPr>
      <w:rPr>
        <w:rFonts w:asciiTheme="minorHAnsi" w:eastAsiaTheme="minorHAnsi" w:hAnsiTheme="minorHAnsi" w:cstheme="minorBidi" w:hint="default"/>
        <w:color w:val="auto"/>
        <w:sz w:val="24"/>
      </w:rPr>
    </w:lvl>
    <w:lvl w:ilvl="2">
      <w:start w:val="1"/>
      <w:numFmt w:val="decimal"/>
      <w:isLgl/>
      <w:lvlText w:val="%1.%2.%3"/>
      <w:lvlJc w:val="left"/>
      <w:pPr>
        <w:ind w:left="1995" w:hanging="720"/>
      </w:pPr>
      <w:rPr>
        <w:rFonts w:asciiTheme="minorHAnsi" w:eastAsiaTheme="minorHAnsi" w:hAnsiTheme="minorHAnsi" w:cstheme="minorBidi" w:hint="default"/>
        <w:color w:val="auto"/>
        <w:sz w:val="24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asciiTheme="minorHAnsi" w:eastAsiaTheme="minorHAnsi" w:hAnsiTheme="minorHAnsi" w:cstheme="minorBidi" w:hint="default"/>
        <w:color w:val="auto"/>
        <w:sz w:val="24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asciiTheme="minorHAnsi" w:eastAsiaTheme="minorHAnsi" w:hAnsiTheme="minorHAnsi" w:cstheme="minorBidi" w:hint="default"/>
        <w:color w:val="auto"/>
        <w:sz w:val="24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asciiTheme="minorHAnsi" w:eastAsiaTheme="minorHAnsi" w:hAnsiTheme="minorHAnsi" w:cstheme="minorBidi" w:hint="default"/>
        <w:color w:val="auto"/>
        <w:sz w:val="24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asciiTheme="minorHAnsi" w:eastAsiaTheme="minorHAnsi" w:hAnsiTheme="minorHAnsi" w:cstheme="minorBidi" w:hint="default"/>
        <w:color w:val="auto"/>
        <w:sz w:val="24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asciiTheme="minorHAnsi" w:eastAsiaTheme="minorHAnsi" w:hAnsiTheme="minorHAnsi" w:cstheme="minorBidi" w:hint="default"/>
        <w:color w:val="auto"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4944" w:hanging="1800"/>
      </w:pPr>
      <w:rPr>
        <w:rFonts w:asciiTheme="minorHAnsi" w:eastAsiaTheme="minorHAnsi" w:hAnsiTheme="minorHAnsi" w:cstheme="minorBidi" w:hint="default"/>
        <w:color w:val="auto"/>
        <w:sz w:val="24"/>
      </w:rPr>
    </w:lvl>
  </w:abstractNum>
  <w:abstractNum w:abstractNumId="2" w15:restartNumberingAfterBreak="0">
    <w:nsid w:val="0B6C6608"/>
    <w:multiLevelType w:val="hybridMultilevel"/>
    <w:tmpl w:val="EB303D5E"/>
    <w:lvl w:ilvl="0" w:tplc="A1280A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D9E6031"/>
    <w:multiLevelType w:val="multilevel"/>
    <w:tmpl w:val="B76AE9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28" w:hanging="420"/>
      </w:pPr>
      <w:rPr>
        <w:rFonts w:asciiTheme="minorHAnsi" w:eastAsiaTheme="minorHAnsi" w:hAnsiTheme="minorHAnsi" w:cstheme="minorBidi" w:hint="default"/>
        <w:color w:val="auto"/>
        <w:sz w:val="24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asciiTheme="minorHAnsi" w:eastAsiaTheme="minorHAnsi" w:hAnsiTheme="minorHAnsi" w:cstheme="minorBidi" w:hint="default"/>
        <w:color w:val="auto"/>
        <w:sz w:val="24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asciiTheme="minorHAnsi" w:eastAsiaTheme="minorHAnsi" w:hAnsiTheme="minorHAnsi" w:cstheme="minorBidi" w:hint="default"/>
        <w:color w:val="auto"/>
        <w:sz w:val="24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asciiTheme="minorHAnsi" w:eastAsiaTheme="minorHAnsi" w:hAnsiTheme="minorHAnsi" w:cstheme="minorBidi" w:hint="default"/>
        <w:color w:val="auto"/>
        <w:sz w:val="24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asciiTheme="minorHAnsi" w:eastAsiaTheme="minorHAnsi" w:hAnsiTheme="minorHAnsi" w:cstheme="minorBidi" w:hint="default"/>
        <w:color w:val="auto"/>
        <w:sz w:val="24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asciiTheme="minorHAnsi" w:eastAsiaTheme="minorHAnsi" w:hAnsiTheme="minorHAnsi" w:cstheme="minorBidi" w:hint="default"/>
        <w:color w:val="auto"/>
        <w:sz w:val="24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asciiTheme="minorHAnsi" w:eastAsiaTheme="minorHAnsi" w:hAnsiTheme="minorHAnsi" w:cstheme="minorBidi" w:hint="default"/>
        <w:color w:val="auto"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4944" w:hanging="1800"/>
      </w:pPr>
      <w:rPr>
        <w:rFonts w:asciiTheme="minorHAnsi" w:eastAsiaTheme="minorHAnsi" w:hAnsiTheme="minorHAnsi" w:cstheme="minorBidi" w:hint="default"/>
        <w:color w:val="auto"/>
        <w:sz w:val="24"/>
      </w:rPr>
    </w:lvl>
  </w:abstractNum>
  <w:num w:numId="1" w16cid:durableId="1793330276">
    <w:abstractNumId w:val="0"/>
  </w:num>
  <w:num w:numId="2" w16cid:durableId="1829905513">
    <w:abstractNumId w:val="1"/>
  </w:num>
  <w:num w:numId="3" w16cid:durableId="630524325">
    <w:abstractNumId w:val="3"/>
  </w:num>
  <w:num w:numId="4" w16cid:durableId="14684731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F4C"/>
    <w:rsid w:val="000C4F9B"/>
    <w:rsid w:val="002431AC"/>
    <w:rsid w:val="00356A78"/>
    <w:rsid w:val="0062413C"/>
    <w:rsid w:val="007645E3"/>
    <w:rsid w:val="007C16AB"/>
    <w:rsid w:val="00C70153"/>
    <w:rsid w:val="00C95C66"/>
    <w:rsid w:val="00FC2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F0FD67"/>
  <w15:chartTrackingRefBased/>
  <w15:docId w15:val="{055A4FBA-5E0E-4BFE-8122-F08BCDAB6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C70153"/>
    <w:rPr>
      <w:rFonts w:ascii="TimesNewRomanPS-BoldItalicMT" w:hAnsi="TimesNewRomanPS-BoldItalicMT" w:hint="default"/>
      <w:b/>
      <w:bCs/>
      <w:i/>
      <w:iCs/>
      <w:color w:val="000000"/>
      <w:sz w:val="28"/>
      <w:szCs w:val="28"/>
    </w:rPr>
  </w:style>
  <w:style w:type="character" w:customStyle="1" w:styleId="fontstyle21">
    <w:name w:val="fontstyle21"/>
    <w:basedOn w:val="a0"/>
    <w:rsid w:val="00C70153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31">
    <w:name w:val="fontstyle31"/>
    <w:basedOn w:val="a0"/>
    <w:rsid w:val="00C70153"/>
    <w:rPr>
      <w:rFonts w:ascii="CourierNewPS-BoldMT" w:hAnsi="CourierNewPS-BoldMT" w:hint="default"/>
      <w:b/>
      <w:bCs/>
      <w:i w:val="0"/>
      <w:iCs w:val="0"/>
      <w:color w:val="000000"/>
      <w:sz w:val="28"/>
      <w:szCs w:val="28"/>
    </w:rPr>
  </w:style>
  <w:style w:type="paragraph" w:styleId="a3">
    <w:name w:val="List Paragraph"/>
    <w:basedOn w:val="a"/>
    <w:uiPriority w:val="34"/>
    <w:qFormat/>
    <w:rsid w:val="00C701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341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5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42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1321</Words>
  <Characters>753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Bartolomiv l</dc:creator>
  <cp:keywords/>
  <dc:description/>
  <cp:lastModifiedBy>l Bartolomiv l</cp:lastModifiedBy>
  <cp:revision>2</cp:revision>
  <dcterms:created xsi:type="dcterms:W3CDTF">2023-11-24T08:30:00Z</dcterms:created>
  <dcterms:modified xsi:type="dcterms:W3CDTF">2023-11-24T08:30:00Z</dcterms:modified>
</cp:coreProperties>
</file>