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2EF" w14:textId="7AB3641E" w:rsidR="002E7743" w:rsidRPr="00CA1288" w:rsidRDefault="00325B8A" w:rsidP="00816B10">
      <w:pPr>
        <w:rPr>
          <w:sz w:val="48"/>
          <w:szCs w:val="48"/>
        </w:rPr>
      </w:pPr>
      <w:bookmarkStart w:id="0" w:name="_GoBack"/>
      <w:bookmarkEnd w:id="0"/>
      <w:r w:rsidRPr="00CA1288">
        <w:rPr>
          <w:sz w:val="48"/>
          <w:szCs w:val="48"/>
        </w:rPr>
        <w:t>Maze</w:t>
      </w:r>
      <w:r w:rsidR="00DF0BE9" w:rsidRPr="00CA1288">
        <w:rPr>
          <w:sz w:val="48"/>
          <w:szCs w:val="48"/>
        </w:rPr>
        <w:t xml:space="preserve"> </w:t>
      </w:r>
      <w:r w:rsidR="002C0285" w:rsidRPr="00CA1288">
        <w:rPr>
          <w:sz w:val="48"/>
          <w:szCs w:val="48"/>
        </w:rPr>
        <w:t>Jam</w:t>
      </w:r>
    </w:p>
    <w:p w14:paraId="3BEA1885" w14:textId="65B77A69" w:rsidR="00325B8A" w:rsidRPr="00CA1288" w:rsidRDefault="00325B8A">
      <w:pPr>
        <w:rPr>
          <w:u w:val="single"/>
        </w:rPr>
      </w:pPr>
      <w:r w:rsidRPr="00CA1288">
        <w:rPr>
          <w:u w:val="single"/>
        </w:rPr>
        <w:t>Maze Generation</w:t>
      </w:r>
      <w:r w:rsidR="00816B10" w:rsidRPr="00CA1288">
        <w:rPr>
          <w:u w:val="single"/>
        </w:rPr>
        <w:t xml:space="preserve"> Overview</w:t>
      </w:r>
    </w:p>
    <w:p w14:paraId="2FE8EBDB" w14:textId="7851E684" w:rsidR="00325B8A" w:rsidRDefault="00325B8A">
      <w:r>
        <w:t xml:space="preserve">The goal is to produce a two-dimensional rectangular maze of arbitrary size. The actual dimensions of the maze should be accepted parametrically (ex: inputs to a function, command-line arguments, </w:t>
      </w:r>
      <w:r w:rsidR="000252F8">
        <w:t>et cetera</w:t>
      </w:r>
      <w:r>
        <w:t>). The maze itself should be output to JSON as an array of arrays of integers, where each inner array represents one row of the maze and the number in each cell is a bitmask indicating the number of passages leading out of the cell (Note: the bitmask pattern is: North = 1, South = 2, East = 4, West = 8).</w:t>
      </w:r>
      <w:r w:rsidR="00087468">
        <w:t xml:space="preserve"> </w:t>
      </w:r>
      <w:r w:rsidR="000252F8">
        <w:t>So, for instance, a (pseudo) function call like</w:t>
      </w:r>
    </w:p>
    <w:p w14:paraId="1E5B11F5" w14:textId="0F62C56E" w:rsidR="000252F8" w:rsidRDefault="000252F8" w:rsidP="00157E91">
      <w:pPr>
        <w:rPr>
          <w:rFonts w:ascii="Courier New" w:hAnsi="Courier New" w:cs="Courier New"/>
          <w:sz w:val="20"/>
          <w:szCs w:val="20"/>
        </w:rPr>
      </w:pPr>
      <w:proofErr w:type="spellStart"/>
      <w:proofErr w:type="gramStart"/>
      <w:r w:rsidRPr="005D5AC0">
        <w:rPr>
          <w:rFonts w:ascii="Courier New" w:hAnsi="Courier New" w:cs="Courier New"/>
          <w:sz w:val="20"/>
          <w:szCs w:val="20"/>
        </w:rPr>
        <w:t>buildMaze</w:t>
      </w:r>
      <w:proofErr w:type="spellEnd"/>
      <w:r w:rsidRPr="005D5AC0">
        <w:rPr>
          <w:rFonts w:ascii="Courier New" w:hAnsi="Courier New" w:cs="Courier New"/>
          <w:sz w:val="20"/>
          <w:szCs w:val="20"/>
        </w:rPr>
        <w:t>(</w:t>
      </w:r>
      <w:proofErr w:type="gramEnd"/>
      <w:r w:rsidRPr="005D5AC0">
        <w:rPr>
          <w:rFonts w:ascii="Courier New" w:hAnsi="Courier New" w:cs="Courier New"/>
          <w:sz w:val="20"/>
          <w:szCs w:val="20"/>
        </w:rPr>
        <w:t>5,5)</w:t>
      </w:r>
    </w:p>
    <w:tbl>
      <w:tblPr>
        <w:tblStyle w:val="TableGrid"/>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3510"/>
        <w:gridCol w:w="5840"/>
      </w:tblGrid>
      <w:tr w:rsidR="00157E91" w14:paraId="0806E75C" w14:textId="77777777" w:rsidTr="00157E91">
        <w:tc>
          <w:tcPr>
            <w:tcW w:w="3510" w:type="dxa"/>
          </w:tcPr>
          <w:p w14:paraId="297AA022" w14:textId="38F4A9D0" w:rsidR="00157E91" w:rsidRDefault="00157E91" w:rsidP="00157E91">
            <w:r>
              <w:t>might yield an output of</w:t>
            </w:r>
            <w:r>
              <w:br/>
            </w:r>
          </w:p>
          <w:p w14:paraId="605DEEF9" w14:textId="77777777" w:rsidR="00157E91" w:rsidRPr="00816B10" w:rsidRDefault="00157E91" w:rsidP="00816B10">
            <w:pPr>
              <w:autoSpaceDE w:val="0"/>
              <w:autoSpaceDN w:val="0"/>
              <w:adjustRightInd w:val="0"/>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w:t>
            </w:r>
          </w:p>
          <w:p w14:paraId="0EA5B042"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[ 2, 14, 10, 14,  8 ],</w:t>
            </w:r>
          </w:p>
          <w:p w14:paraId="056799BD"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[ 5,  9, 11, 13, 11 ],</w:t>
            </w:r>
          </w:p>
          <w:p w14:paraId="72819F41"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[ 3, 15,  9, 15,  9 ],</w:t>
            </w:r>
          </w:p>
          <w:p w14:paraId="71C77845"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[ 7, 15, 13, 15, 11 ],</w:t>
            </w:r>
          </w:p>
          <w:p w14:paraId="0C5DF26B"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[ 1, 13,  9,  9,  9 ]</w:t>
            </w:r>
          </w:p>
          <w:p w14:paraId="37CFD438" w14:textId="0B29B663" w:rsidR="00157E91" w:rsidRDefault="00157E91" w:rsidP="00816B10">
            <w:pPr>
              <w:spacing w:line="360" w:lineRule="auto"/>
              <w:rPr>
                <w:rFonts w:ascii="Courier New" w:hAnsi="Courier New" w:cs="Courier New"/>
                <w:sz w:val="20"/>
                <w:szCs w:val="20"/>
              </w:rPr>
            </w:pPr>
            <w:r w:rsidRPr="00816B10">
              <w:rPr>
                <w:rFonts w:ascii="Courier New" w:hAnsi="Courier New" w:cs="Courier New"/>
                <w:bCs/>
                <w:color w:val="000000" w:themeColor="text1"/>
                <w:sz w:val="20"/>
                <w:szCs w:val="20"/>
                <w14:textOutline w14:w="0" w14:cap="flat" w14:cmpd="sng" w14:algn="ctr">
                  <w14:noFill/>
                  <w14:prstDash w14:val="solid"/>
                  <w14:round/>
                </w14:textOutline>
              </w:rPr>
              <w:t>]</w:t>
            </w:r>
          </w:p>
        </w:tc>
        <w:tc>
          <w:tcPr>
            <w:tcW w:w="5840" w:type="dxa"/>
          </w:tcPr>
          <w:p w14:paraId="53EC0A51" w14:textId="7DC99CB9" w:rsidR="00157E91" w:rsidRPr="005D5AC0" w:rsidRDefault="00157E91" w:rsidP="00157E91">
            <w:r>
              <w:t xml:space="preserve">                which might be visualized as</w:t>
            </w:r>
            <w:r>
              <w:br/>
            </w:r>
          </w:p>
          <w:p w14:paraId="2154B31F" w14:textId="1894A8BE" w:rsidR="00157E91" w:rsidRDefault="00157E91" w:rsidP="00157E91">
            <w:pPr>
              <w:pStyle w:val="NoSpacing"/>
            </w:pPr>
            <w:r>
              <w:rPr>
                <w:noProof/>
              </w:rPr>
              <w:t xml:space="preserve">                </w:t>
            </w:r>
            <w:r>
              <w:rPr>
                <w:noProof/>
              </w:rPr>
              <w:drawing>
                <wp:inline distT="0" distB="0" distL="0" distR="0" wp14:anchorId="4968831A" wp14:editId="497A6A4A">
                  <wp:extent cx="1428750" cy="1428750"/>
                  <wp:effectExtent l="0" t="0" r="0" b="0"/>
                  <wp:docPr id="1" name="Picture 1" descr="http://localhost:1979/mazes/render.png?cellSize=30&amp;maze=%5b%5b2,14,10,14,8%5d,%5b5,9,11,13,11%5d,%5b3,15,9,15,9%5d,%5b7,15,13,15,11%5d,%5b1,13,9,9,9%5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1979/mazes/render.png?cellSize=30&amp;maze=%5b%5b2,14,10,14,8%5d,%5b5,9,11,13,11%5d,%5b3,15,9,15,9%5d,%5b7,15,13,15,11%5d,%5b1,13,9,9,9%5d%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 xml:space="preserve"> </w:t>
            </w:r>
          </w:p>
          <w:p w14:paraId="3B0D4B1A" w14:textId="77777777" w:rsidR="00157E91" w:rsidRDefault="00157E91" w:rsidP="005D5AC0">
            <w:pPr>
              <w:rPr>
                <w:rFonts w:ascii="Courier New" w:hAnsi="Courier New" w:cs="Courier New"/>
                <w:sz w:val="20"/>
                <w:szCs w:val="20"/>
              </w:rPr>
            </w:pPr>
          </w:p>
        </w:tc>
      </w:tr>
    </w:tbl>
    <w:p w14:paraId="3A8E6E07" w14:textId="77777777" w:rsidR="00157E91" w:rsidRDefault="00157E91" w:rsidP="005D5AC0"/>
    <w:p w14:paraId="16F16AF1" w14:textId="0AEE71F2" w:rsidR="005D5AC0" w:rsidRDefault="000252F8" w:rsidP="005D5AC0">
      <w:r>
        <w:t xml:space="preserve">In order to simplify this task, a simple web page has been provided, at </w:t>
      </w:r>
      <w:r w:rsidR="00816B10">
        <w:rPr>
          <w:rFonts w:ascii="Courier New" w:hAnsi="Courier New" w:cs="Courier New"/>
          <w:sz w:val="20"/>
          <w:szCs w:val="20"/>
        </w:rPr>
        <w:t>http://</w:t>
      </w:r>
      <w:r w:rsidR="004A7DF5">
        <w:rPr>
          <w:rFonts w:ascii="Courier New" w:hAnsi="Courier New" w:cs="Courier New"/>
          <w:sz w:val="20"/>
          <w:szCs w:val="20"/>
        </w:rPr>
        <w:t>&lt;domain&gt;</w:t>
      </w:r>
      <w:r w:rsidR="00816B10" w:rsidRPr="00175FD2">
        <w:rPr>
          <w:rFonts w:ascii="Courier New" w:hAnsi="Courier New" w:cs="Courier New"/>
          <w:sz w:val="20"/>
          <w:szCs w:val="20"/>
        </w:rPr>
        <w:t>/</w:t>
      </w:r>
      <w:r w:rsidR="00816B10">
        <w:rPr>
          <w:rFonts w:ascii="Courier New" w:hAnsi="Courier New" w:cs="Courier New"/>
          <w:sz w:val="20"/>
          <w:szCs w:val="20"/>
        </w:rPr>
        <w:t>index.html</w:t>
      </w:r>
      <w:r>
        <w:t xml:space="preserve"> which will allow you to visualize </w:t>
      </w:r>
      <w:r w:rsidR="00AB42F9">
        <w:t xml:space="preserve">any generated maze. Additionally, there is a service, at </w:t>
      </w:r>
      <w:proofErr w:type="gramStart"/>
      <w:r w:rsidR="00816B10" w:rsidRPr="00175FD2">
        <w:rPr>
          <w:rFonts w:ascii="Courier New" w:hAnsi="Courier New" w:cs="Courier New"/>
          <w:sz w:val="20"/>
          <w:szCs w:val="20"/>
        </w:rPr>
        <w:t>http:</w:t>
      </w:r>
      <w:proofErr w:type="gramEnd"/>
      <w:r w:rsidR="00816B10" w:rsidRPr="00175FD2">
        <w:rPr>
          <w:rFonts w:ascii="Courier New" w:hAnsi="Courier New" w:cs="Courier New"/>
          <w:sz w:val="20"/>
          <w:szCs w:val="20"/>
        </w:rPr>
        <w:t>//</w:t>
      </w:r>
      <w:r w:rsidR="004A7DF5">
        <w:rPr>
          <w:rFonts w:ascii="Courier New" w:hAnsi="Courier New" w:cs="Courier New"/>
          <w:sz w:val="20"/>
          <w:szCs w:val="20"/>
        </w:rPr>
        <w:t>&lt;domain&gt;</w:t>
      </w:r>
      <w:r w:rsidR="00816B10" w:rsidRPr="00175FD2">
        <w:rPr>
          <w:rFonts w:ascii="Courier New" w:hAnsi="Courier New" w:cs="Courier New"/>
          <w:sz w:val="20"/>
          <w:szCs w:val="20"/>
        </w:rPr>
        <w:t>/mazes/render</w:t>
      </w:r>
      <w:r w:rsidR="00AB42F9">
        <w:t>, which will render an image of any generated maze.</w:t>
      </w:r>
      <w:r w:rsidR="00FD11DE">
        <w:t xml:space="preserve"> It accepts </w:t>
      </w:r>
      <w:r w:rsidR="00A831DC">
        <w:t>POST</w:t>
      </w:r>
      <w:r w:rsidR="00FD11DE">
        <w:t xml:space="preserve"> requests with the maze (in the JSON format described previously) </w:t>
      </w:r>
      <w:r w:rsidR="00A831DC">
        <w:t xml:space="preserve">and an integer cell size </w:t>
      </w:r>
      <w:r w:rsidR="00FD11DE">
        <w:t xml:space="preserve">supplied </w:t>
      </w:r>
      <w:r w:rsidR="00A831DC">
        <w:t>in the request body</w:t>
      </w:r>
      <w:r w:rsidR="00FD11DE">
        <w:t>. For example, requesting</w:t>
      </w:r>
    </w:p>
    <w:p w14:paraId="4EA7EAC1" w14:textId="68AA7117" w:rsidR="00A831DC" w:rsidRDefault="00A831DC" w:rsidP="00157E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w:t>
      </w:r>
      <w:r w:rsidR="00157E91">
        <w:rPr>
          <w:rFonts w:ascii="Courier New" w:hAnsi="Courier New" w:cs="Courier New"/>
          <w:sz w:val="20"/>
          <w:szCs w:val="20"/>
        </w:rPr>
        <w:t xml:space="preserve"> </w:t>
      </w:r>
      <w:r w:rsidRPr="00A831DC">
        <w:rPr>
          <w:rFonts w:ascii="Courier New" w:hAnsi="Courier New" w:cs="Courier New"/>
          <w:sz w:val="20"/>
          <w:szCs w:val="20"/>
        </w:rPr>
        <w:t>http://</w:t>
      </w:r>
      <w:r w:rsidR="004A7DF5">
        <w:rPr>
          <w:rFonts w:ascii="Courier New" w:hAnsi="Courier New" w:cs="Courier New"/>
          <w:sz w:val="20"/>
          <w:szCs w:val="20"/>
        </w:rPr>
        <w:t>&lt;domain&gt;</w:t>
      </w:r>
      <w:r w:rsidRPr="00A831DC">
        <w:rPr>
          <w:rFonts w:ascii="Courier New" w:hAnsi="Courier New" w:cs="Courier New"/>
          <w:sz w:val="20"/>
          <w:szCs w:val="20"/>
        </w:rPr>
        <w:t>/mazes/render</w:t>
      </w:r>
    </w:p>
    <w:p w14:paraId="55049096"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3ACD761B" w14:textId="1500CD1F" w:rsidR="00A831DC" w:rsidRPr="00A831DC" w:rsidRDefault="00A831DC" w:rsidP="00157E91">
      <w:pPr>
        <w:autoSpaceDE w:val="0"/>
        <w:autoSpaceDN w:val="0"/>
        <w:adjustRightInd w:val="0"/>
        <w:spacing w:after="0" w:line="240" w:lineRule="auto"/>
        <w:rPr>
          <w:rFonts w:cs="Courier New"/>
        </w:rPr>
      </w:pPr>
      <w:proofErr w:type="gramStart"/>
      <w:r w:rsidRPr="00A831DC">
        <w:rPr>
          <w:rFonts w:cs="Courier New"/>
        </w:rPr>
        <w:t>with</w:t>
      </w:r>
      <w:proofErr w:type="gramEnd"/>
      <w:r w:rsidRPr="00A831DC">
        <w:rPr>
          <w:rFonts w:cs="Courier New"/>
        </w:rPr>
        <w:t xml:space="preserve"> a body of</w:t>
      </w:r>
    </w:p>
    <w:p w14:paraId="5AC9EBCD"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5F1B5BC5" w14:textId="0F68085B" w:rsidR="00FD11DE" w:rsidRDefault="00175FD2" w:rsidP="00157E91">
      <w:pPr>
        <w:autoSpaceDE w:val="0"/>
        <w:autoSpaceDN w:val="0"/>
        <w:adjustRightInd w:val="0"/>
        <w:spacing w:after="0" w:line="240" w:lineRule="auto"/>
        <w:rPr>
          <w:rFonts w:ascii="Courier New" w:hAnsi="Courier New" w:cs="Courier New"/>
          <w:sz w:val="20"/>
          <w:szCs w:val="20"/>
        </w:rPr>
      </w:pPr>
      <w:r w:rsidRPr="00175FD2">
        <w:rPr>
          <w:rFonts w:ascii="Courier New" w:hAnsi="Courier New" w:cs="Courier New"/>
          <w:sz w:val="20"/>
          <w:szCs w:val="20"/>
        </w:rPr>
        <w:t>maze</w:t>
      </w:r>
      <w:r w:rsidR="00A831DC">
        <w:rPr>
          <w:rFonts w:ascii="Courier New" w:hAnsi="Courier New" w:cs="Courier New"/>
          <w:sz w:val="20"/>
          <w:szCs w:val="20"/>
        </w:rPr>
        <w:t>=</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5D5AC0" w:rsidRPr="00816B10">
        <w:rPr>
          <w:rFonts w:ascii="Courier New" w:hAnsi="Courier New" w:cs="Courier New"/>
          <w:bCs/>
          <w:color w:val="000000" w:themeColor="text1"/>
          <w:sz w:val="20"/>
          <w:szCs w:val="20"/>
          <w14:textOutline w14:w="0" w14:cap="flat" w14:cmpd="sng" w14:algn="ctr">
            <w14:noFill/>
            <w14:prstDash w14:val="solid"/>
            <w14:round/>
          </w14:textOutline>
        </w:rPr>
        <w:t>[2,14,10,14,8],[5,9,11,13,11],[3,15,9,15,9],[7,15,13,15,11],[1,13,9,9,9]</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A831DC">
        <w:rPr>
          <w:rFonts w:ascii="Courier New" w:hAnsi="Courier New" w:cs="Courier New"/>
          <w:color w:val="000000" w:themeColor="text1"/>
          <w:sz w:val="20"/>
          <w:szCs w:val="20"/>
          <w14:textOutline w14:w="0" w14:cap="flat" w14:cmpd="sng" w14:algn="ctr">
            <w14:noFill/>
            <w14:prstDash w14:val="solid"/>
            <w14:round/>
          </w14:textOutline>
        </w:rPr>
        <w:t>&amp;cellSize=30</w:t>
      </w:r>
    </w:p>
    <w:p w14:paraId="2A5F41B6" w14:textId="77777777" w:rsidR="00157E91" w:rsidRPr="00157E91" w:rsidRDefault="00157E91" w:rsidP="00157E91">
      <w:pPr>
        <w:autoSpaceDE w:val="0"/>
        <w:autoSpaceDN w:val="0"/>
        <w:adjustRightInd w:val="0"/>
        <w:spacing w:after="0" w:line="240" w:lineRule="auto"/>
        <w:rPr>
          <w:rFonts w:ascii="MS Shell Dlg 2" w:hAnsi="MS Shell Dlg 2" w:cs="MS Shell Dlg 2"/>
          <w:sz w:val="16"/>
          <w:szCs w:val="16"/>
        </w:rPr>
      </w:pPr>
    </w:p>
    <w:p w14:paraId="1B7C621B" w14:textId="22F3228E" w:rsidR="00604CBA" w:rsidRDefault="00FD11DE">
      <w:r>
        <w:t xml:space="preserve">Returns the image seen previously. </w:t>
      </w:r>
      <w:r w:rsidR="00AB42F9">
        <w:t>The reverse side of this document describes t</w:t>
      </w:r>
      <w:r>
        <w:t>w</w:t>
      </w:r>
      <w:r w:rsidR="00AB42F9">
        <w:t xml:space="preserve">o common algorithms for maze generation. Please feel free to implement one (or both) of these and/or any other algorithm you’d like. </w:t>
      </w:r>
      <w:r w:rsidR="00175FD2">
        <w:t>Please note, one of the two algorithms is a “wall-builder” instead of a “passage-carver”. As the described format is for a “carved” maze, your output may have to be translated. The web page mentioned previously provides a command for this translation. However the rendering service does not. (</w:t>
      </w:r>
      <w:r w:rsidR="00146263">
        <w:t>Hint</w:t>
      </w:r>
      <w:r w:rsidR="00175FD2">
        <w:t xml:space="preserve">: the logic for conversion is very simple. You may want to port it to which ever language you are using during the jam.) </w:t>
      </w:r>
      <w:r w:rsidR="004C2EAD">
        <w:t>If time permits</w:t>
      </w:r>
      <w:r w:rsidR="00AB42F9">
        <w:t xml:space="preserve">, you may </w:t>
      </w:r>
      <w:r w:rsidR="004C2EAD">
        <w:t>want to</w:t>
      </w:r>
      <w:r w:rsidR="00AB42F9">
        <w:t xml:space="preserve"> code up one, or more, maze solvers to apply to your generated output.</w:t>
      </w:r>
    </w:p>
    <w:p w14:paraId="65A0F871" w14:textId="6477770D" w:rsidR="0079512B" w:rsidRPr="00CA1288" w:rsidRDefault="00604CBA" w:rsidP="000252F8">
      <w:pPr>
        <w:rPr>
          <w:u w:val="single"/>
        </w:rPr>
      </w:pPr>
      <w:r w:rsidRPr="00CA1288">
        <w:rPr>
          <w:u w:val="single"/>
        </w:rPr>
        <w:lastRenderedPageBreak/>
        <w:t>Maze Generation Algorithms</w:t>
      </w:r>
    </w:p>
    <w:p w14:paraId="64852F61" w14:textId="1D7469AD" w:rsidR="00604CBA" w:rsidRDefault="00604CBA" w:rsidP="000252F8">
      <w:r>
        <w:t>Growing Tree</w:t>
      </w:r>
    </w:p>
    <w:p w14:paraId="326C44B5" w14:textId="77777777" w:rsidR="00897482" w:rsidRDefault="00897482" w:rsidP="000252F8">
      <w:r>
        <w:t xml:space="preserve">This passage-carving algorithm maintains a list of “carved” cells as it traverses the maze. The general approach is: </w:t>
      </w:r>
    </w:p>
    <w:p w14:paraId="344A76B3" w14:textId="77777777" w:rsidR="00897482" w:rsidRDefault="00897482" w:rsidP="00897482">
      <w:pPr>
        <w:pStyle w:val="ListParagraph"/>
        <w:numPr>
          <w:ilvl w:val="0"/>
          <w:numId w:val="1"/>
        </w:numPr>
      </w:pPr>
      <w:r>
        <w:t>choose a cell from this list</w:t>
      </w:r>
    </w:p>
    <w:p w14:paraId="11DD4FBA" w14:textId="77777777" w:rsidR="00897482" w:rsidRDefault="00897482" w:rsidP="00897482">
      <w:pPr>
        <w:pStyle w:val="ListParagraph"/>
        <w:numPr>
          <w:ilvl w:val="0"/>
          <w:numId w:val="1"/>
        </w:numPr>
      </w:pPr>
      <w:r>
        <w:t>select one of its uncarved neighbors</w:t>
      </w:r>
    </w:p>
    <w:p w14:paraId="4C092BC2" w14:textId="77777777" w:rsidR="00897482" w:rsidRDefault="00897482" w:rsidP="00897482">
      <w:pPr>
        <w:pStyle w:val="ListParagraph"/>
        <w:numPr>
          <w:ilvl w:val="0"/>
          <w:numId w:val="1"/>
        </w:numPr>
      </w:pPr>
      <w:r>
        <w:t>carve that neighbor</w:t>
      </w:r>
    </w:p>
    <w:p w14:paraId="11970537" w14:textId="77777777" w:rsidR="00897482" w:rsidRDefault="00897482" w:rsidP="00897482">
      <w:pPr>
        <w:pStyle w:val="ListParagraph"/>
        <w:numPr>
          <w:ilvl w:val="0"/>
          <w:numId w:val="1"/>
        </w:numPr>
      </w:pPr>
      <w:r>
        <w:t>add the newly carved cell to the list</w:t>
      </w:r>
    </w:p>
    <w:p w14:paraId="0CBDE9F0" w14:textId="6243FB2D" w:rsidR="00897482" w:rsidRDefault="00897482" w:rsidP="00897482">
      <w:pPr>
        <w:pStyle w:val="ListParagraph"/>
        <w:numPr>
          <w:ilvl w:val="0"/>
          <w:numId w:val="1"/>
        </w:numPr>
      </w:pPr>
      <w:r>
        <w:t xml:space="preserve">repeat from step 1 </w:t>
      </w:r>
    </w:p>
    <w:p w14:paraId="650B18BA" w14:textId="7B63F77B" w:rsidR="00897482" w:rsidRDefault="00897482" w:rsidP="00897482">
      <w:pPr>
        <w:pBdr>
          <w:bottom w:val="single" w:sz="6" w:space="1" w:color="auto"/>
        </w:pBdr>
      </w:pPr>
      <w:r>
        <w:t xml:space="preserve">If a cell has no uncarved neighbors (at step 2), it is removed from the list and another cell is chosen return to step 1). The maze is finished when there are no cells left in the list. To start the process, simply pick a cell at random from the (initial) block of uncarved cells (i.e. the maze). This algorithm can simulate several other algorithms and/or produce very interesting results by varying how the next cell is chosen from the list (in step 1). Some strategies include: most-recently added, oldest, or random. One can even blend strategies. (Hint: you may want to accept choice of </w:t>
      </w:r>
      <w:r w:rsidR="003D178B">
        <w:t>strategy as an input parameter.)</w:t>
      </w:r>
    </w:p>
    <w:p w14:paraId="02FE9342" w14:textId="77777777" w:rsidR="003D178B" w:rsidRDefault="003D178B" w:rsidP="00897482">
      <w:pPr>
        <w:pBdr>
          <w:bottom w:val="single" w:sz="6" w:space="1" w:color="auto"/>
        </w:pBdr>
      </w:pPr>
    </w:p>
    <w:p w14:paraId="3908B0D3" w14:textId="56DA7684" w:rsidR="00604CBA" w:rsidRDefault="003D178B" w:rsidP="000252F8">
      <w:r>
        <w:br/>
      </w:r>
      <w:r w:rsidR="00897482">
        <w:t>Recursive Division</w:t>
      </w:r>
    </w:p>
    <w:p w14:paraId="5EB2F949" w14:textId="28F3CFCC" w:rsidR="00897482" w:rsidRDefault="00072AAA" w:rsidP="000252F8">
      <w:r>
        <w:t>This wall-building algorithm starts with the maze as an empty, but bounded, area. It then proceeds as follows:</w:t>
      </w:r>
    </w:p>
    <w:p w14:paraId="17A17AE1" w14:textId="07A9305D" w:rsidR="00072AAA" w:rsidRDefault="00072AAA" w:rsidP="00072AAA">
      <w:pPr>
        <w:pStyle w:val="ListParagraph"/>
        <w:numPr>
          <w:ilvl w:val="0"/>
          <w:numId w:val="2"/>
        </w:numPr>
      </w:pPr>
      <w:r>
        <w:t>Pick a location at random to build a wall running either the height (vertically) or width (horizontally) of the bounded area (maze)</w:t>
      </w:r>
    </w:p>
    <w:p w14:paraId="4B9AAB44" w14:textId="1A6DF446" w:rsidR="00072AAA" w:rsidRDefault="00072AAA" w:rsidP="00072AAA">
      <w:pPr>
        <w:pStyle w:val="ListParagraph"/>
        <w:numPr>
          <w:ilvl w:val="0"/>
          <w:numId w:val="2"/>
        </w:numPr>
      </w:pPr>
      <w:r>
        <w:t>Place an opening randomly within the new wall</w:t>
      </w:r>
    </w:p>
    <w:p w14:paraId="1FF87A06" w14:textId="2482B074" w:rsidR="00072AAA" w:rsidRDefault="00072AAA" w:rsidP="00072AAA">
      <w:pPr>
        <w:pStyle w:val="ListParagraph"/>
        <w:numPr>
          <w:ilvl w:val="0"/>
          <w:numId w:val="2"/>
        </w:numPr>
      </w:pPr>
      <w:r>
        <w:t>Recursively repeat from step 1 on each of the two subdivisions created by building the wall (e.g. step 1, but now the bounded area is a subset of the overall maze)</w:t>
      </w:r>
    </w:p>
    <w:p w14:paraId="716B5DB8" w14:textId="119ED6C6" w:rsidR="00072AAA" w:rsidRDefault="00072AAA" w:rsidP="00072AAA">
      <w:pPr>
        <w:pStyle w:val="ListParagraph"/>
        <w:numPr>
          <w:ilvl w:val="0"/>
          <w:numId w:val="2"/>
        </w:numPr>
      </w:pPr>
      <w:r>
        <w:t>Halt the process when an (arbitrary) number of subdivisions has been reached</w:t>
      </w:r>
    </w:p>
    <w:p w14:paraId="0CE3B324" w14:textId="5C2C509B" w:rsidR="00072AAA" w:rsidRDefault="00072AAA" w:rsidP="00072AAA">
      <w:r>
        <w:t xml:space="preserve">The orientation of the wall should be biased towards the proportions of a given (subdivision) area. In other words, an area where the height is twice the width should be divided horizontally more often than vertically (and vice-versa for inverse ratios). </w:t>
      </w:r>
      <w:r w:rsidR="00146263">
        <w:t xml:space="preserve">Please note, this algorithm “builds walls”, but the output format should describe passages. Therefore, an extra conversion step may be warranted. (Hint: </w:t>
      </w:r>
      <w:r w:rsidR="003D178B">
        <w:t xml:space="preserve">have a peek at the </w:t>
      </w:r>
      <w:proofErr w:type="spellStart"/>
      <w:proofErr w:type="gramStart"/>
      <w:r w:rsidR="003D178B" w:rsidRPr="003D178B">
        <w:rPr>
          <w:rFonts w:ascii="Courier New" w:hAnsi="Courier New" w:cs="Courier New"/>
          <w:sz w:val="20"/>
          <w:szCs w:val="20"/>
        </w:rPr>
        <w:t>builtToCarved</w:t>
      </w:r>
      <w:proofErr w:type="spellEnd"/>
      <w:r w:rsidR="003957B8">
        <w:rPr>
          <w:rFonts w:ascii="Courier New" w:hAnsi="Courier New" w:cs="Courier New"/>
          <w:sz w:val="20"/>
          <w:szCs w:val="20"/>
        </w:rPr>
        <w:t>(</w:t>
      </w:r>
      <w:proofErr w:type="gramEnd"/>
      <w:r w:rsidR="003957B8">
        <w:rPr>
          <w:rFonts w:ascii="Courier New" w:hAnsi="Courier New" w:cs="Courier New"/>
          <w:sz w:val="20"/>
          <w:szCs w:val="20"/>
        </w:rPr>
        <w:t>built)</w:t>
      </w:r>
      <w:r w:rsidR="003D178B">
        <w:t xml:space="preserve"> JavaScript function in the </w:t>
      </w:r>
      <w:r w:rsidR="001429F8" w:rsidRPr="001429F8">
        <w:rPr>
          <w:rFonts w:ascii="Courier New" w:hAnsi="Courier New" w:cs="Courier New"/>
        </w:rPr>
        <w:t>index.js</w:t>
      </w:r>
      <w:r w:rsidR="001429F8">
        <w:t xml:space="preserve"> file in the </w:t>
      </w:r>
      <w:r w:rsidR="003D178B">
        <w:t xml:space="preserve">provided </w:t>
      </w:r>
      <w:r w:rsidR="001429F8">
        <w:t>utilities</w:t>
      </w:r>
      <w:r w:rsidR="003D178B">
        <w:t>.</w:t>
      </w:r>
      <w:r w:rsidR="00146263">
        <w:t>)</w:t>
      </w:r>
    </w:p>
    <w:p w14:paraId="29169F99" w14:textId="77777777" w:rsidR="003D178B" w:rsidRDefault="003D178B" w:rsidP="00072AAA"/>
    <w:sectPr w:rsidR="003D17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E5B4" w14:textId="77777777" w:rsidR="00DF0BE9" w:rsidRDefault="00DF0BE9" w:rsidP="00DF0BE9">
      <w:pPr>
        <w:spacing w:after="0" w:line="240" w:lineRule="auto"/>
      </w:pPr>
      <w:r>
        <w:separator/>
      </w:r>
    </w:p>
  </w:endnote>
  <w:endnote w:type="continuationSeparator" w:id="0">
    <w:p w14:paraId="6BD0B690" w14:textId="77777777" w:rsidR="00DF0BE9" w:rsidRDefault="00DF0BE9" w:rsidP="00DF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37C9" w14:textId="77777777" w:rsidR="00DF0BE9" w:rsidRPr="00DF0BE9" w:rsidRDefault="00DF0BE9" w:rsidP="00DF0BE9">
    <w:pPr>
      <w:pStyle w:val="Footer"/>
      <w:tabs>
        <w:tab w:val="clear" w:pos="4680"/>
        <w:tab w:val="clear" w:pos="9360"/>
        <w:tab w:val="left" w:pos="2460"/>
      </w:tabs>
      <w:jc w:val="center"/>
    </w:pPr>
    <w:r w:rsidRPr="00DF0BE9">
      <w:t xml:space="preserve">Page </w:t>
    </w:r>
    <w:r w:rsidRPr="00DF0BE9">
      <w:rPr>
        <w:bCs/>
      </w:rPr>
      <w:fldChar w:fldCharType="begin"/>
    </w:r>
    <w:r w:rsidRPr="00DF0BE9">
      <w:rPr>
        <w:bCs/>
      </w:rPr>
      <w:instrText xml:space="preserve"> PAGE  \* Arabic  \* MERGEFORMAT </w:instrText>
    </w:r>
    <w:r w:rsidRPr="00DF0BE9">
      <w:rPr>
        <w:bCs/>
      </w:rPr>
      <w:fldChar w:fldCharType="separate"/>
    </w:r>
    <w:r w:rsidR="006E21E0">
      <w:rPr>
        <w:bCs/>
        <w:noProof/>
      </w:rPr>
      <w:t>2</w:t>
    </w:r>
    <w:r w:rsidRPr="00DF0BE9">
      <w:rPr>
        <w:bCs/>
      </w:rPr>
      <w:fldChar w:fldCharType="end"/>
    </w:r>
    <w:r w:rsidRPr="00DF0BE9">
      <w:t xml:space="preserve"> of </w:t>
    </w:r>
    <w:r w:rsidRPr="00DF0BE9">
      <w:rPr>
        <w:bCs/>
      </w:rPr>
      <w:fldChar w:fldCharType="begin"/>
    </w:r>
    <w:r w:rsidRPr="00DF0BE9">
      <w:rPr>
        <w:bCs/>
      </w:rPr>
      <w:instrText xml:space="preserve"> NUMPAGES  \* Arabic  \* MERGEFORMAT </w:instrText>
    </w:r>
    <w:r w:rsidRPr="00DF0BE9">
      <w:rPr>
        <w:bCs/>
      </w:rPr>
      <w:fldChar w:fldCharType="separate"/>
    </w:r>
    <w:r w:rsidR="006E21E0">
      <w:rPr>
        <w:bCs/>
        <w:noProof/>
      </w:rPr>
      <w:t>2</w:t>
    </w:r>
    <w:r w:rsidRPr="00DF0B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775C1" w14:textId="77777777" w:rsidR="00DF0BE9" w:rsidRDefault="00DF0BE9" w:rsidP="00DF0BE9">
      <w:pPr>
        <w:spacing w:after="0" w:line="240" w:lineRule="auto"/>
      </w:pPr>
      <w:r>
        <w:separator/>
      </w:r>
    </w:p>
  </w:footnote>
  <w:footnote w:type="continuationSeparator" w:id="0">
    <w:p w14:paraId="1FBB30F7" w14:textId="77777777" w:rsidR="00DF0BE9" w:rsidRDefault="00DF0BE9" w:rsidP="00DF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0BE9" w14:paraId="565A32CC" w14:textId="77777777" w:rsidTr="00DF0BE9">
      <w:tc>
        <w:tcPr>
          <w:tcW w:w="4675" w:type="dxa"/>
        </w:tcPr>
        <w:p w14:paraId="1FC2D0CB" w14:textId="77777777" w:rsidR="00DF0BE9" w:rsidRDefault="00DF0BE9" w:rsidP="00DF0BE9">
          <w:pPr>
            <w:pStyle w:val="Header"/>
            <w:jc w:val="both"/>
          </w:pPr>
          <w:r>
            <w:t>Lambda Jam</w:t>
          </w:r>
        </w:p>
      </w:tc>
      <w:tc>
        <w:tcPr>
          <w:tcW w:w="4675" w:type="dxa"/>
        </w:tcPr>
        <w:p w14:paraId="0FD0BFC9" w14:textId="77777777" w:rsidR="00DF0BE9" w:rsidRDefault="00DF0BE9" w:rsidP="00DF0BE9">
          <w:pPr>
            <w:pStyle w:val="Header"/>
            <w:jc w:val="right"/>
          </w:pPr>
          <w:r>
            <w:fldChar w:fldCharType="begin"/>
          </w:r>
          <w:r>
            <w:instrText xml:space="preserve"> DATE \@ "d MMMM yyyy" </w:instrText>
          </w:r>
          <w:r>
            <w:fldChar w:fldCharType="separate"/>
          </w:r>
          <w:r w:rsidR="006E21E0">
            <w:rPr>
              <w:noProof/>
            </w:rPr>
            <w:t>3 July 2013</w:t>
          </w:r>
          <w:r>
            <w:fldChar w:fldCharType="end"/>
          </w:r>
        </w:p>
      </w:tc>
    </w:tr>
  </w:tbl>
  <w:p w14:paraId="5D5B9F76" w14:textId="77777777" w:rsidR="00DF0BE9" w:rsidRDefault="00DF0BE9" w:rsidP="00DF0BE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1D6E"/>
    <w:multiLevelType w:val="hybridMultilevel"/>
    <w:tmpl w:val="D8B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5079"/>
    <w:multiLevelType w:val="hybridMultilevel"/>
    <w:tmpl w:val="389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E9"/>
    <w:rsid w:val="000252F8"/>
    <w:rsid w:val="00072AAA"/>
    <w:rsid w:val="00087468"/>
    <w:rsid w:val="000D3B93"/>
    <w:rsid w:val="001429F8"/>
    <w:rsid w:val="00146263"/>
    <w:rsid w:val="00157E91"/>
    <w:rsid w:val="00175FD2"/>
    <w:rsid w:val="00253CE1"/>
    <w:rsid w:val="002C0285"/>
    <w:rsid w:val="002E7743"/>
    <w:rsid w:val="002F2F50"/>
    <w:rsid w:val="00325B8A"/>
    <w:rsid w:val="003957B8"/>
    <w:rsid w:val="00395AE6"/>
    <w:rsid w:val="003D178B"/>
    <w:rsid w:val="004A7DF5"/>
    <w:rsid w:val="004C2EAD"/>
    <w:rsid w:val="005D5AC0"/>
    <w:rsid w:val="00604CBA"/>
    <w:rsid w:val="006E21E0"/>
    <w:rsid w:val="0079512B"/>
    <w:rsid w:val="00816B10"/>
    <w:rsid w:val="00897482"/>
    <w:rsid w:val="009038EA"/>
    <w:rsid w:val="009966D1"/>
    <w:rsid w:val="00A831DC"/>
    <w:rsid w:val="00AB42F9"/>
    <w:rsid w:val="00B00AD4"/>
    <w:rsid w:val="00CA1288"/>
    <w:rsid w:val="00CD698A"/>
    <w:rsid w:val="00DF0BE9"/>
    <w:rsid w:val="00FD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70AB"/>
  <w15:chartTrackingRefBased/>
  <w15:docId w15:val="{D11ECE50-1C7A-441A-88B0-6DA796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9"/>
  </w:style>
  <w:style w:type="paragraph" w:styleId="Footer">
    <w:name w:val="footer"/>
    <w:basedOn w:val="Normal"/>
    <w:link w:val="FooterChar"/>
    <w:uiPriority w:val="99"/>
    <w:unhideWhenUsed/>
    <w:rsid w:val="00DF0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9"/>
  </w:style>
  <w:style w:type="table" w:styleId="TableGrid">
    <w:name w:val="Table Grid"/>
    <w:basedOn w:val="TableNormal"/>
    <w:uiPriority w:val="39"/>
    <w:rsid w:val="00DF0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F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E9"/>
    <w:rPr>
      <w:rFonts w:asciiTheme="majorHAnsi" w:eastAsiaTheme="majorEastAsia" w:hAnsiTheme="majorHAnsi" w:cstheme="majorBidi"/>
      <w:spacing w:val="-10"/>
      <w:kern w:val="28"/>
      <w:sz w:val="56"/>
      <w:szCs w:val="56"/>
    </w:rPr>
  </w:style>
  <w:style w:type="paragraph" w:styleId="NoSpacing">
    <w:name w:val="No Spacing"/>
    <w:uiPriority w:val="1"/>
    <w:qFormat/>
    <w:rsid w:val="000252F8"/>
    <w:pPr>
      <w:spacing w:after="0" w:line="240" w:lineRule="auto"/>
    </w:pPr>
  </w:style>
  <w:style w:type="paragraph" w:styleId="ListParagraph">
    <w:name w:val="List Paragraph"/>
    <w:basedOn w:val="Normal"/>
    <w:uiPriority w:val="34"/>
    <w:qFormat/>
    <w:rsid w:val="00897482"/>
    <w:pPr>
      <w:ind w:left="720"/>
      <w:contextualSpacing/>
    </w:pPr>
  </w:style>
  <w:style w:type="character" w:styleId="Hyperlink">
    <w:name w:val="Hyperlink"/>
    <w:basedOn w:val="DefaultParagraphFont"/>
    <w:uiPriority w:val="99"/>
    <w:unhideWhenUsed/>
    <w:rsid w:val="00175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Bayard Rock</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Blasucci</dc:creator>
  <cp:keywords/>
  <dc:description/>
  <cp:lastModifiedBy>Paulmichael Blasucci</cp:lastModifiedBy>
  <cp:revision>25</cp:revision>
  <cp:lastPrinted>2013-07-04T01:19:00Z</cp:lastPrinted>
  <dcterms:created xsi:type="dcterms:W3CDTF">2013-06-25T15:56:00Z</dcterms:created>
  <dcterms:modified xsi:type="dcterms:W3CDTF">2013-07-04T01:19:00Z</dcterms:modified>
</cp:coreProperties>
</file>