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7FEE" w14:textId="074C3D30" w:rsidR="00606707" w:rsidRDefault="00D866C9" w:rsidP="00D866C9">
      <w:pPr>
        <w:pStyle w:val="Tytu"/>
        <w:jc w:val="center"/>
      </w:pPr>
      <w:r>
        <w:t>Sprawozdanie</w:t>
      </w:r>
    </w:p>
    <w:p w14:paraId="12D415A2" w14:textId="0EF4949D" w:rsidR="00D866C9" w:rsidRDefault="00D866C9" w:rsidP="00D866C9">
      <w:pPr>
        <w:jc w:val="center"/>
        <w:rPr>
          <w:i/>
          <w:iCs/>
          <w:sz w:val="24"/>
          <w:szCs w:val="24"/>
        </w:rPr>
      </w:pPr>
      <w:r w:rsidRPr="00D866C9">
        <w:rPr>
          <w:i/>
          <w:iCs/>
          <w:sz w:val="24"/>
          <w:szCs w:val="24"/>
        </w:rPr>
        <w:t>Repetition Code – etap początkowy</w:t>
      </w:r>
    </w:p>
    <w:p w14:paraId="1F416592" w14:textId="5C776DF8" w:rsidR="00D866C9" w:rsidRDefault="00D866C9" w:rsidP="00D866C9">
      <w:pPr>
        <w:pStyle w:val="Nagwek1"/>
      </w:pPr>
      <w:r>
        <w:t xml:space="preserve">Wstęp merytoryczny </w:t>
      </w:r>
    </w:p>
    <w:p w14:paraId="6CC2B103" w14:textId="00AA6046" w:rsidR="00D866C9" w:rsidRDefault="00D866C9" w:rsidP="00D866C9">
      <w:pPr>
        <w:ind w:left="284"/>
        <w:jc w:val="both"/>
      </w:pPr>
      <w:r>
        <w:t xml:space="preserve">Początkowy etap naszych prac obejmował realizację symulatora. W tej części sprawozdania nacisk położony zostanie na wykonanie, badanie oraz analizę wyników jednego z wymienionych kodów jakim jest kod powtórzeniowy – ang. </w:t>
      </w:r>
      <w:r w:rsidRPr="00D866C9">
        <w:rPr>
          <w:i/>
          <w:iCs/>
        </w:rPr>
        <w:t>Repetition code</w:t>
      </w:r>
      <w:r>
        <w:rPr>
          <w:i/>
          <w:iCs/>
        </w:rPr>
        <w:t xml:space="preserve">. </w:t>
      </w:r>
      <w:r w:rsidR="00E85B98">
        <w:t xml:space="preserve">Założeniem tego kodu jest powielanie bitu. W rozważanym przypadku jest to powielanie 3 – krotne tzn. przykładowo bit 1 zostanie przesłany jako 111. Celem jest dodanie informacji nadmiarowej w celu niwelacji efektów zakłóceń w kanale transmisyjnym. </w:t>
      </w:r>
    </w:p>
    <w:p w14:paraId="233C1793" w14:textId="41EF9AE7" w:rsidR="00E85B98" w:rsidRDefault="00E85B98" w:rsidP="00E85B98">
      <w:pPr>
        <w:pStyle w:val="Nagwek1"/>
      </w:pPr>
      <w:r>
        <w:t>Wykonanie</w:t>
      </w:r>
    </w:p>
    <w:p w14:paraId="2016688F" w14:textId="0B927D6C" w:rsidR="00E85B98" w:rsidRDefault="00C77859" w:rsidP="00C77859">
      <w:pPr>
        <w:ind w:left="284"/>
        <w:jc w:val="both"/>
      </w:pPr>
      <w:r>
        <w:t xml:space="preserve">Jako, że istnieje niewiele narzędzi do obsługo wyżej wymienionego kodu oraz sam proces kodowania i dekodowania nie jest skąplikowany to postanowiliśmy, że samodzielnie zaimplementujemy koder oraz dekoder kodu powtórzeniowego. </w:t>
      </w:r>
    </w:p>
    <w:p w14:paraId="0DE25335" w14:textId="690F3E91" w:rsidR="00CE046D" w:rsidRDefault="00CE046D" w:rsidP="00C77859">
      <w:pPr>
        <w:ind w:left="284"/>
        <w:jc w:val="both"/>
      </w:pPr>
      <w:r>
        <w:t xml:space="preserve">Wykonany przez nas koder realizuje proste zadanie. Przygotowuje tablice trzykrotnie większą niż ta przewidziana na wiadomość. Następnie powiela bity zapisane w wiadomości tworząc tym samym słowo kodowe, które jest przesyłane przez kanał. Powielenie następuję tak jak w tabeli poniżej: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</w:tblGrid>
      <w:tr w:rsidR="00CE046D" w:rsidRPr="00CE046D" w14:paraId="071FAB68" w14:textId="77777777" w:rsidTr="00F74DCE">
        <w:trPr>
          <w:trHeight w:val="397"/>
          <w:jc w:val="center"/>
        </w:trPr>
        <w:tc>
          <w:tcPr>
            <w:tcW w:w="2154" w:type="dxa"/>
            <w:vAlign w:val="center"/>
          </w:tcPr>
          <w:p w14:paraId="1A5AC265" w14:textId="1861893C" w:rsidR="00CE046D" w:rsidRPr="00BD27F8" w:rsidRDefault="00CE046D" w:rsidP="00F74DCE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Wiadomość</w:t>
            </w:r>
          </w:p>
        </w:tc>
        <w:tc>
          <w:tcPr>
            <w:tcW w:w="2154" w:type="dxa"/>
            <w:vAlign w:val="center"/>
          </w:tcPr>
          <w:p w14:paraId="26E054BD" w14:textId="4E96CFD2" w:rsidR="00CE046D" w:rsidRPr="00BD27F8" w:rsidRDefault="00CE046D" w:rsidP="00F74DCE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Słowo kodowe</w:t>
            </w:r>
          </w:p>
        </w:tc>
      </w:tr>
      <w:tr w:rsidR="00CE046D" w:rsidRPr="00CE046D" w14:paraId="54EA6050" w14:textId="77777777" w:rsidTr="00F74DCE">
        <w:trPr>
          <w:trHeight w:val="397"/>
          <w:jc w:val="center"/>
        </w:trPr>
        <w:tc>
          <w:tcPr>
            <w:tcW w:w="2154" w:type="dxa"/>
            <w:vAlign w:val="center"/>
          </w:tcPr>
          <w:p w14:paraId="64FF78F7" w14:textId="09EA5275" w:rsidR="00CE046D" w:rsidRPr="00BD27F8" w:rsidRDefault="00CE046D" w:rsidP="00F74DCE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54" w:type="dxa"/>
            <w:vAlign w:val="center"/>
          </w:tcPr>
          <w:p w14:paraId="37D080CF" w14:textId="527A8140" w:rsidR="00CE046D" w:rsidRPr="00BD27F8" w:rsidRDefault="00CE046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CE046D" w:rsidRPr="00CE046D" w14:paraId="1E503A3F" w14:textId="77777777" w:rsidTr="00F74DCE">
        <w:trPr>
          <w:trHeight w:val="397"/>
          <w:jc w:val="center"/>
        </w:trPr>
        <w:tc>
          <w:tcPr>
            <w:tcW w:w="2154" w:type="dxa"/>
            <w:vAlign w:val="center"/>
          </w:tcPr>
          <w:p w14:paraId="3E7DB21B" w14:textId="40BD68D7" w:rsidR="00CE046D" w:rsidRPr="00BD27F8" w:rsidRDefault="00CE046D" w:rsidP="00F74DCE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54" w:type="dxa"/>
            <w:vAlign w:val="center"/>
          </w:tcPr>
          <w:p w14:paraId="772695DD" w14:textId="09429271" w:rsidR="00CE046D" w:rsidRPr="00BD27F8" w:rsidRDefault="00CE046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111</w:t>
            </w:r>
          </w:p>
        </w:tc>
      </w:tr>
    </w:tbl>
    <w:p w14:paraId="15ED5D79" w14:textId="63065E0B" w:rsidR="00CE046D" w:rsidRDefault="00CE046D" w:rsidP="00810C13">
      <w:pPr>
        <w:spacing w:before="120"/>
        <w:ind w:left="284"/>
        <w:jc w:val="both"/>
      </w:pPr>
      <w:r>
        <w:t xml:space="preserve">W wyżej wspomnianym kanale następują zakłócenia. Jako że jest to symulacja to do ich realizacji użyliśmy modelu BSC.  Wpływ zakłóceń na sygnał oparliśmy na dwóch parametrach cp – crossover probability </w:t>
      </w:r>
      <w:r w:rsidR="00897020">
        <w:t xml:space="preserve">czyli prawdopodobieństwo przekłamania oraz sigma czyli odchyleniu standardowym </w:t>
      </w:r>
    </w:p>
    <w:p w14:paraId="6B1A994E" w14:textId="31359928" w:rsidR="00D04C3D" w:rsidRPr="00E85B98" w:rsidRDefault="00897020" w:rsidP="00810C13">
      <w:pPr>
        <w:spacing w:before="120"/>
        <w:ind w:left="284"/>
        <w:jc w:val="both"/>
      </w:pPr>
      <w:r>
        <w:t xml:space="preserve">Kolejno na drodze sygnału pojawia się dekoder. Jest on odpowiedzialny za przekształcenie słowa </w:t>
      </w:r>
      <w:r w:rsidR="00810C13">
        <w:t>kodowego z powro</w:t>
      </w:r>
      <w:r w:rsidR="00D04C3D">
        <w:t>t</w:t>
      </w:r>
      <w:r w:rsidR="00810C13">
        <w:t>em na wiadomość. Jego działanie oparliśmy na uproszczonej metodzie obliczani</w:t>
      </w:r>
      <w:r w:rsidR="00D04C3D">
        <w:t>a</w:t>
      </w:r>
      <w:r w:rsidR="00810C13">
        <w:t xml:space="preserve"> długości Hamminga tj. minimalnej różnicy między odebranym a zapisanym słowem kodowym. </w:t>
      </w:r>
      <w:r w:rsidR="00D04C3D">
        <w:t>Ponadto dekoder redukuje 3 – krotnie wielkość słowa kodowego. Robi to według poniższej tabeli.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BD27F8" w:rsidRPr="00BD27F8" w14:paraId="3904B0CE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6B8D73E7" w14:textId="4D7BA356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Słowo kodowe</w:t>
            </w:r>
          </w:p>
        </w:tc>
        <w:tc>
          <w:tcPr>
            <w:tcW w:w="2835" w:type="dxa"/>
            <w:vAlign w:val="center"/>
          </w:tcPr>
          <w:p w14:paraId="2CA46007" w14:textId="36368E7A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D27F8">
              <w:rPr>
                <w:rFonts w:ascii="Consolas" w:hAnsi="Consolas"/>
                <w:b/>
                <w:bCs/>
                <w:sz w:val="20"/>
                <w:szCs w:val="20"/>
              </w:rPr>
              <w:t>Wiadomość</w:t>
            </w:r>
          </w:p>
        </w:tc>
      </w:tr>
      <w:tr w:rsidR="00BD27F8" w:rsidRPr="00BD27F8" w14:paraId="132D711F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03FF9486" w14:textId="28A800C0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2835" w:type="dxa"/>
            <w:vMerge w:val="restart"/>
            <w:vAlign w:val="center"/>
          </w:tcPr>
          <w:p w14:paraId="7EF1894E" w14:textId="2B189D7B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</w:t>
            </w:r>
          </w:p>
        </w:tc>
      </w:tr>
      <w:tr w:rsidR="00BD27F8" w:rsidRPr="00BD27F8" w14:paraId="500BDB55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5159686F" w14:textId="478EEF1C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2835" w:type="dxa"/>
            <w:vMerge/>
            <w:vAlign w:val="center"/>
          </w:tcPr>
          <w:p w14:paraId="6E0850AC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D27F8" w:rsidRPr="00BD27F8" w14:paraId="13F3C381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71EA27AA" w14:textId="4119189D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010</w:t>
            </w:r>
          </w:p>
        </w:tc>
        <w:tc>
          <w:tcPr>
            <w:tcW w:w="2835" w:type="dxa"/>
            <w:vMerge/>
            <w:vAlign w:val="center"/>
          </w:tcPr>
          <w:p w14:paraId="3F009227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D27F8" w:rsidRPr="00BD27F8" w14:paraId="7C46CBEA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099FDD78" w14:textId="4E298166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100</w:t>
            </w:r>
          </w:p>
        </w:tc>
        <w:tc>
          <w:tcPr>
            <w:tcW w:w="2835" w:type="dxa"/>
            <w:vMerge/>
            <w:vAlign w:val="center"/>
          </w:tcPr>
          <w:p w14:paraId="55000182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D27F8" w:rsidRPr="00BD27F8" w14:paraId="0089F3C3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4309BB3B" w14:textId="6C4D33BF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011</w:t>
            </w:r>
          </w:p>
        </w:tc>
        <w:tc>
          <w:tcPr>
            <w:tcW w:w="2835" w:type="dxa"/>
            <w:vMerge w:val="restart"/>
            <w:vAlign w:val="center"/>
          </w:tcPr>
          <w:p w14:paraId="67609D93" w14:textId="097D0DB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BD27F8" w:rsidRPr="00BD27F8" w14:paraId="33D51407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47592DC5" w14:textId="636736A5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101</w:t>
            </w:r>
          </w:p>
        </w:tc>
        <w:tc>
          <w:tcPr>
            <w:tcW w:w="2835" w:type="dxa"/>
            <w:vMerge/>
            <w:vAlign w:val="center"/>
          </w:tcPr>
          <w:p w14:paraId="433DC5AB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D27F8" w:rsidRPr="00BD27F8" w14:paraId="69BA8AF0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106E2165" w14:textId="4F294198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110</w:t>
            </w:r>
          </w:p>
        </w:tc>
        <w:tc>
          <w:tcPr>
            <w:tcW w:w="2835" w:type="dxa"/>
            <w:vMerge/>
            <w:vAlign w:val="center"/>
          </w:tcPr>
          <w:p w14:paraId="6C03D2CA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D27F8" w:rsidRPr="00BD27F8" w14:paraId="296C36DA" w14:textId="77777777" w:rsidTr="00F74DCE">
        <w:trPr>
          <w:trHeight w:val="397"/>
          <w:jc w:val="center"/>
        </w:trPr>
        <w:tc>
          <w:tcPr>
            <w:tcW w:w="2835" w:type="dxa"/>
            <w:vAlign w:val="center"/>
          </w:tcPr>
          <w:p w14:paraId="34710742" w14:textId="555C0E1D" w:rsidR="00D04C3D" w:rsidRPr="00BD27F8" w:rsidRDefault="00D04C3D" w:rsidP="00F74DC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D27F8">
              <w:rPr>
                <w:rFonts w:ascii="Consolas" w:hAnsi="Consolas"/>
                <w:sz w:val="20"/>
                <w:szCs w:val="20"/>
              </w:rPr>
              <w:t>111</w:t>
            </w:r>
          </w:p>
        </w:tc>
        <w:tc>
          <w:tcPr>
            <w:tcW w:w="2835" w:type="dxa"/>
            <w:vMerge/>
            <w:vAlign w:val="center"/>
          </w:tcPr>
          <w:p w14:paraId="6F30424B" w14:textId="77777777" w:rsidR="00D04C3D" w:rsidRPr="00BD27F8" w:rsidRDefault="00D04C3D" w:rsidP="00F74DCE">
            <w:pPr>
              <w:spacing w:before="120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652C037" w14:textId="59DA24F2" w:rsidR="00897020" w:rsidRDefault="00897020" w:rsidP="00810C13">
      <w:pPr>
        <w:spacing w:before="120"/>
        <w:ind w:left="284"/>
        <w:jc w:val="both"/>
      </w:pPr>
    </w:p>
    <w:p w14:paraId="276F9F8E" w14:textId="1FA75AFA" w:rsidR="007D6A13" w:rsidRDefault="009852BB" w:rsidP="009852BB">
      <w:pPr>
        <w:spacing w:before="120"/>
        <w:ind w:left="284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39AD09" wp14:editId="57BF3611">
            <wp:simplePos x="0" y="0"/>
            <wp:positionH relativeFrom="margin">
              <wp:posOffset>210548</wp:posOffset>
            </wp:positionH>
            <wp:positionV relativeFrom="paragraph">
              <wp:posOffset>442117</wp:posOffset>
            </wp:positionV>
            <wp:extent cx="5587340" cy="433064"/>
            <wp:effectExtent l="0" t="0" r="0" b="571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11" cy="43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DF6">
        <w:t>W celu lepszego podsumowania implementacji kodera i dekodera wykonany został poniższy diagram. Zanazaczone na nim zostały nazwy zmiennych użytych w programie oraz jego przebieg.</w:t>
      </w:r>
    </w:p>
    <w:p w14:paraId="105BA361" w14:textId="3EADADE0" w:rsidR="009852BB" w:rsidRDefault="009852BB" w:rsidP="009852BB">
      <w:pPr>
        <w:spacing w:before="120"/>
        <w:ind w:left="284"/>
        <w:jc w:val="both"/>
      </w:pPr>
    </w:p>
    <w:p w14:paraId="1D332EA7" w14:textId="7924C839" w:rsidR="009852BB" w:rsidRDefault="009852BB" w:rsidP="009852BB">
      <w:pPr>
        <w:spacing w:before="120"/>
        <w:ind w:left="284"/>
        <w:jc w:val="both"/>
      </w:pPr>
    </w:p>
    <w:p w14:paraId="1B3CF975" w14:textId="1ACC2969" w:rsidR="009852BB" w:rsidRDefault="001B6159" w:rsidP="00E326F9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2D0B497" wp14:editId="7C301D6F">
                <wp:simplePos x="0" y="0"/>
                <wp:positionH relativeFrom="margin">
                  <wp:posOffset>-230685</wp:posOffset>
                </wp:positionH>
                <wp:positionV relativeFrom="paragraph">
                  <wp:posOffset>408305</wp:posOffset>
                </wp:positionV>
                <wp:extent cx="3169057" cy="137160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05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778B932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Wiadomość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4D6594F2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0   1   1</w:t>
                            </w:r>
                          </w:p>
                          <w:p w14:paraId="4D0FE353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Słowo kodowe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7590D811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0   0   0   1   1   1   1   1   1</w:t>
                            </w:r>
                          </w:p>
                          <w:p w14:paraId="50BDFA1D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Słowo kodowe po przejściu przez kanał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233100C8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1   1   1   0   0   1   0   1   1</w:t>
                            </w:r>
                          </w:p>
                          <w:p w14:paraId="29F7AEC2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Wiadomość po przejściu przez kanał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1DF80180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1   0   1</w:t>
                            </w:r>
                          </w:p>
                          <w:p w14:paraId="4E5E47BE" w14:textId="77777777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Bit Error Rate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11F31F5D" w14:textId="6CC8F574" w:rsidR="0069398B" w:rsidRPr="00C82642" w:rsidRDefault="0069398B" w:rsidP="00783300">
                            <w:pPr>
                              <w:spacing w:after="0" w:line="200" w:lineRule="exact"/>
                              <w:ind w:left="28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70A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8264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0.66667</w:t>
                            </w:r>
                          </w:p>
                          <w:p w14:paraId="283AF3F5" w14:textId="77777777" w:rsidR="0069398B" w:rsidRPr="001B6159" w:rsidRDefault="006939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0B497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-18.15pt;margin-top:32.15pt;width:249.55pt;height:108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" fillcolor="white [3201]" stroked="f">
                <v:textbox>
                  <w:txbxContent>
                    <w:p w14:paraId="5778B932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Wiadomość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4D6594F2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0   1   1</w:t>
                      </w:r>
                    </w:p>
                    <w:p w14:paraId="4D0FE353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Słowo kodowe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7590D811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0   0   0   1   1   1   1   1   1</w:t>
                      </w:r>
                    </w:p>
                    <w:p w14:paraId="50BDFA1D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Słowo kodowe po przejściu przez kanał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233100C8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1   1   1   0   0   1   0   1   1</w:t>
                      </w:r>
                    </w:p>
                    <w:p w14:paraId="29F7AEC2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Wiadomość po przejściu przez kanał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1DF80180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1   0   1</w:t>
                      </w:r>
                    </w:p>
                    <w:p w14:paraId="4E5E47BE" w14:textId="77777777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Bit Error Rate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11F31F5D" w14:textId="6CC8F574" w:rsidR="0069398B" w:rsidRPr="00C82642" w:rsidRDefault="0069398B" w:rsidP="00783300">
                      <w:pPr>
                        <w:spacing w:after="0" w:line="200" w:lineRule="exact"/>
                        <w:ind w:left="28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370A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 w:rsidRPr="00C82642">
                        <w:rPr>
                          <w:rFonts w:ascii="Consolas" w:hAnsi="Consolas"/>
                          <w:sz w:val="18"/>
                          <w:szCs w:val="18"/>
                        </w:rPr>
                        <w:t>0.66667</w:t>
                      </w:r>
                    </w:p>
                    <w:p w14:paraId="283AF3F5" w14:textId="77777777" w:rsidR="0069398B" w:rsidRPr="001B6159" w:rsidRDefault="0069398B"/>
                  </w:txbxContent>
                </v:textbox>
                <w10:wrap anchorx="margin"/>
              </v:shape>
            </w:pict>
          </mc:Fallback>
        </mc:AlternateContent>
      </w:r>
      <w:r w:rsidR="00E326F9">
        <w:t xml:space="preserve">Wyniki symulacji </w:t>
      </w:r>
    </w:p>
    <w:p w14:paraId="4178E78E" w14:textId="2ED5D1D6" w:rsidR="0069398B" w:rsidRDefault="001B6159" w:rsidP="001B6159">
      <w:pPr>
        <w:ind w:left="4536"/>
        <w:jc w:val="both"/>
      </w:pPr>
      <w:r>
        <w:t>Po wykoaniu całości struktury programu przystąpiliśmy do jego testów. Na zrzucie ekranu obok przedstawiony został wynik działania symulatora. W tym konkretnim przypadku symulacja przebiegła dla bardzo małej wiadomość. Ma ona charakter demonstracyjny. Dla uzyskania poszukiwanego parametru – BER testy przebiegały na wiadomościach o rozdzielczości 50 bitów</w:t>
      </w:r>
    </w:p>
    <w:p w14:paraId="5F2ED1F0" w14:textId="2CA93371" w:rsidR="0069398B" w:rsidRDefault="0069398B" w:rsidP="0069398B"/>
    <w:p w14:paraId="7793D08E" w14:textId="51D12B14" w:rsidR="0069398B" w:rsidRDefault="006044FD" w:rsidP="00D171E3">
      <w:pPr>
        <w:jc w:val="center"/>
      </w:pPr>
      <w:r>
        <w:t>Poniżej zaprezentowany jest wykres zależności BER od prawdopodobieństwa przekłamania.</w:t>
      </w:r>
    </w:p>
    <w:p w14:paraId="3ED308A2" w14:textId="606E8ECE" w:rsidR="0069398B" w:rsidRDefault="00D171E3" w:rsidP="0069398B">
      <w:r>
        <w:rPr>
          <w:noProof/>
        </w:rPr>
        <w:drawing>
          <wp:anchor distT="0" distB="0" distL="114300" distR="114300" simplePos="0" relativeHeight="251660288" behindDoc="1" locked="0" layoutInCell="1" allowOverlap="1" wp14:anchorId="5502A383" wp14:editId="0C696E4C">
            <wp:simplePos x="0" y="0"/>
            <wp:positionH relativeFrom="margin">
              <wp:align>center</wp:align>
            </wp:positionH>
            <wp:positionV relativeFrom="paragraph">
              <wp:posOffset>101562</wp:posOffset>
            </wp:positionV>
            <wp:extent cx="3600000" cy="2311765"/>
            <wp:effectExtent l="0" t="0" r="63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1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0907" w14:textId="15E91BD6" w:rsidR="0069398B" w:rsidRDefault="0069398B" w:rsidP="0069398B"/>
    <w:p w14:paraId="68F7C0DD" w14:textId="2D989AA1" w:rsidR="0069398B" w:rsidRDefault="0069398B" w:rsidP="0069398B"/>
    <w:p w14:paraId="61367128" w14:textId="1459DAB7" w:rsidR="0069398B" w:rsidRDefault="0069398B" w:rsidP="0069398B"/>
    <w:p w14:paraId="56286CA1" w14:textId="6C41B252" w:rsidR="0069398B" w:rsidRDefault="0069398B" w:rsidP="0069398B"/>
    <w:p w14:paraId="2F62F1F8" w14:textId="3C12131B" w:rsidR="00DB7039" w:rsidRDefault="00DB7039" w:rsidP="0069398B"/>
    <w:p w14:paraId="1C73C8FB" w14:textId="20F1F451" w:rsidR="00DB7039" w:rsidRDefault="00DB7039" w:rsidP="0069398B"/>
    <w:p w14:paraId="7D368490" w14:textId="77777777" w:rsidR="00DB7039" w:rsidRDefault="00DB7039" w:rsidP="0069398B"/>
    <w:p w14:paraId="5701C43C" w14:textId="77777777" w:rsidR="00D171E3" w:rsidRDefault="00D171E3" w:rsidP="00D171E3">
      <w:pPr>
        <w:jc w:val="center"/>
      </w:pPr>
    </w:p>
    <w:p w14:paraId="79D2105A" w14:textId="4C8DD726" w:rsidR="00D171E3" w:rsidRDefault="00D171E3" w:rsidP="00D171E3">
      <w:pPr>
        <w:jc w:val="center"/>
      </w:pPr>
      <w:r>
        <w:t xml:space="preserve">Poniżej zaprezentowany jest wykres zależności BER od </w:t>
      </w:r>
      <w:r>
        <w:t>odchylenia standardowego.</w:t>
      </w:r>
    </w:p>
    <w:p w14:paraId="0A6E446E" w14:textId="31B0643A" w:rsidR="0069398B" w:rsidRPr="0069398B" w:rsidRDefault="00DB7039" w:rsidP="0069398B">
      <w:r>
        <w:rPr>
          <w:noProof/>
        </w:rPr>
        <w:drawing>
          <wp:anchor distT="0" distB="0" distL="114300" distR="114300" simplePos="0" relativeHeight="251661312" behindDoc="1" locked="0" layoutInCell="1" allowOverlap="1" wp14:anchorId="252BF338" wp14:editId="51494696">
            <wp:simplePos x="0" y="0"/>
            <wp:positionH relativeFrom="margin">
              <wp:align>center</wp:align>
            </wp:positionH>
            <wp:positionV relativeFrom="paragraph">
              <wp:posOffset>157584</wp:posOffset>
            </wp:positionV>
            <wp:extent cx="3600000" cy="2339302"/>
            <wp:effectExtent l="0" t="0" r="635" b="444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98B" w:rsidRPr="0069398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0F1F0" w14:textId="77777777" w:rsidR="00D63D44" w:rsidRDefault="00D63D44" w:rsidP="00D866C9">
      <w:pPr>
        <w:spacing w:after="0" w:line="240" w:lineRule="auto"/>
      </w:pPr>
      <w:r>
        <w:separator/>
      </w:r>
    </w:p>
  </w:endnote>
  <w:endnote w:type="continuationSeparator" w:id="0">
    <w:p w14:paraId="63457DB2" w14:textId="77777777" w:rsidR="00D63D44" w:rsidRDefault="00D63D44" w:rsidP="00D8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42030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FB5D7B" w14:textId="33900612" w:rsidR="00D866C9" w:rsidRDefault="00D866C9">
            <w:pPr>
              <w:pStyle w:val="Stopka"/>
              <w:jc w:val="center"/>
            </w:pPr>
            <w:r w:rsidRPr="00D866C9">
              <w:rPr>
                <w:color w:val="808080" w:themeColor="background1" w:themeShade="80"/>
                <w:sz w:val="20"/>
                <w:szCs w:val="20"/>
              </w:rPr>
              <w:t xml:space="preserve">Strona </w: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begin"/>
            </w:r>
            <w:r w:rsidRPr="00D866C9">
              <w:rPr>
                <w:b/>
                <w:bCs/>
                <w:color w:val="808080" w:themeColor="background1" w:themeShade="80"/>
                <w:sz w:val="20"/>
                <w:szCs w:val="20"/>
              </w:rPr>
              <w:instrText>PAGE</w:instrTex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separate"/>
            </w:r>
            <w:r w:rsidRPr="00D866C9">
              <w:rPr>
                <w:b/>
                <w:bCs/>
                <w:color w:val="808080" w:themeColor="background1" w:themeShade="80"/>
                <w:sz w:val="20"/>
                <w:szCs w:val="20"/>
              </w:rPr>
              <w:t>2</w: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end"/>
            </w:r>
          </w:p>
        </w:sdtContent>
      </w:sdt>
    </w:sdtContent>
  </w:sdt>
  <w:p w14:paraId="3EC67305" w14:textId="77777777" w:rsidR="00D866C9" w:rsidRDefault="00D866C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AE6E" w14:textId="77777777" w:rsidR="00D63D44" w:rsidRDefault="00D63D44" w:rsidP="00D866C9">
      <w:pPr>
        <w:spacing w:after="0" w:line="240" w:lineRule="auto"/>
      </w:pPr>
      <w:r>
        <w:separator/>
      </w:r>
    </w:p>
  </w:footnote>
  <w:footnote w:type="continuationSeparator" w:id="0">
    <w:p w14:paraId="08C36440" w14:textId="77777777" w:rsidR="00D63D44" w:rsidRDefault="00D63D44" w:rsidP="00D8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521B5" w14:textId="43B430B6" w:rsidR="00D866C9" w:rsidRPr="00D866C9" w:rsidRDefault="00D866C9">
    <w:pPr>
      <w:pStyle w:val="Nagwek"/>
      <w:rPr>
        <w:color w:val="808080" w:themeColor="background1" w:themeShade="80"/>
      </w:rPr>
    </w:pPr>
    <w:r w:rsidRPr="00D866C9">
      <w:rPr>
        <w:color w:val="808080" w:themeColor="background1" w:themeShade="80"/>
      </w:rPr>
      <w:t>[NiDUC 2]</w:t>
    </w:r>
    <w:r w:rsidRPr="00D866C9">
      <w:rPr>
        <w:color w:val="808080" w:themeColor="background1" w:themeShade="80"/>
      </w:rPr>
      <w:ptab w:relativeTo="margin" w:alignment="center" w:leader="none"/>
    </w:r>
    <w:r w:rsidRPr="00D866C9">
      <w:rPr>
        <w:color w:val="808080" w:themeColor="background1" w:themeShade="80"/>
      </w:rPr>
      <w:t>Mirosław Kuźniar | Bartosz Rudnik | Przemysław Rychter</w:t>
    </w:r>
    <w:r w:rsidRPr="00D866C9">
      <w:rPr>
        <w:color w:val="808080" w:themeColor="background1" w:themeShade="80"/>
      </w:rPr>
      <w:ptab w:relativeTo="margin" w:alignment="right" w:leader="none"/>
    </w:r>
    <w:r w:rsidRPr="00D866C9">
      <w:rPr>
        <w:color w:val="808080" w:themeColor="background1" w:themeShade="80"/>
      </w:rPr>
      <w:fldChar w:fldCharType="begin"/>
    </w:r>
    <w:r w:rsidRPr="00D866C9">
      <w:rPr>
        <w:color w:val="808080" w:themeColor="background1" w:themeShade="80"/>
      </w:rPr>
      <w:instrText xml:space="preserve"> TIME \@ "dd.MM.yyyy" </w:instrText>
    </w:r>
    <w:r w:rsidRPr="00D866C9">
      <w:rPr>
        <w:color w:val="808080" w:themeColor="background1" w:themeShade="80"/>
      </w:rPr>
      <w:fldChar w:fldCharType="separate"/>
    </w:r>
    <w:r w:rsidR="000C21AB">
      <w:rPr>
        <w:noProof/>
        <w:color w:val="808080" w:themeColor="background1" w:themeShade="80"/>
      </w:rPr>
      <w:t>13.04.2020</w:t>
    </w:r>
    <w:r w:rsidRPr="00D866C9">
      <w:rPr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6660"/>
    <w:multiLevelType w:val="hybridMultilevel"/>
    <w:tmpl w:val="FA3C540C"/>
    <w:lvl w:ilvl="0" w:tplc="E784696C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B7"/>
    <w:rsid w:val="000C21AB"/>
    <w:rsid w:val="001370A4"/>
    <w:rsid w:val="001B6159"/>
    <w:rsid w:val="004E3DCF"/>
    <w:rsid w:val="005D318F"/>
    <w:rsid w:val="006044FD"/>
    <w:rsid w:val="00606707"/>
    <w:rsid w:val="00633A8B"/>
    <w:rsid w:val="0069398B"/>
    <w:rsid w:val="00783300"/>
    <w:rsid w:val="00787DF6"/>
    <w:rsid w:val="007A1CF7"/>
    <w:rsid w:val="007D5162"/>
    <w:rsid w:val="007D6A13"/>
    <w:rsid w:val="00810C13"/>
    <w:rsid w:val="00816095"/>
    <w:rsid w:val="00897020"/>
    <w:rsid w:val="009560B7"/>
    <w:rsid w:val="009852BB"/>
    <w:rsid w:val="00B60946"/>
    <w:rsid w:val="00BD27F8"/>
    <w:rsid w:val="00C00C65"/>
    <w:rsid w:val="00C77859"/>
    <w:rsid w:val="00C82642"/>
    <w:rsid w:val="00CE046D"/>
    <w:rsid w:val="00D04C3D"/>
    <w:rsid w:val="00D171E3"/>
    <w:rsid w:val="00D63D44"/>
    <w:rsid w:val="00D866C9"/>
    <w:rsid w:val="00DB7039"/>
    <w:rsid w:val="00DC1B86"/>
    <w:rsid w:val="00DC31AB"/>
    <w:rsid w:val="00E326F9"/>
    <w:rsid w:val="00E85B98"/>
    <w:rsid w:val="00F74DCE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9527"/>
  <w15:chartTrackingRefBased/>
  <w15:docId w15:val="{3DBC84EF-DF51-435A-B10C-9D90CB4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31A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D866C9"/>
    <w:pPr>
      <w:keepNext/>
      <w:keepLines/>
      <w:numPr>
        <w:numId w:val="1"/>
      </w:numPr>
      <w:spacing w:before="240" w:after="240"/>
      <w:ind w:left="284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6C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C31AB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1A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D86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66C9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D86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66C9"/>
    <w:rPr>
      <w:rFonts w:ascii="Times New Roman" w:hAnsi="Times New Roman"/>
    </w:rPr>
  </w:style>
  <w:style w:type="paragraph" w:styleId="Bezodstpw">
    <w:name w:val="No Spacing"/>
    <w:uiPriority w:val="1"/>
    <w:qFormat/>
    <w:rsid w:val="00D866C9"/>
    <w:pPr>
      <w:spacing w:after="0" w:line="240" w:lineRule="auto"/>
    </w:pPr>
    <w:rPr>
      <w:rFonts w:ascii="Times New Roman" w:hAnsi="Times New Roman"/>
    </w:rPr>
  </w:style>
  <w:style w:type="table" w:styleId="Tabela-Siatka">
    <w:name w:val="Table Grid"/>
    <w:basedOn w:val="Standardowy"/>
    <w:uiPriority w:val="39"/>
    <w:rsid w:val="00CE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CE0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Kuźniar</dc:creator>
  <cp:keywords/>
  <dc:description/>
  <cp:lastModifiedBy>Mirosław Kuźniar</cp:lastModifiedBy>
  <cp:revision>38</cp:revision>
  <cp:lastPrinted>2020-04-13T18:20:00Z</cp:lastPrinted>
  <dcterms:created xsi:type="dcterms:W3CDTF">2020-04-13T16:55:00Z</dcterms:created>
  <dcterms:modified xsi:type="dcterms:W3CDTF">2020-04-13T18:21:00Z</dcterms:modified>
</cp:coreProperties>
</file>