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ECA76A" w14:textId="65890ECF" w:rsidR="00086E21" w:rsidRPr="00B745E5" w:rsidRDefault="00452E7E" w:rsidP="00086E2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Czerń krzyżowych rzepaku</w:t>
      </w:r>
    </w:p>
    <w:p w14:paraId="13E60549" w14:textId="26B7B567" w:rsidR="00086E21" w:rsidRDefault="00086E21" w:rsidP="00086E21">
      <w:pPr>
        <w:pStyle w:val="Akapitzlist"/>
        <w:numPr>
          <w:ilvl w:val="0"/>
          <w:numId w:val="1"/>
        </w:numPr>
        <w:rPr>
          <w:b/>
          <w:bCs/>
          <w:sz w:val="24"/>
          <w:szCs w:val="24"/>
        </w:rPr>
      </w:pPr>
      <w:r w:rsidRPr="00B745E5">
        <w:rPr>
          <w:b/>
          <w:bCs/>
          <w:sz w:val="24"/>
          <w:szCs w:val="24"/>
        </w:rPr>
        <w:t>Czynnik ryzyka</w:t>
      </w:r>
    </w:p>
    <w:p w14:paraId="70B7029D" w14:textId="2B889C54" w:rsidR="00452E7E" w:rsidRDefault="00452E7E" w:rsidP="00452E7E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Częsta uprawa rzepaku na polu</w:t>
      </w:r>
    </w:p>
    <w:p w14:paraId="16351629" w14:textId="53187368" w:rsidR="00452E7E" w:rsidRPr="00452E7E" w:rsidRDefault="00452E7E" w:rsidP="00452E7E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Duża wilgotność w okresie wegetacji</w:t>
      </w:r>
    </w:p>
    <w:p w14:paraId="114775B3" w14:textId="3025BE1C" w:rsidR="00086E21" w:rsidRDefault="00452E7E" w:rsidP="00086E21">
      <w:pPr>
        <w:pStyle w:val="Akapitzlist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Symptomy</w:t>
      </w:r>
    </w:p>
    <w:p w14:paraId="46CF8F21" w14:textId="6EC4AAD6" w:rsidR="00452E7E" w:rsidRDefault="00452E7E" w:rsidP="00452E7E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Jesienią początkowo czarne kropki rosnące do dużych centrycznie ukształtowanych plam na liściu</w:t>
      </w:r>
    </w:p>
    <w:p w14:paraId="09DAC15E" w14:textId="17F3FFC1" w:rsidR="00452E7E" w:rsidRPr="00452E7E" w:rsidRDefault="00452E7E" w:rsidP="00452E7E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Wiosną czarne plamy na łodygach i łuszczynach rzepaku</w:t>
      </w:r>
    </w:p>
    <w:p w14:paraId="5A25927A" w14:textId="77777777" w:rsidR="00086E21" w:rsidRDefault="00086E21" w:rsidP="00086E21">
      <w:pPr>
        <w:pStyle w:val="Akapitzlist"/>
        <w:ind w:left="1080"/>
        <w:rPr>
          <w:sz w:val="24"/>
          <w:szCs w:val="24"/>
        </w:rPr>
      </w:pPr>
    </w:p>
    <w:p w14:paraId="2B66C636" w14:textId="06A75EC4" w:rsidR="00086E21" w:rsidRDefault="00086E21" w:rsidP="00086E21">
      <w:pPr>
        <w:pStyle w:val="Akapitzlist"/>
        <w:numPr>
          <w:ilvl w:val="0"/>
          <w:numId w:val="1"/>
        </w:numPr>
        <w:rPr>
          <w:b/>
          <w:bCs/>
          <w:sz w:val="24"/>
          <w:szCs w:val="24"/>
        </w:rPr>
      </w:pPr>
      <w:r w:rsidRPr="00B745E5">
        <w:rPr>
          <w:b/>
          <w:bCs/>
          <w:sz w:val="24"/>
          <w:szCs w:val="24"/>
        </w:rPr>
        <w:t>Komunikaty</w:t>
      </w:r>
    </w:p>
    <w:p w14:paraId="23433FFE" w14:textId="30FAF2DA" w:rsidR="00B745E5" w:rsidRPr="00452E7E" w:rsidRDefault="00452E7E" w:rsidP="00452E7E">
      <w:pPr>
        <w:ind w:left="708"/>
        <w:rPr>
          <w:b/>
          <w:bCs/>
          <w:sz w:val="24"/>
          <w:szCs w:val="24"/>
        </w:rPr>
      </w:pPr>
      <w:r>
        <w:rPr>
          <w:sz w:val="24"/>
          <w:szCs w:val="24"/>
        </w:rPr>
        <w:t>E:</w:t>
      </w:r>
      <w:r>
        <w:t xml:space="preserve"> „Zabieg preparatami opartymi o azoksystrobiny bądź strobiluryny, preparaty oparte o mieszanki substancji SDHI w mieszanie z triazolami”.</w:t>
      </w:r>
    </w:p>
    <w:p w14:paraId="38E53EDD" w14:textId="083B9B28" w:rsidR="00B745E5" w:rsidRDefault="00B745E5" w:rsidP="00B745E5">
      <w:pPr>
        <w:pStyle w:val="Akapitzlist"/>
        <w:rPr>
          <w:b/>
          <w:bCs/>
          <w:sz w:val="24"/>
          <w:szCs w:val="24"/>
        </w:rPr>
      </w:pPr>
      <w:r w:rsidRPr="00B745E5">
        <w:rPr>
          <w:b/>
          <w:bCs/>
          <w:sz w:val="24"/>
          <w:szCs w:val="24"/>
        </w:rPr>
        <w:t xml:space="preserve">Reguła diagnozowania </w:t>
      </w:r>
      <w:r w:rsidR="00452E7E">
        <w:rPr>
          <w:b/>
          <w:bCs/>
          <w:sz w:val="24"/>
          <w:szCs w:val="24"/>
        </w:rPr>
        <w:t>zapobiegawczego</w:t>
      </w:r>
    </w:p>
    <w:p w14:paraId="71BBF9E3" w14:textId="0401235E" w:rsidR="00452E7E" w:rsidRDefault="00452E7E" w:rsidP="00452E7E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If A || B = 0,5</w:t>
      </w:r>
    </w:p>
    <w:p w14:paraId="3AB6753C" w14:textId="092270D0" w:rsidR="00452E7E" w:rsidRPr="00452E7E" w:rsidRDefault="00452E7E" w:rsidP="00452E7E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If C || D = 0,5</w:t>
      </w:r>
    </w:p>
    <w:p w14:paraId="1E2D4DA8" w14:textId="77777777" w:rsidR="00B745E5" w:rsidRPr="002A70A4" w:rsidRDefault="00B745E5" w:rsidP="00B745E5">
      <w:pPr>
        <w:pStyle w:val="Akapitzlist"/>
        <w:numPr>
          <w:ilvl w:val="0"/>
          <w:numId w:val="7"/>
        </w:numPr>
        <w:rPr>
          <w:b/>
          <w:bCs/>
        </w:rPr>
      </w:pPr>
      <w:r w:rsidRPr="002A70A4">
        <w:rPr>
          <w:b/>
          <w:bCs/>
        </w:rPr>
        <w:t>Reguła zalecająco-objaśniająca</w:t>
      </w:r>
    </w:p>
    <w:p w14:paraId="185208EE" w14:textId="75E010B3" w:rsidR="00B745E5" w:rsidRPr="00452E7E" w:rsidRDefault="00452E7E" w:rsidP="00452E7E">
      <w:pPr>
        <w:pStyle w:val="Akapitzlist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If PODEJRZENIE = 0,5 then E</w:t>
      </w:r>
    </w:p>
    <w:sectPr w:rsidR="00B745E5" w:rsidRPr="00452E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B249A"/>
    <w:multiLevelType w:val="hybridMultilevel"/>
    <w:tmpl w:val="E5907102"/>
    <w:lvl w:ilvl="0" w:tplc="0248E6A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0F7F92"/>
    <w:multiLevelType w:val="hybridMultilevel"/>
    <w:tmpl w:val="FF201EA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E13CC"/>
    <w:multiLevelType w:val="hybridMultilevel"/>
    <w:tmpl w:val="5FACB182"/>
    <w:lvl w:ilvl="0" w:tplc="8564BBC8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6D67DFD"/>
    <w:multiLevelType w:val="hybridMultilevel"/>
    <w:tmpl w:val="23B439B0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3491954"/>
    <w:multiLevelType w:val="hybridMultilevel"/>
    <w:tmpl w:val="E9888898"/>
    <w:lvl w:ilvl="0" w:tplc="A140A5D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58F3CCE"/>
    <w:multiLevelType w:val="hybridMultilevel"/>
    <w:tmpl w:val="982C778C"/>
    <w:lvl w:ilvl="0" w:tplc="2CE846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8AB7F46"/>
    <w:multiLevelType w:val="hybridMultilevel"/>
    <w:tmpl w:val="B52265FA"/>
    <w:lvl w:ilvl="0" w:tplc="A56E06D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E466F70"/>
    <w:multiLevelType w:val="hybridMultilevel"/>
    <w:tmpl w:val="A1C8F7F4"/>
    <w:lvl w:ilvl="0" w:tplc="B4A843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E675AA6"/>
    <w:multiLevelType w:val="hybridMultilevel"/>
    <w:tmpl w:val="5EBE3C38"/>
    <w:lvl w:ilvl="0" w:tplc="A18276E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99A6871"/>
    <w:multiLevelType w:val="hybridMultilevel"/>
    <w:tmpl w:val="906E553E"/>
    <w:lvl w:ilvl="0" w:tplc="424A5E9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9"/>
  </w:num>
  <w:num w:numId="5">
    <w:abstractNumId w:val="6"/>
  </w:num>
  <w:num w:numId="6">
    <w:abstractNumId w:val="3"/>
  </w:num>
  <w:num w:numId="7">
    <w:abstractNumId w:val="2"/>
  </w:num>
  <w:num w:numId="8">
    <w:abstractNumId w:val="0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E21"/>
    <w:rsid w:val="00086E21"/>
    <w:rsid w:val="00452E7E"/>
    <w:rsid w:val="00750CB8"/>
    <w:rsid w:val="00B74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D815C"/>
  <w15:chartTrackingRefBased/>
  <w15:docId w15:val="{DF55A5C5-2A3E-4ADB-929E-A8F015E90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86E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77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Mleczko  Bartosz</cp:lastModifiedBy>
  <cp:revision>3</cp:revision>
  <dcterms:created xsi:type="dcterms:W3CDTF">2020-05-18T21:45:00Z</dcterms:created>
  <dcterms:modified xsi:type="dcterms:W3CDTF">2020-11-19T20:54:00Z</dcterms:modified>
</cp:coreProperties>
</file>