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BD4F" w14:textId="33F98ADB" w:rsidR="00A00CB7" w:rsidRPr="0087354C" w:rsidRDefault="00C66FB2" w:rsidP="00A00CB7">
      <w:pPr>
        <w:rPr>
          <w:b/>
          <w:highlight w:val="yellow"/>
        </w:rPr>
      </w:pPr>
      <w:r>
        <w:rPr>
          <w:b/>
          <w:highlight w:val="yellow"/>
        </w:rPr>
        <w:t>xxx</w:t>
      </w:r>
    </w:p>
    <w:p w14:paraId="509F5ED5" w14:textId="77777777" w:rsidR="0011303E" w:rsidRPr="00E65625" w:rsidRDefault="0011303E" w:rsidP="0011303E">
      <w:pPr>
        <w:rPr>
          <w:rFonts w:ascii="Verdana" w:hAnsi="Verdana"/>
          <w:color w:val="FFFFFF"/>
          <w:sz w:val="16"/>
        </w:rPr>
      </w:pPr>
    </w:p>
    <w:p w14:paraId="0D0600F3" w14:textId="77777777" w:rsidR="0011303E" w:rsidRPr="00E65625" w:rsidRDefault="0011303E" w:rsidP="0011303E">
      <w:pPr>
        <w:rPr>
          <w:rFonts w:ascii="Verdana" w:hAnsi="Verdana"/>
          <w:sz w:val="16"/>
        </w:rPr>
      </w:pPr>
    </w:p>
    <w:p w14:paraId="3A5F2F83" w14:textId="77777777" w:rsidR="0011303E" w:rsidRPr="00E65625" w:rsidRDefault="0011303E" w:rsidP="0011303E">
      <w:pPr>
        <w:pStyle w:val="Tabelveldlinks"/>
        <w:rPr>
          <w:rFonts w:ascii="Arial" w:hAnsi="Arial"/>
          <w:b/>
          <w:color w:val="1F497D"/>
          <w:lang w:val="en-GB"/>
        </w:rPr>
      </w:pPr>
    </w:p>
    <w:p w14:paraId="70AE8822" w14:textId="77777777" w:rsidR="0011303E" w:rsidRPr="00E65625" w:rsidRDefault="0011303E" w:rsidP="0011303E">
      <w:pPr>
        <w:pStyle w:val="Tabelveldlinks"/>
        <w:rPr>
          <w:rFonts w:ascii="Arial" w:hAnsi="Arial"/>
          <w:b/>
          <w:color w:val="1F497D"/>
          <w:lang w:val="en-GB"/>
        </w:rPr>
      </w:pPr>
    </w:p>
    <w:p w14:paraId="72A96E7E" w14:textId="77777777" w:rsidR="0011303E" w:rsidRPr="00E65625" w:rsidRDefault="0011303E" w:rsidP="0011303E">
      <w:pPr>
        <w:pStyle w:val="Tabelveldlinks"/>
        <w:rPr>
          <w:rFonts w:ascii="Arial" w:hAnsi="Arial"/>
          <w:b/>
          <w:color w:val="1F497D"/>
          <w:lang w:val="en-GB"/>
        </w:rPr>
      </w:pPr>
    </w:p>
    <w:tbl>
      <w:tblPr>
        <w:tblW w:w="5000" w:type="pct"/>
        <w:tblBorders>
          <w:top w:val="dotted" w:sz="4" w:space="0" w:color="1F497D"/>
          <w:bottom w:val="dotted" w:sz="4" w:space="0" w:color="1F497D"/>
        </w:tblBorders>
        <w:tblLayout w:type="fixed"/>
        <w:tblLook w:val="01E0" w:firstRow="1" w:lastRow="1" w:firstColumn="1" w:lastColumn="1" w:noHBand="0" w:noVBand="0"/>
      </w:tblPr>
      <w:tblGrid>
        <w:gridCol w:w="2064"/>
        <w:gridCol w:w="2795"/>
        <w:gridCol w:w="2619"/>
      </w:tblGrid>
      <w:tr w:rsidR="0011303E" w:rsidRPr="00E65625" w14:paraId="183D835A" w14:textId="77777777" w:rsidTr="003535AD">
        <w:trPr>
          <w:trHeight w:val="1443"/>
        </w:trPr>
        <w:tc>
          <w:tcPr>
            <w:tcW w:w="1380" w:type="pct"/>
          </w:tcPr>
          <w:p w14:paraId="6900D893" w14:textId="77777777" w:rsidR="0011303E" w:rsidRPr="0087354C" w:rsidRDefault="0011303E" w:rsidP="003535AD">
            <w:pPr>
              <w:pStyle w:val="Tabellabellinks"/>
              <w:rPr>
                <w:rFonts w:ascii="Arial" w:hAnsi="Arial"/>
                <w:highlight w:val="yellow"/>
                <w:lang w:val="en-GB"/>
              </w:rPr>
            </w:pPr>
            <w:r w:rsidRPr="0087354C">
              <w:rPr>
                <w:rFonts w:ascii="Arial" w:hAnsi="Arial"/>
                <w:highlight w:val="yellow"/>
                <w:lang w:val="en-GB"/>
              </w:rPr>
              <w:t>Offer date:</w:t>
            </w:r>
          </w:p>
          <w:p w14:paraId="60816288" w14:textId="6029DC7C" w:rsidR="0011303E" w:rsidRPr="0087354C" w:rsidRDefault="00A00CB7" w:rsidP="003535AD">
            <w:pPr>
              <w:pStyle w:val="Tabelveldlinks"/>
              <w:rPr>
                <w:rFonts w:ascii="Arial" w:hAnsi="Arial"/>
                <w:highlight w:val="yellow"/>
                <w:lang w:val="en-GB"/>
              </w:rPr>
            </w:pPr>
            <w:r w:rsidRPr="0087354C">
              <w:rPr>
                <w:rFonts w:ascii="Arial" w:hAnsi="Arial"/>
                <w:highlight w:val="yellow"/>
                <w:lang w:val="en-GB"/>
              </w:rPr>
              <w:t>22/12/2021</w:t>
            </w:r>
          </w:p>
          <w:p w14:paraId="5EADE128" w14:textId="77777777" w:rsidR="0011303E" w:rsidRPr="0087354C" w:rsidRDefault="0011303E" w:rsidP="003535AD">
            <w:pPr>
              <w:pStyle w:val="Tabelveldlinks"/>
              <w:rPr>
                <w:rFonts w:ascii="Arial" w:hAnsi="Arial"/>
                <w:highlight w:val="yellow"/>
                <w:lang w:val="en-GB"/>
              </w:rPr>
            </w:pPr>
          </w:p>
        </w:tc>
        <w:tc>
          <w:tcPr>
            <w:tcW w:w="1869" w:type="pct"/>
          </w:tcPr>
          <w:p w14:paraId="4FA3AEFF" w14:textId="77777777" w:rsidR="0011303E" w:rsidRPr="0087354C" w:rsidRDefault="0011303E" w:rsidP="003535AD">
            <w:pPr>
              <w:pStyle w:val="Tabellabellinks"/>
              <w:rPr>
                <w:rFonts w:ascii="Arial" w:hAnsi="Arial"/>
                <w:highlight w:val="yellow"/>
                <w:lang w:val="en-GB"/>
              </w:rPr>
            </w:pPr>
            <w:r w:rsidRPr="0087354C">
              <w:rPr>
                <w:rFonts w:ascii="Arial" w:hAnsi="Arial"/>
                <w:highlight w:val="yellow"/>
                <w:lang w:val="en-GB"/>
              </w:rPr>
              <w:t xml:space="preserve">Our reference: </w:t>
            </w:r>
          </w:p>
          <w:p w14:paraId="557D42F4" w14:textId="6D4DC250" w:rsidR="0011303E" w:rsidRPr="0087354C" w:rsidRDefault="0011303E" w:rsidP="003535AD">
            <w:pPr>
              <w:pStyle w:val="Tabelveldlinks"/>
              <w:rPr>
                <w:rFonts w:ascii="Arial" w:hAnsi="Arial"/>
                <w:highlight w:val="yellow"/>
                <w:lang w:val="en-GB"/>
              </w:rPr>
            </w:pPr>
            <w:r w:rsidRPr="0087354C">
              <w:rPr>
                <w:rFonts w:ascii="Arial" w:hAnsi="Arial"/>
                <w:highlight w:val="yellow"/>
                <w:lang w:val="en-GB"/>
              </w:rPr>
              <w:t>SO-</w:t>
            </w:r>
            <w:r w:rsidR="00A00CB7" w:rsidRPr="0087354C">
              <w:rPr>
                <w:rFonts w:ascii="Arial" w:hAnsi="Arial"/>
                <w:highlight w:val="yellow"/>
                <w:lang w:val="en-GB"/>
              </w:rPr>
              <w:t>210087</w:t>
            </w:r>
          </w:p>
        </w:tc>
        <w:tc>
          <w:tcPr>
            <w:tcW w:w="1752" w:type="pct"/>
          </w:tcPr>
          <w:p w14:paraId="417E6E12" w14:textId="77777777" w:rsidR="0011303E" w:rsidRPr="0087354C" w:rsidRDefault="0011303E" w:rsidP="003535AD">
            <w:pPr>
              <w:pStyle w:val="Tabellabellinks"/>
              <w:rPr>
                <w:rFonts w:ascii="Arial" w:hAnsi="Arial"/>
                <w:highlight w:val="yellow"/>
                <w:lang w:val="en-GB"/>
              </w:rPr>
            </w:pPr>
            <w:r w:rsidRPr="0087354C">
              <w:rPr>
                <w:rFonts w:ascii="Arial" w:hAnsi="Arial"/>
                <w:highlight w:val="yellow"/>
                <w:lang w:val="en-GB"/>
              </w:rPr>
              <w:t>Project Manager:</w:t>
            </w:r>
          </w:p>
          <w:p w14:paraId="710ABA5E" w14:textId="77777777" w:rsidR="00A00CB7" w:rsidRPr="0087354C" w:rsidRDefault="00A00CB7" w:rsidP="00A00CB7">
            <w:pPr>
              <w:pStyle w:val="Tabellabellinks"/>
              <w:rPr>
                <w:rFonts w:ascii="Arial" w:hAnsi="Arial" w:cs="Arial"/>
                <w:b w:val="0"/>
                <w:highlight w:val="yellow"/>
                <w:lang w:val="en-US"/>
              </w:rPr>
            </w:pPr>
            <w:r w:rsidRPr="0087354C">
              <w:rPr>
                <w:rFonts w:ascii="Arial" w:hAnsi="Arial" w:cs="Arial"/>
                <w:b w:val="0"/>
                <w:highlight w:val="yellow"/>
                <w:lang w:val="en-US"/>
              </w:rPr>
              <w:t xml:space="preserve">Ed </w:t>
            </w:r>
            <w:proofErr w:type="spellStart"/>
            <w:r w:rsidRPr="0087354C">
              <w:rPr>
                <w:rFonts w:ascii="Arial" w:hAnsi="Arial" w:cs="Arial"/>
                <w:b w:val="0"/>
                <w:highlight w:val="yellow"/>
                <w:lang w:val="en-US"/>
              </w:rPr>
              <w:t>Kooymans</w:t>
            </w:r>
            <w:proofErr w:type="spellEnd"/>
          </w:p>
          <w:p w14:paraId="439C935F" w14:textId="77777777" w:rsidR="00A00CB7" w:rsidRPr="0087354C" w:rsidRDefault="00A00CB7" w:rsidP="00A00CB7">
            <w:pPr>
              <w:pStyle w:val="Tabellabellinks"/>
              <w:rPr>
                <w:rFonts w:ascii="Arial" w:hAnsi="Arial"/>
                <w:b w:val="0"/>
                <w:highlight w:val="yellow"/>
                <w:lang w:val="en-US"/>
              </w:rPr>
            </w:pPr>
            <w:r w:rsidRPr="0087354C">
              <w:rPr>
                <w:rFonts w:ascii="Arial" w:hAnsi="Arial"/>
                <w:b w:val="0"/>
                <w:highlight w:val="yellow"/>
                <w:lang w:val="en-US"/>
              </w:rPr>
              <w:t>e.kooymans@hoynck.com</w:t>
            </w:r>
          </w:p>
          <w:p w14:paraId="17AE63F6" w14:textId="68CE7AA7" w:rsidR="0011303E" w:rsidRPr="0087354C" w:rsidRDefault="00A00CB7" w:rsidP="00A00CB7">
            <w:pPr>
              <w:pStyle w:val="Tabelveldlinks"/>
              <w:rPr>
                <w:rFonts w:ascii="Arial" w:hAnsi="Arial"/>
                <w:highlight w:val="yellow"/>
                <w:lang w:val="en-GB"/>
              </w:rPr>
            </w:pPr>
            <w:r w:rsidRPr="0087354C">
              <w:rPr>
                <w:rFonts w:ascii="Arial" w:hAnsi="Arial"/>
                <w:highlight w:val="yellow"/>
                <w:lang w:val="en-US"/>
              </w:rPr>
              <w:t>+31653221746</w:t>
            </w:r>
          </w:p>
        </w:tc>
      </w:tr>
    </w:tbl>
    <w:p w14:paraId="0AE4C2E7" w14:textId="77777777" w:rsidR="0011303E" w:rsidRPr="00E65625" w:rsidRDefault="0011303E" w:rsidP="0011303E"/>
    <w:p w14:paraId="0515DC08" w14:textId="77777777" w:rsidR="0011303E" w:rsidRPr="00E65625" w:rsidRDefault="0011303E" w:rsidP="0011303E"/>
    <w:p w14:paraId="32A6D6A7" w14:textId="77777777" w:rsidR="0011303E" w:rsidRPr="00E65625" w:rsidRDefault="0011303E" w:rsidP="0011303E"/>
    <w:p w14:paraId="4585A3E7" w14:textId="50399EDF" w:rsidR="0011303E" w:rsidRPr="0087354C" w:rsidRDefault="0011303E" w:rsidP="0011303E">
      <w:pPr>
        <w:tabs>
          <w:tab w:val="left" w:pos="1985"/>
        </w:tabs>
        <w:ind w:hanging="993"/>
        <w:rPr>
          <w:rStyle w:val="Nadruk"/>
          <w:rFonts w:cs="Arial"/>
          <w:b w:val="0"/>
          <w:szCs w:val="18"/>
          <w:highlight w:val="yellow"/>
        </w:rPr>
      </w:pPr>
      <w:r w:rsidRPr="00E65625">
        <w:rPr>
          <w:b/>
        </w:rPr>
        <w:t>Subject</w:t>
      </w:r>
      <w:r w:rsidRPr="00E65625">
        <w:rPr>
          <w:rStyle w:val="Nadruk"/>
          <w:b w:val="0"/>
        </w:rPr>
        <w:t xml:space="preserve"> </w:t>
      </w:r>
      <w:r w:rsidRPr="00E65625">
        <w:rPr>
          <w:rStyle w:val="Nadruk"/>
          <w:b w:val="0"/>
        </w:rPr>
        <w:tab/>
      </w:r>
      <w:r w:rsidRPr="0087354C">
        <w:rPr>
          <w:rStyle w:val="Nadruk"/>
          <w:rFonts w:cs="Arial"/>
          <w:b w:val="0"/>
          <w:szCs w:val="18"/>
          <w:highlight w:val="yellow"/>
        </w:rPr>
        <w:t xml:space="preserve">Event: </w:t>
      </w:r>
      <w:r w:rsidRPr="0087354C">
        <w:rPr>
          <w:rStyle w:val="Nadruk"/>
          <w:rFonts w:cs="Arial"/>
          <w:b w:val="0"/>
          <w:szCs w:val="18"/>
          <w:highlight w:val="yellow"/>
        </w:rPr>
        <w:tab/>
      </w:r>
      <w:r w:rsidR="00A00CB7" w:rsidRPr="0087354C">
        <w:rPr>
          <w:rStyle w:val="Nadruk"/>
          <w:rFonts w:cs="Arial"/>
          <w:b w:val="0"/>
          <w:szCs w:val="18"/>
          <w:highlight w:val="yellow"/>
        </w:rPr>
        <w:t>M 2022</w:t>
      </w:r>
    </w:p>
    <w:p w14:paraId="32EDA997" w14:textId="255176EE" w:rsidR="0011303E" w:rsidRPr="0087354C" w:rsidRDefault="0011303E" w:rsidP="0011303E">
      <w:pPr>
        <w:tabs>
          <w:tab w:val="left" w:pos="1985"/>
        </w:tabs>
        <w:ind w:hanging="993"/>
        <w:rPr>
          <w:rFonts w:cs="Arial"/>
          <w:szCs w:val="18"/>
          <w:highlight w:val="yellow"/>
        </w:rPr>
      </w:pPr>
      <w:r w:rsidRPr="0087354C">
        <w:rPr>
          <w:rStyle w:val="Nadruk"/>
          <w:rFonts w:cs="Arial"/>
          <w:b w:val="0"/>
          <w:szCs w:val="18"/>
          <w:highlight w:val="yellow"/>
        </w:rPr>
        <w:tab/>
      </w:r>
      <w:r w:rsidRPr="0087354C">
        <w:rPr>
          <w:rFonts w:cs="Arial"/>
          <w:szCs w:val="18"/>
          <w:highlight w:val="yellow"/>
        </w:rPr>
        <w:t>Stand space:</w:t>
      </w:r>
      <w:r w:rsidRPr="0087354C">
        <w:rPr>
          <w:rFonts w:cs="Arial"/>
          <w:szCs w:val="18"/>
          <w:highlight w:val="yellow"/>
        </w:rPr>
        <w:tab/>
      </w:r>
      <w:r w:rsidR="00A00CB7" w:rsidRPr="0087354C">
        <w:rPr>
          <w:rFonts w:cs="Arial"/>
          <w:szCs w:val="18"/>
          <w:highlight w:val="yellow"/>
        </w:rPr>
        <w:t xml:space="preserve">88 </w:t>
      </w:r>
      <w:r w:rsidRPr="0087354C">
        <w:rPr>
          <w:rFonts w:cs="Arial"/>
          <w:szCs w:val="18"/>
          <w:highlight w:val="yellow"/>
        </w:rPr>
        <w:t xml:space="preserve">m2 </w:t>
      </w:r>
    </w:p>
    <w:p w14:paraId="628FC312" w14:textId="5C9D3AB8" w:rsidR="0011303E" w:rsidRPr="0087354C" w:rsidRDefault="0011303E" w:rsidP="0011303E">
      <w:pPr>
        <w:tabs>
          <w:tab w:val="left" w:pos="1985"/>
        </w:tabs>
        <w:rPr>
          <w:rFonts w:cs="Arial"/>
          <w:szCs w:val="18"/>
          <w:highlight w:val="yellow"/>
        </w:rPr>
      </w:pPr>
      <w:r w:rsidRPr="0087354C">
        <w:rPr>
          <w:rStyle w:val="Nadruk"/>
          <w:rFonts w:cs="Arial"/>
          <w:b w:val="0"/>
          <w:szCs w:val="18"/>
          <w:highlight w:val="yellow"/>
        </w:rPr>
        <w:t>Date of event:</w:t>
      </w:r>
      <w:r w:rsidRPr="0087354C">
        <w:rPr>
          <w:rStyle w:val="Nadruk"/>
          <w:rFonts w:cs="Arial"/>
          <w:b w:val="0"/>
          <w:szCs w:val="18"/>
          <w:highlight w:val="yellow"/>
        </w:rPr>
        <w:tab/>
      </w:r>
      <w:r w:rsidR="00A00CB7" w:rsidRPr="0087354C">
        <w:rPr>
          <w:rStyle w:val="Nadruk"/>
          <w:rFonts w:cs="Arial"/>
          <w:b w:val="0"/>
          <w:szCs w:val="18"/>
          <w:highlight w:val="yellow"/>
        </w:rPr>
        <w:t>10/03/2022 – 12/03/2022</w:t>
      </w:r>
    </w:p>
    <w:p w14:paraId="403B72BD" w14:textId="681500BD" w:rsidR="0011303E" w:rsidRPr="00E65625" w:rsidRDefault="0011303E" w:rsidP="0011303E">
      <w:pPr>
        <w:tabs>
          <w:tab w:val="left" w:pos="1985"/>
        </w:tabs>
      </w:pPr>
      <w:r w:rsidRPr="0087354C">
        <w:rPr>
          <w:rStyle w:val="Nadruk"/>
          <w:b w:val="0"/>
          <w:highlight w:val="yellow"/>
        </w:rPr>
        <w:t>Location:</w:t>
      </w:r>
      <w:r w:rsidRPr="0087354C">
        <w:rPr>
          <w:rStyle w:val="Nadruk"/>
          <w:b w:val="0"/>
          <w:highlight w:val="yellow"/>
        </w:rPr>
        <w:tab/>
      </w:r>
      <w:r w:rsidR="00CE1543">
        <w:t>USA</w:t>
      </w:r>
    </w:p>
    <w:p w14:paraId="43AD9766" w14:textId="77777777" w:rsidR="0011303E" w:rsidRPr="00E65625" w:rsidRDefault="0011303E" w:rsidP="0011303E"/>
    <w:p w14:paraId="7595FC9E" w14:textId="77777777" w:rsidR="0011303E" w:rsidRPr="00E65625" w:rsidRDefault="0011303E" w:rsidP="0011303E">
      <w:pPr>
        <w:rPr>
          <w:rStyle w:val="Nadruk"/>
          <w:color w:val="FFFFFF"/>
        </w:rPr>
      </w:pPr>
    </w:p>
    <w:p w14:paraId="16092E11" w14:textId="77777777" w:rsidR="0011303E" w:rsidRPr="00E65625" w:rsidRDefault="0011303E" w:rsidP="0011303E">
      <w:pPr>
        <w:rPr>
          <w:rStyle w:val="Nadruk"/>
          <w:color w:val="FFFFFF"/>
        </w:rPr>
      </w:pPr>
    </w:p>
    <w:p w14:paraId="7938EE9B" w14:textId="199A262C" w:rsidR="0011303E" w:rsidRPr="00E65625" w:rsidRDefault="0011303E" w:rsidP="0011303E">
      <w:pPr>
        <w:pStyle w:val="Tabelveldlinks"/>
        <w:rPr>
          <w:rFonts w:ascii="Arial" w:hAnsi="Arial"/>
          <w:b/>
          <w:color w:val="000090"/>
          <w:lang w:val="en-GB"/>
        </w:rPr>
      </w:pPr>
      <w:r w:rsidRPr="0094542E">
        <w:rPr>
          <w:rFonts w:ascii="Arial" w:hAnsi="Arial"/>
          <w:b/>
          <w:color w:val="000090"/>
          <w:highlight w:val="yellow"/>
          <w:lang w:val="en-GB"/>
        </w:rPr>
        <w:t>Dear</w:t>
      </w:r>
      <w:r w:rsidR="00A00CB7" w:rsidRPr="0094542E">
        <w:rPr>
          <w:rFonts w:ascii="Arial" w:hAnsi="Arial"/>
          <w:b/>
          <w:color w:val="000090"/>
          <w:highlight w:val="yellow"/>
          <w:lang w:val="en-GB"/>
        </w:rPr>
        <w:t xml:space="preserve"> Mrs. </w:t>
      </w:r>
      <w:r w:rsidR="00C66FB2">
        <w:rPr>
          <w:rFonts w:ascii="Arial" w:hAnsi="Arial"/>
          <w:b/>
          <w:color w:val="000090"/>
          <w:highlight w:val="yellow"/>
          <w:lang w:val="en-GB"/>
        </w:rPr>
        <w:t>xxx</w:t>
      </w:r>
      <w:r w:rsidRPr="0094542E">
        <w:rPr>
          <w:rFonts w:ascii="Arial" w:hAnsi="Arial"/>
          <w:b/>
          <w:color w:val="000090"/>
          <w:highlight w:val="yellow"/>
          <w:lang w:val="en-GB"/>
        </w:rPr>
        <w:t>,</w:t>
      </w:r>
      <w:r w:rsidRPr="00E65625">
        <w:rPr>
          <w:rFonts w:ascii="Arial" w:hAnsi="Arial"/>
          <w:b/>
          <w:color w:val="000090"/>
          <w:lang w:val="en-GB"/>
        </w:rPr>
        <w:t xml:space="preserve"> </w:t>
      </w:r>
    </w:p>
    <w:p w14:paraId="1826A580" w14:textId="77777777" w:rsidR="0011303E" w:rsidRPr="00E65625" w:rsidRDefault="0011303E" w:rsidP="0011303E"/>
    <w:p w14:paraId="1DA7D646" w14:textId="3C3F3748" w:rsidR="0011303E" w:rsidRPr="00E65625" w:rsidRDefault="0011303E" w:rsidP="0011303E">
      <w:r w:rsidRPr="00E65625">
        <w:t xml:space="preserve">Thank you for asking us to submit a budget proposal for your exhibit at </w:t>
      </w:r>
      <w:r w:rsidR="00C66FB2">
        <w:t>xxx</w:t>
      </w:r>
      <w:r w:rsidRPr="00E65625">
        <w:t>. W</w:t>
      </w:r>
      <w:r w:rsidRPr="00E65625">
        <w:rPr>
          <w:rFonts w:cs="Arial"/>
          <w:szCs w:val="18"/>
        </w:rPr>
        <w:t>e are pleased to provide the following detailed offer and associated quot</w:t>
      </w:r>
      <w:r w:rsidR="00A2231C">
        <w:rPr>
          <w:rFonts w:cs="Arial"/>
          <w:szCs w:val="18"/>
        </w:rPr>
        <w:t>ation</w:t>
      </w:r>
      <w:r w:rsidRPr="00E65625">
        <w:rPr>
          <w:rFonts w:cs="Arial"/>
          <w:szCs w:val="18"/>
        </w:rPr>
        <w:t>.</w:t>
      </w:r>
      <w:r w:rsidRPr="00E65625">
        <w:t xml:space="preserve"> </w:t>
      </w:r>
    </w:p>
    <w:p w14:paraId="4AD40CCD" w14:textId="77777777" w:rsidR="0011303E" w:rsidRPr="00E65625" w:rsidRDefault="0011303E" w:rsidP="0011303E"/>
    <w:p w14:paraId="43FBF85A" w14:textId="62AD19D8" w:rsidR="0011303E" w:rsidRPr="00E65625" w:rsidRDefault="0011303E" w:rsidP="0011303E">
      <w:r w:rsidRPr="00E65625">
        <w:t xml:space="preserve">Stand build &amp; preparation is based on the </w:t>
      </w:r>
      <w:proofErr w:type="spellStart"/>
      <w:r w:rsidRPr="00E65625">
        <w:t>Hoynck</w:t>
      </w:r>
      <w:proofErr w:type="spellEnd"/>
      <w:r w:rsidRPr="00E65625">
        <w:t xml:space="preserve"> </w:t>
      </w:r>
      <w:proofErr w:type="spellStart"/>
      <w:r w:rsidRPr="00E65625">
        <w:t>bv</w:t>
      </w:r>
      <w:proofErr w:type="spellEnd"/>
      <w:r w:rsidRPr="00E65625">
        <w:t xml:space="preserve"> design concept as presented to </w:t>
      </w:r>
      <w:r w:rsidR="00C66FB2">
        <w:t>xxx</w:t>
      </w:r>
      <w:r w:rsidR="00A00CB7">
        <w:t xml:space="preserve"> </w:t>
      </w:r>
      <w:r w:rsidRPr="00E65625">
        <w:t xml:space="preserve">and reflected in the attached visuals and drawings. </w:t>
      </w:r>
      <w:r w:rsidR="00197FE1">
        <w:t xml:space="preserve">Subject to feasibility and approval by the fair organization. </w:t>
      </w:r>
      <w:r w:rsidRPr="00E65625">
        <w:t xml:space="preserve">Please note that changes to the design may </w:t>
      </w:r>
      <w:r>
        <w:t>a</w:t>
      </w:r>
      <w:r w:rsidRPr="00E65625">
        <w:t>ffect costings for any aspects of our service covered in this proposal.</w:t>
      </w:r>
    </w:p>
    <w:p w14:paraId="34737368" w14:textId="77777777" w:rsidR="0011303E" w:rsidRPr="00E65625" w:rsidRDefault="0011303E" w:rsidP="0011303E"/>
    <w:p w14:paraId="4C1F2709" w14:textId="77777777" w:rsidR="0011303E" w:rsidRPr="00E65625" w:rsidRDefault="0011303E" w:rsidP="0011303E"/>
    <w:p w14:paraId="62295E55" w14:textId="77777777" w:rsidR="0011303E" w:rsidRPr="00E65625" w:rsidRDefault="0011303E" w:rsidP="0011303E">
      <w:pPr>
        <w:ind w:left="-567" w:hanging="567"/>
      </w:pPr>
      <w:r w:rsidRPr="00E65625">
        <w:rPr>
          <w:b/>
        </w:rPr>
        <w:t>Concept</w:t>
      </w:r>
      <w:r w:rsidRPr="00E65625">
        <w:rPr>
          <w:b/>
        </w:rPr>
        <w:tab/>
      </w:r>
      <w:r w:rsidRPr="00E65625">
        <w:rPr>
          <w:b/>
        </w:rPr>
        <w:tab/>
      </w:r>
    </w:p>
    <w:p w14:paraId="6814C974" w14:textId="77777777" w:rsidR="0011303E" w:rsidRPr="00E65625" w:rsidRDefault="0011303E" w:rsidP="0011303E"/>
    <w:p w14:paraId="00815A89" w14:textId="77777777" w:rsidR="0011303E" w:rsidRPr="00E65625" w:rsidRDefault="0011303E" w:rsidP="0011303E"/>
    <w:p w14:paraId="7D7AE2C0" w14:textId="77777777" w:rsidR="0011303E" w:rsidRPr="00E65625" w:rsidRDefault="0011303E" w:rsidP="0011303E"/>
    <w:p w14:paraId="6E59EDAA" w14:textId="77777777" w:rsidR="0011303E" w:rsidRPr="00E65625" w:rsidRDefault="0011303E" w:rsidP="0011303E">
      <w:r w:rsidRPr="00E44EAF">
        <w:rPr>
          <w:highlight w:val="yellow"/>
        </w:rPr>
        <w:t>VISUALS INVOEGEN</w:t>
      </w:r>
    </w:p>
    <w:p w14:paraId="0AFF7930" w14:textId="77777777" w:rsidR="0011303E" w:rsidRPr="00E65625" w:rsidRDefault="0011303E" w:rsidP="0011303E"/>
    <w:p w14:paraId="05D8E59B" w14:textId="77777777" w:rsidR="0011303E" w:rsidRPr="00E65625" w:rsidRDefault="0011303E" w:rsidP="0011303E"/>
    <w:p w14:paraId="6CED2381" w14:textId="77777777" w:rsidR="0011303E" w:rsidRPr="00E65625" w:rsidRDefault="0011303E" w:rsidP="0011303E"/>
    <w:p w14:paraId="6077EE8B" w14:textId="77777777" w:rsidR="0011303E" w:rsidRPr="00E65625" w:rsidRDefault="0011303E" w:rsidP="0011303E"/>
    <w:p w14:paraId="74072CE0" w14:textId="77777777" w:rsidR="0011303E" w:rsidRPr="00E65625" w:rsidRDefault="0011303E" w:rsidP="0011303E"/>
    <w:p w14:paraId="52517A2C" w14:textId="77777777" w:rsidR="0011303E" w:rsidRPr="00E65625" w:rsidRDefault="0011303E" w:rsidP="0011303E">
      <w:pPr>
        <w:ind w:firstLine="720"/>
      </w:pPr>
    </w:p>
    <w:p w14:paraId="1AC8B9EF" w14:textId="116420BA" w:rsidR="0011303E" w:rsidRPr="00E65625" w:rsidRDefault="0011303E" w:rsidP="0011303E">
      <w:pPr>
        <w:jc w:val="both"/>
        <w:rPr>
          <w:i/>
          <w:sz w:val="12"/>
        </w:rPr>
      </w:pPr>
      <w:proofErr w:type="spellStart"/>
      <w:r w:rsidRPr="00E65625">
        <w:rPr>
          <w:i/>
          <w:sz w:val="12"/>
        </w:rPr>
        <w:t>Hoynck</w:t>
      </w:r>
      <w:proofErr w:type="spellEnd"/>
      <w:r w:rsidRPr="00E65625">
        <w:rPr>
          <w:i/>
          <w:sz w:val="12"/>
        </w:rPr>
        <w:t xml:space="preserve"> </w:t>
      </w:r>
      <w:proofErr w:type="spellStart"/>
      <w:r w:rsidRPr="00E65625">
        <w:rPr>
          <w:i/>
          <w:sz w:val="12"/>
        </w:rPr>
        <w:t>bv</w:t>
      </w:r>
      <w:proofErr w:type="spellEnd"/>
      <w:r w:rsidRPr="00E65625">
        <w:rPr>
          <w:i/>
          <w:sz w:val="12"/>
        </w:rPr>
        <w:t xml:space="preserve"> owns the concept shown. All ideas </w:t>
      </w:r>
      <w:r w:rsidRPr="00A00CB7">
        <w:rPr>
          <w:i/>
          <w:sz w:val="12"/>
        </w:rPr>
        <w:t xml:space="preserve">shown to </w:t>
      </w:r>
      <w:r w:rsidR="00C66FB2">
        <w:rPr>
          <w:i/>
          <w:sz w:val="12"/>
        </w:rPr>
        <w:t>xxx</w:t>
      </w:r>
      <w:r w:rsidRPr="00A00CB7">
        <w:rPr>
          <w:i/>
          <w:sz w:val="12"/>
        </w:rPr>
        <w:t xml:space="preserve"> cannot</w:t>
      </w:r>
      <w:r w:rsidRPr="00E65625">
        <w:rPr>
          <w:i/>
          <w:sz w:val="12"/>
        </w:rPr>
        <w:t xml:space="preserve"> be used without explicit consent.</w:t>
      </w:r>
    </w:p>
    <w:p w14:paraId="5F64B7A8" w14:textId="1FEB4214" w:rsidR="00A00CB7" w:rsidRDefault="0011303E" w:rsidP="00A00CB7">
      <w:pPr>
        <w:tabs>
          <w:tab w:val="left" w:pos="426"/>
        </w:tabs>
        <w:ind w:hanging="1701"/>
        <w:rPr>
          <w:b/>
        </w:rPr>
      </w:pPr>
      <w:r w:rsidRPr="00E65625">
        <w:br w:type="page"/>
      </w:r>
      <w:r w:rsidRPr="00036D82">
        <w:rPr>
          <w:b/>
        </w:rPr>
        <w:t>Stand elements</w:t>
      </w:r>
      <w:r w:rsidRPr="00036D82">
        <w:rPr>
          <w:b/>
        </w:rPr>
        <w:tab/>
      </w:r>
      <w:r w:rsidR="00A00CB7" w:rsidRPr="00036D82">
        <w:rPr>
          <w:b/>
        </w:rPr>
        <w:t>Floor</w:t>
      </w:r>
    </w:p>
    <w:p w14:paraId="293996FC" w14:textId="150BC101" w:rsidR="00A00CB7" w:rsidRPr="00317E7E" w:rsidRDefault="00A00CB7" w:rsidP="00585214">
      <w:pPr>
        <w:tabs>
          <w:tab w:val="left" w:pos="426"/>
          <w:tab w:val="left" w:pos="851"/>
        </w:tabs>
        <w:ind w:hanging="1701"/>
        <w:rPr>
          <w:bCs/>
        </w:rPr>
      </w:pPr>
      <w:r>
        <w:rPr>
          <w:b/>
        </w:rPr>
        <w:t>(rental)</w:t>
      </w:r>
      <w:r>
        <w:rPr>
          <w:b/>
        </w:rPr>
        <w:tab/>
      </w:r>
      <w:r>
        <w:rPr>
          <w:bCs/>
        </w:rPr>
        <w:t xml:space="preserve"> </w:t>
      </w:r>
    </w:p>
    <w:p w14:paraId="2161FD44" w14:textId="77777777" w:rsidR="00A00CB7" w:rsidRDefault="00A00CB7" w:rsidP="00585214">
      <w:pPr>
        <w:tabs>
          <w:tab w:val="left" w:pos="426"/>
          <w:tab w:val="left" w:pos="851"/>
        </w:tabs>
        <w:ind w:hanging="1701"/>
        <w:rPr>
          <w:bCs/>
        </w:rPr>
      </w:pPr>
      <w:r>
        <w:rPr>
          <w:bCs/>
        </w:rPr>
        <w:tab/>
      </w:r>
    </w:p>
    <w:p w14:paraId="473DEAA0" w14:textId="77777777" w:rsidR="00A00CB7" w:rsidRDefault="00A00CB7" w:rsidP="00A00CB7">
      <w:pPr>
        <w:tabs>
          <w:tab w:val="left" w:pos="426"/>
        </w:tabs>
        <w:ind w:hanging="1701"/>
        <w:rPr>
          <w:b/>
        </w:rPr>
      </w:pPr>
      <w:r>
        <w:rPr>
          <w:bCs/>
        </w:rPr>
        <w:tab/>
      </w:r>
      <w:r>
        <w:rPr>
          <w:b/>
        </w:rPr>
        <w:t>Walls</w:t>
      </w:r>
    </w:p>
    <w:p w14:paraId="6100F344" w14:textId="59D63B5A" w:rsidR="00A00CB7" w:rsidRDefault="00A00CB7" w:rsidP="0087354C">
      <w:pPr>
        <w:tabs>
          <w:tab w:val="left" w:pos="426"/>
          <w:tab w:val="left" w:pos="851"/>
        </w:tabs>
        <w:ind w:hanging="1701"/>
        <w:rPr>
          <w:bCs/>
        </w:rPr>
      </w:pPr>
      <w:r>
        <w:rPr>
          <w:rStyle w:val="Nadruk"/>
          <w:b w:val="0"/>
          <w:bCs/>
        </w:rPr>
        <w:tab/>
      </w:r>
    </w:p>
    <w:p w14:paraId="7C8166D2" w14:textId="77777777" w:rsidR="00A00CB7" w:rsidRDefault="00A00CB7" w:rsidP="00A00CB7">
      <w:pPr>
        <w:tabs>
          <w:tab w:val="left" w:pos="426"/>
        </w:tabs>
        <w:ind w:hanging="1701"/>
        <w:rPr>
          <w:b/>
        </w:rPr>
      </w:pPr>
      <w:r w:rsidRPr="000A4B63">
        <w:rPr>
          <w:b/>
        </w:rPr>
        <w:tab/>
      </w:r>
      <w:r>
        <w:rPr>
          <w:b/>
        </w:rPr>
        <w:t xml:space="preserve">Double deck </w:t>
      </w:r>
    </w:p>
    <w:p w14:paraId="493865B3" w14:textId="1CDCB346" w:rsidR="00A00CB7" w:rsidRPr="00483025" w:rsidRDefault="00A00CB7" w:rsidP="0087354C">
      <w:pPr>
        <w:tabs>
          <w:tab w:val="left" w:pos="709"/>
          <w:tab w:val="left" w:pos="851"/>
        </w:tabs>
        <w:ind w:hanging="2127"/>
        <w:rPr>
          <w:bCs/>
        </w:rPr>
      </w:pPr>
      <w:r>
        <w:rPr>
          <w:bCs/>
        </w:rPr>
        <w:tab/>
      </w:r>
    </w:p>
    <w:p w14:paraId="13A25FD1" w14:textId="77777777" w:rsidR="00A00CB7" w:rsidRPr="000A4B63" w:rsidRDefault="00A00CB7" w:rsidP="00A00CB7">
      <w:pPr>
        <w:tabs>
          <w:tab w:val="left" w:pos="426"/>
        </w:tabs>
        <w:ind w:hanging="1701"/>
        <w:rPr>
          <w:rStyle w:val="Nadruk"/>
        </w:rPr>
      </w:pPr>
      <w:r>
        <w:rPr>
          <w:rStyle w:val="Nadruk"/>
        </w:rPr>
        <w:tab/>
      </w:r>
      <w:r w:rsidRPr="000A4B63">
        <w:rPr>
          <w:rStyle w:val="Nadruk"/>
        </w:rPr>
        <w:t>Eye catcher</w:t>
      </w:r>
    </w:p>
    <w:p w14:paraId="3165E756" w14:textId="77777777" w:rsidR="00A00CB7" w:rsidRPr="00585214" w:rsidRDefault="00A00CB7" w:rsidP="00A00CB7">
      <w:pPr>
        <w:tabs>
          <w:tab w:val="left" w:pos="426"/>
        </w:tabs>
        <w:rPr>
          <w:rStyle w:val="Nadruk"/>
          <w:b w:val="0"/>
          <w:bCs/>
          <w:color w:val="000000" w:themeColor="text1"/>
        </w:rPr>
      </w:pPr>
    </w:p>
    <w:p w14:paraId="2D68A636" w14:textId="77777777" w:rsidR="00A00CB7" w:rsidRPr="0087354C" w:rsidRDefault="00A00CB7" w:rsidP="00A00CB7">
      <w:pPr>
        <w:rPr>
          <w:b/>
          <w:color w:val="000000" w:themeColor="text1"/>
        </w:rPr>
      </w:pPr>
      <w:r w:rsidRPr="0087354C">
        <w:rPr>
          <w:b/>
          <w:color w:val="000000" w:themeColor="text1"/>
        </w:rPr>
        <w:t xml:space="preserve">Truss construction </w:t>
      </w:r>
    </w:p>
    <w:p w14:paraId="2F6416F1" w14:textId="77777777" w:rsidR="00A00CB7" w:rsidRPr="000A4B63" w:rsidRDefault="00A00CB7" w:rsidP="00A00CB7">
      <w:pPr>
        <w:tabs>
          <w:tab w:val="left" w:pos="426"/>
        </w:tabs>
        <w:rPr>
          <w:rStyle w:val="Nadruk"/>
        </w:rPr>
      </w:pPr>
      <w:r w:rsidRPr="000A4B63">
        <w:rPr>
          <w:rStyle w:val="Nadruk"/>
        </w:rPr>
        <w:t>Interior</w:t>
      </w:r>
      <w:r>
        <w:rPr>
          <w:rStyle w:val="Nadruk"/>
        </w:rPr>
        <w:t xml:space="preserve"> </w:t>
      </w:r>
    </w:p>
    <w:p w14:paraId="63E8C0AF" w14:textId="77777777" w:rsidR="00A00CB7" w:rsidRDefault="00A00CB7" w:rsidP="00A00CB7">
      <w:pPr>
        <w:tabs>
          <w:tab w:val="left" w:pos="426"/>
        </w:tabs>
        <w:ind w:left="852" w:hanging="852"/>
        <w:rPr>
          <w:rStyle w:val="Nadruk"/>
          <w:b w:val="0"/>
          <w:bCs/>
        </w:rPr>
      </w:pPr>
    </w:p>
    <w:p w14:paraId="7334E731" w14:textId="77777777" w:rsidR="00A00CB7" w:rsidRDefault="00A00CB7" w:rsidP="00A00CB7">
      <w:pPr>
        <w:rPr>
          <w:b/>
        </w:rPr>
      </w:pPr>
      <w:r w:rsidRPr="000A4B63">
        <w:rPr>
          <w:b/>
        </w:rPr>
        <w:t>Furniture</w:t>
      </w:r>
    </w:p>
    <w:p w14:paraId="207E84FC" w14:textId="77777777" w:rsidR="00A00CB7" w:rsidRDefault="00A00CB7" w:rsidP="00A00CB7">
      <w:pPr>
        <w:rPr>
          <w:b/>
        </w:rPr>
      </w:pPr>
    </w:p>
    <w:p w14:paraId="30C07E81" w14:textId="77777777" w:rsidR="00A00CB7" w:rsidRDefault="00A00CB7" w:rsidP="00A00CB7">
      <w:pPr>
        <w:rPr>
          <w:b/>
        </w:rPr>
      </w:pPr>
    </w:p>
    <w:p w14:paraId="63C1F53A" w14:textId="77777777" w:rsidR="00A00CB7" w:rsidRDefault="00A00CB7" w:rsidP="00A00CB7">
      <w:pPr>
        <w:rPr>
          <w:b/>
        </w:rPr>
      </w:pPr>
    </w:p>
    <w:p w14:paraId="22E98E29" w14:textId="77777777" w:rsidR="00A00CB7" w:rsidRPr="000A4B63" w:rsidRDefault="00A00CB7" w:rsidP="00A00CB7">
      <w:pPr>
        <w:tabs>
          <w:tab w:val="left" w:pos="426"/>
        </w:tabs>
        <w:ind w:left="852" w:hanging="852"/>
        <w:rPr>
          <w:rStyle w:val="Nadruk"/>
        </w:rPr>
      </w:pPr>
      <w:r w:rsidRPr="000A4B63">
        <w:rPr>
          <w:rStyle w:val="Nadruk"/>
        </w:rPr>
        <w:t xml:space="preserve">Kitchen / storage </w:t>
      </w:r>
    </w:p>
    <w:p w14:paraId="28C663DD" w14:textId="77777777" w:rsidR="00A00CB7" w:rsidRDefault="00A00CB7" w:rsidP="00A00CB7">
      <w:pPr>
        <w:rPr>
          <w:bCs/>
          <w:u w:val="single"/>
        </w:rPr>
      </w:pPr>
    </w:p>
    <w:p w14:paraId="5DF1D8CB" w14:textId="77777777" w:rsidR="00A00CB7" w:rsidRPr="000A4B63" w:rsidRDefault="00A00CB7" w:rsidP="00A00CB7">
      <w:pPr>
        <w:rPr>
          <w:b/>
        </w:rPr>
      </w:pPr>
      <w:r w:rsidRPr="000A4B63">
        <w:rPr>
          <w:b/>
        </w:rPr>
        <w:t xml:space="preserve">Electrical / Lighting </w:t>
      </w:r>
    </w:p>
    <w:p w14:paraId="759AC9D5" w14:textId="77777777" w:rsidR="00A00CB7" w:rsidRPr="000A4B63" w:rsidRDefault="00A00CB7" w:rsidP="00A00CB7">
      <w:pPr>
        <w:rPr>
          <w:bCs/>
        </w:rPr>
      </w:pPr>
    </w:p>
    <w:p w14:paraId="4E3DF800" w14:textId="77777777" w:rsidR="00A00CB7" w:rsidRDefault="00A00CB7" w:rsidP="00A00CB7">
      <w:pPr>
        <w:rPr>
          <w:b/>
        </w:rPr>
      </w:pPr>
      <w:r w:rsidRPr="000A4B63">
        <w:rPr>
          <w:b/>
        </w:rPr>
        <w:t>Decoration</w:t>
      </w:r>
    </w:p>
    <w:p w14:paraId="38B1ECF8" w14:textId="77777777" w:rsidR="0087354C" w:rsidRDefault="0087354C" w:rsidP="00A00CB7">
      <w:pPr>
        <w:rPr>
          <w:b/>
        </w:rPr>
      </w:pPr>
    </w:p>
    <w:p w14:paraId="589D9547" w14:textId="25AB5393" w:rsidR="00A00CB7" w:rsidRPr="000A4B63" w:rsidRDefault="00A00CB7" w:rsidP="00A00CB7">
      <w:pPr>
        <w:rPr>
          <w:b/>
        </w:rPr>
      </w:pPr>
      <w:r w:rsidRPr="000A4B63">
        <w:rPr>
          <w:b/>
        </w:rPr>
        <w:t xml:space="preserve">AV equipment </w:t>
      </w:r>
    </w:p>
    <w:p w14:paraId="1E59794D" w14:textId="77777777" w:rsidR="0011303E" w:rsidRPr="00E65625" w:rsidRDefault="0011303E" w:rsidP="0011303E">
      <w:pPr>
        <w:tabs>
          <w:tab w:val="left" w:pos="426"/>
        </w:tabs>
        <w:rPr>
          <w:rStyle w:val="Nadruk"/>
        </w:rPr>
      </w:pPr>
    </w:p>
    <w:p w14:paraId="698F403C" w14:textId="77777777" w:rsidR="0011303E" w:rsidRPr="00E65625" w:rsidRDefault="0011303E" w:rsidP="0011303E">
      <w:pPr>
        <w:rPr>
          <w:rStyle w:val="Nadruk"/>
        </w:rPr>
      </w:pPr>
      <w:r w:rsidRPr="00E65625">
        <w:rPr>
          <w:rStyle w:val="Nadruk"/>
        </w:rPr>
        <w:br w:type="page"/>
      </w:r>
    </w:p>
    <w:p w14:paraId="37A01FA7" w14:textId="77777777" w:rsidR="0011303E" w:rsidRPr="00E65625" w:rsidRDefault="0011303E" w:rsidP="0011303E">
      <w:pPr>
        <w:rPr>
          <w:b/>
          <w:u w:val="single"/>
        </w:rPr>
      </w:pPr>
      <w:r w:rsidRPr="00E65625">
        <w:rPr>
          <w:b/>
          <w:u w:val="single"/>
        </w:rPr>
        <w:t>Logistics and Management</w:t>
      </w:r>
    </w:p>
    <w:p w14:paraId="14EB2C0D" w14:textId="77777777" w:rsidR="0011303E" w:rsidRPr="00E65625" w:rsidRDefault="0011303E" w:rsidP="0011303E">
      <w:pPr>
        <w:rPr>
          <w:b/>
        </w:rPr>
      </w:pPr>
    </w:p>
    <w:p w14:paraId="1D05B528" w14:textId="77777777" w:rsidR="0011303E" w:rsidRPr="00E65625" w:rsidRDefault="0011303E" w:rsidP="0011303E">
      <w:pPr>
        <w:rPr>
          <w:b/>
        </w:rPr>
      </w:pPr>
      <w:r w:rsidRPr="00E65625">
        <w:rPr>
          <w:b/>
        </w:rPr>
        <w:t>Transport</w:t>
      </w:r>
    </w:p>
    <w:p w14:paraId="7F038F7A" w14:textId="77777777" w:rsidR="0011303E" w:rsidRPr="00E65625" w:rsidRDefault="0011303E" w:rsidP="0011303E">
      <w:pPr>
        <w:numPr>
          <w:ilvl w:val="0"/>
          <w:numId w:val="2"/>
        </w:numPr>
        <w:rPr>
          <w:b/>
          <w:u w:val="single"/>
        </w:rPr>
      </w:pPr>
      <w:r w:rsidRPr="00E65625">
        <w:t xml:space="preserve">Provision of transport to and from show site. </w:t>
      </w:r>
    </w:p>
    <w:p w14:paraId="46A43441" w14:textId="77777777" w:rsidR="0011303E" w:rsidRPr="00E65625" w:rsidRDefault="0011303E" w:rsidP="0011303E">
      <w:pPr>
        <w:rPr>
          <w:b/>
          <w:u w:val="single"/>
        </w:rPr>
      </w:pPr>
    </w:p>
    <w:p w14:paraId="2475820C" w14:textId="77777777" w:rsidR="0011303E" w:rsidRPr="00E65625" w:rsidRDefault="0011303E" w:rsidP="0011303E">
      <w:pPr>
        <w:rPr>
          <w:b/>
        </w:rPr>
      </w:pPr>
      <w:r w:rsidRPr="00E65625">
        <w:rPr>
          <w:b/>
        </w:rPr>
        <w:t xml:space="preserve">Stay  </w:t>
      </w:r>
    </w:p>
    <w:p w14:paraId="4B0AD76E" w14:textId="77777777" w:rsidR="0011303E" w:rsidRPr="00E65625" w:rsidRDefault="0011303E" w:rsidP="0011303E">
      <w:pPr>
        <w:numPr>
          <w:ilvl w:val="0"/>
          <w:numId w:val="2"/>
        </w:numPr>
      </w:pPr>
      <w:r w:rsidRPr="00E65625">
        <w:t xml:space="preserve">Travel and subsistence costs for workers at show location. </w:t>
      </w:r>
    </w:p>
    <w:p w14:paraId="79F78554" w14:textId="77777777" w:rsidR="0011303E" w:rsidRPr="00E65625" w:rsidRDefault="0011303E" w:rsidP="0011303E">
      <w:pPr>
        <w:rPr>
          <w:u w:val="single"/>
        </w:rPr>
      </w:pPr>
    </w:p>
    <w:p w14:paraId="27C2D6B6" w14:textId="77777777" w:rsidR="0011303E" w:rsidRPr="00E65625" w:rsidRDefault="0011303E" w:rsidP="0011303E">
      <w:pPr>
        <w:rPr>
          <w:b/>
        </w:rPr>
      </w:pPr>
      <w:r w:rsidRPr="00E65625">
        <w:rPr>
          <w:b/>
        </w:rPr>
        <w:t xml:space="preserve">Pre-work and on-site installation </w:t>
      </w:r>
    </w:p>
    <w:p w14:paraId="78B3CCDF" w14:textId="77777777" w:rsidR="0011303E" w:rsidRPr="00E65625" w:rsidRDefault="0011303E" w:rsidP="0011303E">
      <w:pPr>
        <w:widowControl w:val="0"/>
        <w:numPr>
          <w:ilvl w:val="0"/>
          <w:numId w:val="2"/>
        </w:numPr>
        <w:tabs>
          <w:tab w:val="left" w:pos="567"/>
          <w:tab w:val="left" w:pos="1134"/>
          <w:tab w:val="left" w:pos="1701"/>
          <w:tab w:val="left" w:pos="2268"/>
          <w:tab w:val="left" w:pos="6237"/>
          <w:tab w:val="decimal" w:pos="7796"/>
        </w:tabs>
        <w:suppressAutoHyphens/>
      </w:pPr>
      <w:r w:rsidRPr="00E65625">
        <w:t>Preparation, packing &amp; loading of elements for transportation.</w:t>
      </w:r>
    </w:p>
    <w:p w14:paraId="24C76F2A" w14:textId="77777777" w:rsidR="0011303E" w:rsidRPr="00E65625" w:rsidRDefault="0011303E" w:rsidP="0011303E">
      <w:pPr>
        <w:widowControl w:val="0"/>
        <w:numPr>
          <w:ilvl w:val="0"/>
          <w:numId w:val="2"/>
        </w:numPr>
        <w:tabs>
          <w:tab w:val="left" w:pos="567"/>
          <w:tab w:val="left" w:pos="1134"/>
          <w:tab w:val="left" w:pos="1701"/>
          <w:tab w:val="left" w:pos="2268"/>
          <w:tab w:val="left" w:pos="6237"/>
          <w:tab w:val="decimal" w:pos="7796"/>
        </w:tabs>
        <w:suppressAutoHyphens/>
      </w:pPr>
      <w:r w:rsidRPr="00E65625">
        <w:t xml:space="preserve">On site installation of stand elements and electrics. </w:t>
      </w:r>
    </w:p>
    <w:p w14:paraId="12006452" w14:textId="77777777" w:rsidR="0011303E" w:rsidRPr="00E65625" w:rsidRDefault="0011303E" w:rsidP="0011303E">
      <w:pPr>
        <w:widowControl w:val="0"/>
        <w:tabs>
          <w:tab w:val="left" w:pos="1134"/>
          <w:tab w:val="left" w:pos="1701"/>
          <w:tab w:val="left" w:pos="2268"/>
          <w:tab w:val="left" w:pos="6237"/>
          <w:tab w:val="decimal" w:pos="7796"/>
        </w:tabs>
        <w:suppressAutoHyphens/>
        <w:rPr>
          <w:b/>
          <w:u w:val="single"/>
        </w:rPr>
      </w:pPr>
    </w:p>
    <w:p w14:paraId="34154AE6" w14:textId="77777777" w:rsidR="0011303E" w:rsidRPr="00E65625" w:rsidRDefault="0011303E" w:rsidP="0011303E">
      <w:pPr>
        <w:widowControl w:val="0"/>
        <w:tabs>
          <w:tab w:val="num" w:pos="360"/>
          <w:tab w:val="left" w:pos="1134"/>
          <w:tab w:val="left" w:pos="1701"/>
          <w:tab w:val="left" w:pos="2268"/>
          <w:tab w:val="left" w:pos="6237"/>
          <w:tab w:val="decimal" w:pos="7796"/>
        </w:tabs>
        <w:suppressAutoHyphens/>
        <w:rPr>
          <w:b/>
        </w:rPr>
      </w:pPr>
      <w:r w:rsidRPr="00E65625">
        <w:rPr>
          <w:b/>
        </w:rPr>
        <w:t>On site dismantling</w:t>
      </w:r>
    </w:p>
    <w:p w14:paraId="2FE71A5E" w14:textId="77777777" w:rsidR="0011303E" w:rsidRPr="00E65625" w:rsidRDefault="0011303E" w:rsidP="0011303E">
      <w:pPr>
        <w:widowControl w:val="0"/>
        <w:numPr>
          <w:ilvl w:val="0"/>
          <w:numId w:val="3"/>
        </w:numPr>
        <w:tabs>
          <w:tab w:val="clear" w:pos="1494"/>
          <w:tab w:val="num" w:pos="360"/>
          <w:tab w:val="left" w:pos="426"/>
          <w:tab w:val="left" w:pos="567"/>
          <w:tab w:val="left" w:pos="1134"/>
          <w:tab w:val="left" w:pos="2268"/>
          <w:tab w:val="left" w:pos="6237"/>
          <w:tab w:val="decimal" w:pos="7796"/>
        </w:tabs>
        <w:suppressAutoHyphens/>
        <w:ind w:hanging="1494"/>
      </w:pPr>
      <w:r w:rsidRPr="00E65625">
        <w:t>On site dismantling of stand elements and electrics.</w:t>
      </w:r>
    </w:p>
    <w:p w14:paraId="4FEB668F" w14:textId="77777777" w:rsidR="0011303E" w:rsidRPr="00E65625" w:rsidRDefault="0011303E" w:rsidP="0011303E">
      <w:pPr>
        <w:widowControl w:val="0"/>
        <w:numPr>
          <w:ilvl w:val="0"/>
          <w:numId w:val="3"/>
        </w:numPr>
        <w:tabs>
          <w:tab w:val="clear" w:pos="1494"/>
          <w:tab w:val="num" w:pos="360"/>
          <w:tab w:val="left" w:pos="426"/>
          <w:tab w:val="left" w:pos="567"/>
          <w:tab w:val="left" w:pos="1134"/>
          <w:tab w:val="left" w:pos="2268"/>
          <w:tab w:val="left" w:pos="6237"/>
          <w:tab w:val="decimal" w:pos="7796"/>
        </w:tabs>
        <w:suppressAutoHyphens/>
        <w:ind w:hanging="1494"/>
      </w:pPr>
      <w:r w:rsidRPr="00E65625">
        <w:t xml:space="preserve">In house handling of all stand elements. </w:t>
      </w:r>
    </w:p>
    <w:p w14:paraId="14CA50B2" w14:textId="77777777" w:rsidR="0011303E" w:rsidRPr="00E65625" w:rsidRDefault="0011303E" w:rsidP="0011303E">
      <w:pPr>
        <w:widowControl w:val="0"/>
        <w:tabs>
          <w:tab w:val="left" w:pos="426"/>
          <w:tab w:val="left" w:pos="1134"/>
          <w:tab w:val="left" w:pos="2268"/>
          <w:tab w:val="left" w:pos="6237"/>
          <w:tab w:val="decimal" w:pos="7796"/>
        </w:tabs>
        <w:suppressAutoHyphens/>
      </w:pPr>
    </w:p>
    <w:p w14:paraId="75082042" w14:textId="77777777" w:rsidR="007A4AAD" w:rsidRPr="00AB4C3C" w:rsidRDefault="007A4AAD" w:rsidP="007A4AAD">
      <w:pPr>
        <w:rPr>
          <w:rFonts w:cs="Arial"/>
          <w:b/>
          <w:color w:val="FF0000"/>
          <w:sz w:val="18"/>
          <w:szCs w:val="18"/>
          <w:lang w:val="en-US"/>
        </w:rPr>
      </w:pPr>
      <w:r w:rsidRPr="00AB4C3C">
        <w:rPr>
          <w:rFonts w:cs="Arial"/>
          <w:b/>
          <w:color w:val="FF0000"/>
          <w:sz w:val="18"/>
          <w:szCs w:val="18"/>
          <w:lang w:val="en-US"/>
        </w:rPr>
        <w:t xml:space="preserve">* These costs are excluding union </w:t>
      </w:r>
      <w:proofErr w:type="spellStart"/>
      <w:r w:rsidRPr="00AB4C3C">
        <w:rPr>
          <w:rFonts w:cs="Arial"/>
          <w:b/>
          <w:color w:val="FF0000"/>
          <w:sz w:val="18"/>
          <w:szCs w:val="18"/>
          <w:lang w:val="en-US"/>
        </w:rPr>
        <w:t>labour</w:t>
      </w:r>
      <w:proofErr w:type="spellEnd"/>
      <w:r w:rsidRPr="00AB4C3C">
        <w:rPr>
          <w:rFonts w:cs="Arial"/>
          <w:b/>
          <w:color w:val="FF0000"/>
          <w:sz w:val="18"/>
          <w:szCs w:val="18"/>
          <w:lang w:val="en-US"/>
        </w:rPr>
        <w:t xml:space="preserve">, electrical </w:t>
      </w:r>
      <w:proofErr w:type="spellStart"/>
      <w:r w:rsidRPr="00AB4C3C">
        <w:rPr>
          <w:rFonts w:cs="Arial"/>
          <w:b/>
          <w:color w:val="FF0000"/>
          <w:sz w:val="18"/>
          <w:szCs w:val="18"/>
          <w:lang w:val="en-US"/>
        </w:rPr>
        <w:t>labour</w:t>
      </w:r>
      <w:proofErr w:type="spellEnd"/>
      <w:r w:rsidRPr="00AB4C3C">
        <w:rPr>
          <w:rFonts w:cs="Arial"/>
          <w:b/>
          <w:color w:val="FF0000"/>
          <w:sz w:val="18"/>
          <w:szCs w:val="18"/>
          <w:lang w:val="en-US"/>
        </w:rPr>
        <w:t xml:space="preserve"> and drayage</w:t>
      </w:r>
    </w:p>
    <w:p w14:paraId="308680DA" w14:textId="77777777" w:rsidR="0011303E" w:rsidRPr="007A4AAD" w:rsidRDefault="0011303E" w:rsidP="0011303E">
      <w:pPr>
        <w:rPr>
          <w:b/>
          <w:lang w:val="en-US"/>
        </w:rPr>
      </w:pPr>
    </w:p>
    <w:p w14:paraId="3309E9E9" w14:textId="77777777" w:rsidR="0011303E" w:rsidRPr="00E65625" w:rsidRDefault="0011303E" w:rsidP="0011303E">
      <w:pPr>
        <w:rPr>
          <w:b/>
        </w:rPr>
      </w:pPr>
    </w:p>
    <w:p w14:paraId="1E5F6AC2" w14:textId="77777777" w:rsidR="0011303E" w:rsidRPr="00E65625" w:rsidRDefault="0011303E" w:rsidP="0011303E">
      <w:pPr>
        <w:rPr>
          <w:b/>
          <w:u w:val="single"/>
        </w:rPr>
      </w:pPr>
      <w:r w:rsidRPr="00E65625">
        <w:rPr>
          <w:b/>
          <w:u w:val="single"/>
        </w:rPr>
        <w:t>Design and Project Management</w:t>
      </w:r>
    </w:p>
    <w:p w14:paraId="4D8F6985" w14:textId="77777777" w:rsidR="0011303E" w:rsidRPr="00E65625" w:rsidRDefault="0011303E" w:rsidP="0011303E">
      <w:pPr>
        <w:pStyle w:val="ormal"/>
        <w:numPr>
          <w:ilvl w:val="0"/>
          <w:numId w:val="0"/>
        </w:numPr>
        <w:tabs>
          <w:tab w:val="right" w:pos="851"/>
          <w:tab w:val="left" w:pos="993"/>
          <w:tab w:val="left" w:pos="1985"/>
        </w:tabs>
        <w:rPr>
          <w:rFonts w:ascii="Arial" w:hAnsi="Arial"/>
          <w:sz w:val="18"/>
          <w:lang w:val="en-GB"/>
        </w:rPr>
      </w:pPr>
    </w:p>
    <w:p w14:paraId="11CFF361" w14:textId="77777777" w:rsidR="0011303E" w:rsidRPr="00E65625" w:rsidRDefault="0011303E" w:rsidP="0011303E">
      <w:pPr>
        <w:pStyle w:val="ormal"/>
        <w:numPr>
          <w:ilvl w:val="0"/>
          <w:numId w:val="0"/>
        </w:numPr>
        <w:tabs>
          <w:tab w:val="right" w:pos="851"/>
          <w:tab w:val="left" w:pos="993"/>
          <w:tab w:val="left" w:pos="1985"/>
        </w:tabs>
        <w:rPr>
          <w:rFonts w:ascii="Arial" w:hAnsi="Arial"/>
          <w:b/>
          <w:sz w:val="18"/>
          <w:lang w:val="en-GB"/>
        </w:rPr>
      </w:pPr>
      <w:r w:rsidRPr="00E65625">
        <w:rPr>
          <w:rFonts w:ascii="Arial" w:hAnsi="Arial"/>
          <w:b/>
          <w:sz w:val="18"/>
          <w:lang w:val="en-GB"/>
        </w:rPr>
        <w:t>Design</w:t>
      </w:r>
    </w:p>
    <w:p w14:paraId="71B87E77" w14:textId="77777777" w:rsidR="0011303E" w:rsidRPr="00E65625" w:rsidRDefault="0011303E" w:rsidP="0011303E">
      <w:pPr>
        <w:pStyle w:val="ormal"/>
        <w:numPr>
          <w:ilvl w:val="0"/>
          <w:numId w:val="2"/>
        </w:numPr>
        <w:tabs>
          <w:tab w:val="right" w:pos="851"/>
          <w:tab w:val="left" w:pos="993"/>
          <w:tab w:val="left" w:pos="1985"/>
        </w:tabs>
        <w:rPr>
          <w:rFonts w:ascii="Arial" w:hAnsi="Arial"/>
          <w:sz w:val="18"/>
          <w:lang w:val="en-GB"/>
        </w:rPr>
      </w:pPr>
      <w:r w:rsidRPr="00E65625">
        <w:rPr>
          <w:rFonts w:ascii="Arial" w:hAnsi="Arial"/>
          <w:sz w:val="18"/>
          <w:lang w:val="en-GB"/>
        </w:rPr>
        <w:t>Design and layout drawings including 1x alteration.</w:t>
      </w:r>
    </w:p>
    <w:p w14:paraId="4DD89E34" w14:textId="77777777" w:rsidR="0011303E" w:rsidRPr="00E65625" w:rsidRDefault="0011303E" w:rsidP="0011303E">
      <w:pPr>
        <w:pStyle w:val="ormal"/>
        <w:numPr>
          <w:ilvl w:val="0"/>
          <w:numId w:val="2"/>
        </w:numPr>
        <w:tabs>
          <w:tab w:val="right" w:pos="851"/>
          <w:tab w:val="left" w:pos="993"/>
          <w:tab w:val="left" w:pos="1985"/>
        </w:tabs>
        <w:rPr>
          <w:rFonts w:ascii="Arial" w:hAnsi="Arial"/>
          <w:sz w:val="18"/>
          <w:lang w:val="en-GB"/>
        </w:rPr>
      </w:pPr>
      <w:r w:rsidRPr="00E65625">
        <w:rPr>
          <w:rFonts w:ascii="Arial" w:hAnsi="Arial"/>
          <w:sz w:val="18"/>
          <w:lang w:val="en-GB"/>
        </w:rPr>
        <w:t>Technical drawings.</w:t>
      </w:r>
    </w:p>
    <w:p w14:paraId="0A3A1E37" w14:textId="77777777" w:rsidR="0011303E" w:rsidRPr="00E65625" w:rsidRDefault="0011303E" w:rsidP="0011303E">
      <w:pPr>
        <w:pStyle w:val="ormal"/>
        <w:numPr>
          <w:ilvl w:val="0"/>
          <w:numId w:val="0"/>
        </w:numPr>
        <w:tabs>
          <w:tab w:val="right" w:pos="851"/>
          <w:tab w:val="left" w:pos="993"/>
          <w:tab w:val="left" w:pos="1985"/>
        </w:tabs>
        <w:rPr>
          <w:rFonts w:ascii="Arial" w:hAnsi="Arial"/>
          <w:sz w:val="18"/>
          <w:lang w:val="en-GB"/>
        </w:rPr>
      </w:pPr>
    </w:p>
    <w:p w14:paraId="72A5D7FA" w14:textId="77777777" w:rsidR="0011303E" w:rsidRPr="00E65625" w:rsidRDefault="0011303E" w:rsidP="0011303E">
      <w:pPr>
        <w:pStyle w:val="ormal"/>
        <w:numPr>
          <w:ilvl w:val="0"/>
          <w:numId w:val="0"/>
        </w:numPr>
        <w:tabs>
          <w:tab w:val="right" w:pos="851"/>
          <w:tab w:val="left" w:pos="993"/>
          <w:tab w:val="left" w:pos="1985"/>
        </w:tabs>
        <w:rPr>
          <w:rFonts w:ascii="Arial" w:hAnsi="Arial"/>
          <w:b/>
          <w:sz w:val="18"/>
          <w:lang w:val="en-GB"/>
        </w:rPr>
      </w:pPr>
      <w:r w:rsidRPr="00E65625">
        <w:rPr>
          <w:rFonts w:ascii="Arial" w:hAnsi="Arial"/>
          <w:b/>
          <w:sz w:val="18"/>
          <w:lang w:val="en-GB"/>
        </w:rPr>
        <w:t>Project Management</w:t>
      </w:r>
    </w:p>
    <w:p w14:paraId="5F5B9445" w14:textId="77777777" w:rsidR="0011303E" w:rsidRPr="00E65625" w:rsidRDefault="0011303E" w:rsidP="0011303E">
      <w:pPr>
        <w:pStyle w:val="ormal"/>
        <w:numPr>
          <w:ilvl w:val="0"/>
          <w:numId w:val="2"/>
        </w:numPr>
        <w:tabs>
          <w:tab w:val="right" w:pos="851"/>
          <w:tab w:val="left" w:pos="993"/>
          <w:tab w:val="left" w:pos="1985"/>
        </w:tabs>
        <w:rPr>
          <w:rFonts w:ascii="Arial" w:hAnsi="Arial"/>
          <w:sz w:val="18"/>
          <w:lang w:val="en-GB"/>
        </w:rPr>
      </w:pPr>
      <w:r w:rsidRPr="00E65625">
        <w:rPr>
          <w:rFonts w:ascii="Arial" w:hAnsi="Arial"/>
          <w:sz w:val="18"/>
          <w:lang w:val="en-GB"/>
        </w:rPr>
        <w:t>Planning and in-house handling hours.</w:t>
      </w:r>
    </w:p>
    <w:p w14:paraId="5753FE0C" w14:textId="77777777" w:rsidR="0011303E" w:rsidRPr="00E65625" w:rsidRDefault="0011303E" w:rsidP="0011303E">
      <w:pPr>
        <w:pStyle w:val="ormal"/>
        <w:numPr>
          <w:ilvl w:val="0"/>
          <w:numId w:val="2"/>
        </w:numPr>
        <w:tabs>
          <w:tab w:val="right" w:pos="851"/>
          <w:tab w:val="left" w:pos="993"/>
          <w:tab w:val="left" w:pos="1985"/>
        </w:tabs>
        <w:rPr>
          <w:rFonts w:ascii="Arial" w:hAnsi="Arial"/>
          <w:sz w:val="18"/>
          <w:lang w:val="en-GB"/>
        </w:rPr>
      </w:pPr>
      <w:r w:rsidRPr="00E65625">
        <w:rPr>
          <w:rFonts w:ascii="Arial" w:hAnsi="Arial"/>
          <w:sz w:val="18"/>
          <w:lang w:val="en-GB"/>
        </w:rPr>
        <w:t xml:space="preserve">Co-ordination and supervision of the preparation. </w:t>
      </w:r>
    </w:p>
    <w:p w14:paraId="4C45EA2D" w14:textId="77777777" w:rsidR="0011303E" w:rsidRPr="00E65625" w:rsidRDefault="0011303E" w:rsidP="0011303E">
      <w:pPr>
        <w:pStyle w:val="ormal"/>
        <w:numPr>
          <w:ilvl w:val="0"/>
          <w:numId w:val="2"/>
        </w:numPr>
        <w:tabs>
          <w:tab w:val="right" w:pos="851"/>
          <w:tab w:val="left" w:pos="993"/>
          <w:tab w:val="left" w:pos="1985"/>
        </w:tabs>
        <w:rPr>
          <w:rFonts w:ascii="Arial" w:hAnsi="Arial"/>
          <w:sz w:val="18"/>
          <w:lang w:val="en-GB"/>
        </w:rPr>
      </w:pPr>
      <w:r w:rsidRPr="00E65625">
        <w:rPr>
          <w:rFonts w:ascii="Arial" w:hAnsi="Arial"/>
          <w:sz w:val="18"/>
          <w:lang w:val="en-GB"/>
        </w:rPr>
        <w:t>Day to day customer contact.</w:t>
      </w:r>
    </w:p>
    <w:p w14:paraId="313595B1" w14:textId="77777777" w:rsidR="0011303E" w:rsidRPr="00E65625" w:rsidRDefault="0011303E" w:rsidP="0011303E">
      <w:pPr>
        <w:pStyle w:val="ormal"/>
        <w:numPr>
          <w:ilvl w:val="0"/>
          <w:numId w:val="2"/>
        </w:numPr>
        <w:tabs>
          <w:tab w:val="right" w:pos="851"/>
          <w:tab w:val="left" w:pos="993"/>
          <w:tab w:val="left" w:pos="1985"/>
        </w:tabs>
        <w:rPr>
          <w:rFonts w:ascii="Arial" w:hAnsi="Arial"/>
          <w:sz w:val="18"/>
          <w:lang w:val="en-GB"/>
        </w:rPr>
      </w:pPr>
      <w:r w:rsidRPr="00E65625">
        <w:rPr>
          <w:rFonts w:ascii="Arial" w:hAnsi="Arial"/>
          <w:sz w:val="18"/>
          <w:lang w:val="en-GB"/>
        </w:rPr>
        <w:t xml:space="preserve">Day to day sub-contractors contact. </w:t>
      </w:r>
    </w:p>
    <w:p w14:paraId="6FBC7CDE" w14:textId="77777777" w:rsidR="0011303E" w:rsidRPr="00E65625" w:rsidRDefault="0011303E" w:rsidP="0011303E">
      <w:pPr>
        <w:pStyle w:val="ormal"/>
        <w:numPr>
          <w:ilvl w:val="0"/>
          <w:numId w:val="2"/>
        </w:numPr>
        <w:tabs>
          <w:tab w:val="right" w:pos="851"/>
          <w:tab w:val="left" w:pos="993"/>
          <w:tab w:val="left" w:pos="1985"/>
        </w:tabs>
        <w:rPr>
          <w:rFonts w:ascii="Arial" w:hAnsi="Arial"/>
          <w:sz w:val="18"/>
          <w:lang w:val="en-GB"/>
        </w:rPr>
      </w:pPr>
      <w:r w:rsidRPr="00E65625">
        <w:rPr>
          <w:rFonts w:ascii="Arial" w:hAnsi="Arial"/>
          <w:sz w:val="18"/>
          <w:lang w:val="en-GB"/>
        </w:rPr>
        <w:t>Negotiation with the organisers.</w:t>
      </w:r>
    </w:p>
    <w:p w14:paraId="2D0F3B1F" w14:textId="77777777" w:rsidR="0011303E" w:rsidRPr="00E65625" w:rsidRDefault="0011303E" w:rsidP="0011303E">
      <w:pPr>
        <w:pStyle w:val="ormal"/>
        <w:numPr>
          <w:ilvl w:val="0"/>
          <w:numId w:val="2"/>
        </w:numPr>
        <w:tabs>
          <w:tab w:val="right" w:pos="851"/>
          <w:tab w:val="left" w:pos="993"/>
          <w:tab w:val="left" w:pos="1985"/>
        </w:tabs>
        <w:rPr>
          <w:rFonts w:ascii="Arial" w:hAnsi="Arial"/>
          <w:sz w:val="18"/>
          <w:lang w:val="en-GB"/>
        </w:rPr>
      </w:pPr>
      <w:r w:rsidRPr="00E65625">
        <w:rPr>
          <w:rFonts w:ascii="Arial" w:hAnsi="Arial"/>
          <w:sz w:val="18"/>
          <w:lang w:val="en-GB"/>
        </w:rPr>
        <w:t>On site supervision during installation period and opening day at show site.</w:t>
      </w:r>
    </w:p>
    <w:p w14:paraId="3C5BF272" w14:textId="77777777" w:rsidR="0011303E" w:rsidRPr="00E65625" w:rsidRDefault="0011303E" w:rsidP="0011303E">
      <w:pPr>
        <w:pStyle w:val="ormal"/>
        <w:numPr>
          <w:ilvl w:val="0"/>
          <w:numId w:val="2"/>
        </w:numPr>
        <w:tabs>
          <w:tab w:val="right" w:pos="851"/>
          <w:tab w:val="left" w:pos="993"/>
          <w:tab w:val="left" w:pos="1985"/>
        </w:tabs>
        <w:rPr>
          <w:rFonts w:ascii="Arial" w:hAnsi="Arial"/>
          <w:sz w:val="18"/>
          <w:lang w:val="en-GB"/>
        </w:rPr>
      </w:pPr>
      <w:r w:rsidRPr="00E65625">
        <w:rPr>
          <w:rFonts w:ascii="Arial" w:hAnsi="Arial"/>
          <w:sz w:val="18"/>
          <w:lang w:val="en-GB"/>
        </w:rPr>
        <w:t>Travel and subsistence costs.</w:t>
      </w:r>
    </w:p>
    <w:p w14:paraId="2E70E59E" w14:textId="77777777" w:rsidR="0011303E" w:rsidRPr="00E65625" w:rsidRDefault="0011303E" w:rsidP="0011303E">
      <w:pPr>
        <w:pStyle w:val="ormal"/>
        <w:numPr>
          <w:ilvl w:val="0"/>
          <w:numId w:val="2"/>
        </w:numPr>
        <w:tabs>
          <w:tab w:val="right" w:pos="851"/>
          <w:tab w:val="left" w:pos="993"/>
          <w:tab w:val="left" w:pos="1985"/>
        </w:tabs>
        <w:rPr>
          <w:rFonts w:ascii="Arial" w:hAnsi="Arial"/>
          <w:sz w:val="18"/>
          <w:lang w:val="en-GB"/>
        </w:rPr>
      </w:pPr>
      <w:r w:rsidRPr="00E65625">
        <w:rPr>
          <w:rFonts w:ascii="Arial" w:hAnsi="Arial"/>
          <w:sz w:val="18"/>
          <w:lang w:val="en-GB"/>
        </w:rPr>
        <w:t>In house handling of all project activities.</w:t>
      </w:r>
    </w:p>
    <w:p w14:paraId="3C25AEF2" w14:textId="77777777" w:rsidR="0011303E" w:rsidRDefault="0011303E" w:rsidP="0011303E">
      <w:pPr>
        <w:pStyle w:val="ormal"/>
        <w:numPr>
          <w:ilvl w:val="0"/>
          <w:numId w:val="0"/>
        </w:numPr>
        <w:tabs>
          <w:tab w:val="right" w:pos="851"/>
          <w:tab w:val="left" w:pos="993"/>
          <w:tab w:val="left" w:pos="1985"/>
        </w:tabs>
        <w:rPr>
          <w:rFonts w:ascii="Arial" w:hAnsi="Arial"/>
          <w:sz w:val="18"/>
          <w:lang w:val="en-GB"/>
        </w:rPr>
      </w:pPr>
    </w:p>
    <w:p w14:paraId="05F3267A" w14:textId="77777777" w:rsidR="00540BF2" w:rsidRDefault="00540BF2" w:rsidP="0011303E">
      <w:pPr>
        <w:pStyle w:val="ormal"/>
        <w:numPr>
          <w:ilvl w:val="0"/>
          <w:numId w:val="0"/>
        </w:numPr>
        <w:tabs>
          <w:tab w:val="right" w:pos="851"/>
          <w:tab w:val="left" w:pos="993"/>
          <w:tab w:val="left" w:pos="1985"/>
        </w:tabs>
        <w:rPr>
          <w:rFonts w:ascii="Arial" w:hAnsi="Arial"/>
          <w:sz w:val="18"/>
          <w:lang w:val="en-GB"/>
        </w:rPr>
      </w:pPr>
    </w:p>
    <w:p w14:paraId="17E1C611" w14:textId="77777777" w:rsidR="00540BF2" w:rsidRPr="00E65625" w:rsidRDefault="00540BF2" w:rsidP="0011303E">
      <w:pPr>
        <w:pStyle w:val="ormal"/>
        <w:numPr>
          <w:ilvl w:val="0"/>
          <w:numId w:val="0"/>
        </w:numPr>
        <w:tabs>
          <w:tab w:val="right" w:pos="851"/>
          <w:tab w:val="left" w:pos="993"/>
          <w:tab w:val="left" w:pos="1985"/>
        </w:tabs>
        <w:rPr>
          <w:rFonts w:ascii="Arial" w:hAnsi="Arial"/>
          <w:sz w:val="18"/>
          <w:lang w:val="en-GB"/>
        </w:rPr>
      </w:pPr>
    </w:p>
    <w:p w14:paraId="738C3668" w14:textId="77777777" w:rsidR="00C70891" w:rsidRDefault="00C70891" w:rsidP="0011303E">
      <w:pPr>
        <w:ind w:hanging="2268"/>
        <w:rPr>
          <w:b/>
        </w:rPr>
      </w:pPr>
    </w:p>
    <w:p w14:paraId="35CA48C8" w14:textId="77777777" w:rsidR="00C70891" w:rsidRDefault="00C70891" w:rsidP="0011303E">
      <w:pPr>
        <w:ind w:hanging="2268"/>
        <w:rPr>
          <w:b/>
        </w:rPr>
      </w:pPr>
    </w:p>
    <w:p w14:paraId="2089C3AA" w14:textId="77777777" w:rsidR="00C70891" w:rsidRDefault="00C70891" w:rsidP="0011303E">
      <w:pPr>
        <w:ind w:hanging="2268"/>
        <w:rPr>
          <w:b/>
        </w:rPr>
      </w:pPr>
    </w:p>
    <w:p w14:paraId="620814DA" w14:textId="77777777" w:rsidR="00C70891" w:rsidRDefault="00C70891" w:rsidP="0011303E">
      <w:pPr>
        <w:ind w:hanging="2268"/>
        <w:rPr>
          <w:b/>
        </w:rPr>
      </w:pPr>
    </w:p>
    <w:p w14:paraId="1C5397B0" w14:textId="77777777" w:rsidR="00C70891" w:rsidRDefault="00C70891" w:rsidP="0011303E">
      <w:pPr>
        <w:ind w:hanging="2268"/>
        <w:rPr>
          <w:b/>
        </w:rPr>
      </w:pPr>
    </w:p>
    <w:p w14:paraId="63BE58D9" w14:textId="77777777" w:rsidR="00C70891" w:rsidRDefault="00C70891" w:rsidP="0011303E">
      <w:pPr>
        <w:ind w:hanging="2268"/>
        <w:rPr>
          <w:b/>
        </w:rPr>
      </w:pPr>
    </w:p>
    <w:p w14:paraId="396AAED8" w14:textId="77777777" w:rsidR="00C70891" w:rsidRDefault="00C70891" w:rsidP="0011303E">
      <w:pPr>
        <w:ind w:hanging="2268"/>
        <w:rPr>
          <w:b/>
        </w:rPr>
      </w:pPr>
    </w:p>
    <w:p w14:paraId="56378A99" w14:textId="77777777" w:rsidR="00C70891" w:rsidRDefault="00C70891" w:rsidP="0011303E">
      <w:pPr>
        <w:ind w:hanging="2268"/>
        <w:rPr>
          <w:b/>
        </w:rPr>
      </w:pPr>
    </w:p>
    <w:p w14:paraId="7350F5CB" w14:textId="77777777" w:rsidR="00C70891" w:rsidRDefault="00C70891" w:rsidP="0011303E">
      <w:pPr>
        <w:ind w:hanging="2268"/>
        <w:rPr>
          <w:b/>
        </w:rPr>
      </w:pPr>
    </w:p>
    <w:p w14:paraId="0672B638" w14:textId="77777777" w:rsidR="00C70891" w:rsidRDefault="00C70891" w:rsidP="0011303E">
      <w:pPr>
        <w:ind w:hanging="2268"/>
        <w:rPr>
          <w:b/>
        </w:rPr>
      </w:pPr>
    </w:p>
    <w:p w14:paraId="1BC30114" w14:textId="77777777" w:rsidR="00C70891" w:rsidRDefault="00C70891" w:rsidP="0011303E">
      <w:pPr>
        <w:ind w:hanging="2268"/>
        <w:rPr>
          <w:b/>
        </w:rPr>
      </w:pPr>
    </w:p>
    <w:p w14:paraId="4932A5E6" w14:textId="77777777" w:rsidR="00C70891" w:rsidRDefault="00C70891" w:rsidP="0011303E">
      <w:pPr>
        <w:ind w:hanging="2268"/>
        <w:rPr>
          <w:b/>
        </w:rPr>
      </w:pPr>
    </w:p>
    <w:p w14:paraId="7A2E9F9E" w14:textId="77777777" w:rsidR="00C70891" w:rsidRDefault="00C70891" w:rsidP="0011303E">
      <w:pPr>
        <w:ind w:hanging="2268"/>
        <w:rPr>
          <w:b/>
        </w:rPr>
      </w:pPr>
    </w:p>
    <w:p w14:paraId="62A726C3" w14:textId="77777777" w:rsidR="00C70891" w:rsidRDefault="00C70891" w:rsidP="0011303E">
      <w:pPr>
        <w:ind w:hanging="2268"/>
        <w:rPr>
          <w:b/>
        </w:rPr>
      </w:pPr>
    </w:p>
    <w:p w14:paraId="7068CDBB" w14:textId="77777777" w:rsidR="00C70891" w:rsidRDefault="00C70891" w:rsidP="0011303E">
      <w:pPr>
        <w:ind w:hanging="2268"/>
        <w:rPr>
          <w:b/>
        </w:rPr>
      </w:pPr>
    </w:p>
    <w:p w14:paraId="231DA34C" w14:textId="77777777" w:rsidR="00C70891" w:rsidRDefault="00C70891" w:rsidP="0011303E">
      <w:pPr>
        <w:ind w:hanging="2268"/>
        <w:rPr>
          <w:b/>
        </w:rPr>
      </w:pPr>
    </w:p>
    <w:p w14:paraId="18016638" w14:textId="77777777" w:rsidR="00C70891" w:rsidRDefault="00C70891" w:rsidP="0011303E">
      <w:pPr>
        <w:ind w:hanging="2268"/>
        <w:rPr>
          <w:b/>
        </w:rPr>
      </w:pPr>
    </w:p>
    <w:p w14:paraId="4A3E4D06" w14:textId="6741A721" w:rsidR="0011303E" w:rsidRPr="00E65625" w:rsidRDefault="0011303E" w:rsidP="0011303E">
      <w:pPr>
        <w:ind w:hanging="2268"/>
        <w:rPr>
          <w:b/>
        </w:rPr>
      </w:pPr>
      <w:r w:rsidRPr="00E65625">
        <w:rPr>
          <w:b/>
        </w:rPr>
        <w:t xml:space="preserve">       Financial Overview</w:t>
      </w:r>
      <w:r w:rsidRPr="00E65625">
        <w:rPr>
          <w:b/>
        </w:rPr>
        <w:tab/>
      </w:r>
      <w:r w:rsidR="00C66FB2">
        <w:rPr>
          <w:b/>
        </w:rPr>
        <w:t>xxx</w:t>
      </w:r>
    </w:p>
    <w:p w14:paraId="2E178D6B" w14:textId="36E5AE7A" w:rsidR="00A00CB7" w:rsidRPr="0087354C" w:rsidRDefault="00A00CB7" w:rsidP="00A00CB7">
      <w:pPr>
        <w:tabs>
          <w:tab w:val="left" w:pos="1985"/>
        </w:tabs>
        <w:ind w:hanging="993"/>
        <w:rPr>
          <w:rStyle w:val="Nadruk"/>
          <w:rFonts w:cs="Arial"/>
          <w:b w:val="0"/>
          <w:szCs w:val="18"/>
          <w:highlight w:val="yellow"/>
        </w:rPr>
      </w:pPr>
      <w:r>
        <w:rPr>
          <w:rStyle w:val="Nadruk"/>
          <w:rFonts w:cs="Arial"/>
          <w:b w:val="0"/>
          <w:szCs w:val="18"/>
        </w:rPr>
        <w:tab/>
      </w:r>
      <w:r w:rsidRPr="0087354C">
        <w:rPr>
          <w:rStyle w:val="Nadruk"/>
          <w:rFonts w:cs="Arial"/>
          <w:b w:val="0"/>
          <w:szCs w:val="18"/>
          <w:highlight w:val="yellow"/>
        </w:rPr>
        <w:t xml:space="preserve">Event: </w:t>
      </w:r>
      <w:r w:rsidRPr="0087354C">
        <w:rPr>
          <w:rStyle w:val="Nadruk"/>
          <w:rFonts w:cs="Arial"/>
          <w:b w:val="0"/>
          <w:szCs w:val="18"/>
          <w:highlight w:val="yellow"/>
        </w:rPr>
        <w:tab/>
        <w:t>WATM 202</w:t>
      </w:r>
      <w:r w:rsidR="000C71F2">
        <w:rPr>
          <w:rStyle w:val="Nadruk"/>
          <w:rFonts w:cs="Arial"/>
          <w:b w:val="0"/>
          <w:szCs w:val="18"/>
          <w:highlight w:val="yellow"/>
        </w:rPr>
        <w:t>3</w:t>
      </w:r>
    </w:p>
    <w:p w14:paraId="58991F28" w14:textId="77777777" w:rsidR="00A00CB7" w:rsidRPr="0087354C" w:rsidRDefault="00A00CB7" w:rsidP="00A00CB7">
      <w:pPr>
        <w:tabs>
          <w:tab w:val="left" w:pos="1985"/>
        </w:tabs>
        <w:ind w:hanging="993"/>
        <w:rPr>
          <w:rFonts w:cs="Arial"/>
          <w:szCs w:val="18"/>
          <w:highlight w:val="yellow"/>
        </w:rPr>
      </w:pPr>
      <w:r w:rsidRPr="0087354C">
        <w:rPr>
          <w:rStyle w:val="Nadruk"/>
          <w:rFonts w:cs="Arial"/>
          <w:b w:val="0"/>
          <w:szCs w:val="18"/>
          <w:highlight w:val="yellow"/>
        </w:rPr>
        <w:tab/>
      </w:r>
      <w:r w:rsidRPr="0087354C">
        <w:rPr>
          <w:rFonts w:cs="Arial"/>
          <w:szCs w:val="18"/>
          <w:highlight w:val="yellow"/>
        </w:rPr>
        <w:t>Stand space:</w:t>
      </w:r>
      <w:r w:rsidRPr="0087354C">
        <w:rPr>
          <w:rFonts w:cs="Arial"/>
          <w:szCs w:val="18"/>
          <w:highlight w:val="yellow"/>
        </w:rPr>
        <w:tab/>
        <w:t xml:space="preserve">88 m2 </w:t>
      </w:r>
    </w:p>
    <w:p w14:paraId="054D20D8" w14:textId="1875A9C9" w:rsidR="00A00CB7" w:rsidRPr="0087354C" w:rsidRDefault="00A00CB7" w:rsidP="00A00CB7">
      <w:pPr>
        <w:tabs>
          <w:tab w:val="left" w:pos="1985"/>
        </w:tabs>
        <w:rPr>
          <w:rFonts w:cs="Arial"/>
          <w:szCs w:val="18"/>
          <w:highlight w:val="yellow"/>
        </w:rPr>
      </w:pPr>
      <w:r w:rsidRPr="0087354C">
        <w:rPr>
          <w:rStyle w:val="Nadruk"/>
          <w:rFonts w:cs="Arial"/>
          <w:b w:val="0"/>
          <w:szCs w:val="18"/>
          <w:highlight w:val="yellow"/>
        </w:rPr>
        <w:t>Date of event:</w:t>
      </w:r>
      <w:r w:rsidRPr="0087354C">
        <w:rPr>
          <w:rStyle w:val="Nadruk"/>
          <w:rFonts w:cs="Arial"/>
          <w:b w:val="0"/>
          <w:szCs w:val="18"/>
          <w:highlight w:val="yellow"/>
        </w:rPr>
        <w:tab/>
        <w:t>10/03/202</w:t>
      </w:r>
      <w:r w:rsidR="000C71F2">
        <w:rPr>
          <w:rStyle w:val="Nadruk"/>
          <w:rFonts w:cs="Arial"/>
          <w:b w:val="0"/>
          <w:szCs w:val="18"/>
          <w:highlight w:val="yellow"/>
        </w:rPr>
        <w:t>3</w:t>
      </w:r>
      <w:r w:rsidRPr="0087354C">
        <w:rPr>
          <w:rStyle w:val="Nadruk"/>
          <w:rFonts w:cs="Arial"/>
          <w:b w:val="0"/>
          <w:szCs w:val="18"/>
          <w:highlight w:val="yellow"/>
        </w:rPr>
        <w:t xml:space="preserve"> – 12/03/202</w:t>
      </w:r>
      <w:r w:rsidR="000C71F2">
        <w:rPr>
          <w:rStyle w:val="Nadruk"/>
          <w:rFonts w:cs="Arial"/>
          <w:b w:val="0"/>
          <w:szCs w:val="18"/>
          <w:highlight w:val="yellow"/>
        </w:rPr>
        <w:t>3</w:t>
      </w:r>
    </w:p>
    <w:p w14:paraId="7AF1B3BD" w14:textId="0D2ED3CF" w:rsidR="00A00CB7" w:rsidRDefault="00A00CB7" w:rsidP="00A00CB7">
      <w:pPr>
        <w:tabs>
          <w:tab w:val="left" w:pos="1985"/>
        </w:tabs>
      </w:pPr>
      <w:r w:rsidRPr="0087354C">
        <w:rPr>
          <w:rStyle w:val="Nadruk"/>
          <w:b w:val="0"/>
          <w:highlight w:val="yellow"/>
        </w:rPr>
        <w:t>Location:</w:t>
      </w:r>
      <w:r w:rsidRPr="0087354C">
        <w:rPr>
          <w:rStyle w:val="Nadruk"/>
          <w:b w:val="0"/>
          <w:highlight w:val="yellow"/>
        </w:rPr>
        <w:tab/>
      </w:r>
      <w:r w:rsidRPr="0087354C">
        <w:rPr>
          <w:highlight w:val="yellow"/>
        </w:rPr>
        <w:t>Madrid, Spain</w:t>
      </w:r>
    </w:p>
    <w:p w14:paraId="408A1A40" w14:textId="77777777" w:rsidR="00DB30E3" w:rsidRPr="00C418E5" w:rsidRDefault="00DB30E3" w:rsidP="00DB30E3">
      <w:pPr>
        <w:tabs>
          <w:tab w:val="left" w:pos="1985"/>
        </w:tabs>
        <w:rPr>
          <w:highlight w:val="yellow"/>
          <w:lang w:val="en-US"/>
        </w:rPr>
      </w:pPr>
      <w:r w:rsidRPr="00C418E5">
        <w:rPr>
          <w:highlight w:val="yellow"/>
          <w:lang w:val="en-US"/>
        </w:rPr>
        <w:t>Construction:</w:t>
      </w:r>
      <w:r w:rsidRPr="00C418E5">
        <w:rPr>
          <w:highlight w:val="yellow"/>
          <w:lang w:val="en-US"/>
        </w:rPr>
        <w:tab/>
      </w:r>
      <w:r w:rsidRPr="00C418E5">
        <w:rPr>
          <w:highlight w:val="yellow"/>
          <w:lang w:val="en-US"/>
        </w:rPr>
        <w:tab/>
        <w:t>xx/xx/</w:t>
      </w:r>
      <w:proofErr w:type="spellStart"/>
      <w:r w:rsidRPr="00C418E5">
        <w:rPr>
          <w:highlight w:val="yellow"/>
          <w:lang w:val="en-US"/>
        </w:rPr>
        <w:t>xxxx</w:t>
      </w:r>
      <w:proofErr w:type="spellEnd"/>
      <w:r w:rsidRPr="00C418E5">
        <w:rPr>
          <w:highlight w:val="yellow"/>
          <w:lang w:val="en-US"/>
        </w:rPr>
        <w:t xml:space="preserve"> – xx/xx/</w:t>
      </w:r>
      <w:proofErr w:type="spellStart"/>
      <w:r w:rsidRPr="00C418E5">
        <w:rPr>
          <w:highlight w:val="yellow"/>
          <w:lang w:val="en-US"/>
        </w:rPr>
        <w:t>xxxx</w:t>
      </w:r>
      <w:proofErr w:type="spellEnd"/>
    </w:p>
    <w:p w14:paraId="0D1DE2CB" w14:textId="77777777" w:rsidR="00DB30E3" w:rsidRPr="00C418E5" w:rsidRDefault="00DB30E3" w:rsidP="00DB30E3">
      <w:pPr>
        <w:tabs>
          <w:tab w:val="left" w:pos="1985"/>
        </w:tabs>
        <w:rPr>
          <w:highlight w:val="yellow"/>
          <w:lang w:val="en-US"/>
        </w:rPr>
      </w:pPr>
      <w:r w:rsidRPr="00C418E5">
        <w:rPr>
          <w:highlight w:val="yellow"/>
          <w:lang w:val="en-US"/>
        </w:rPr>
        <w:t>Dismantling:</w:t>
      </w:r>
      <w:r w:rsidRPr="00C418E5">
        <w:rPr>
          <w:highlight w:val="yellow"/>
          <w:lang w:val="en-US"/>
        </w:rPr>
        <w:tab/>
      </w:r>
      <w:r w:rsidRPr="00C418E5">
        <w:rPr>
          <w:highlight w:val="yellow"/>
          <w:lang w:val="en-US"/>
        </w:rPr>
        <w:tab/>
        <w:t>xx/xx/</w:t>
      </w:r>
      <w:proofErr w:type="spellStart"/>
      <w:r w:rsidRPr="00C418E5">
        <w:rPr>
          <w:highlight w:val="yellow"/>
          <w:lang w:val="en-US"/>
        </w:rPr>
        <w:t>xxxx</w:t>
      </w:r>
      <w:proofErr w:type="spellEnd"/>
      <w:r w:rsidRPr="00C418E5">
        <w:rPr>
          <w:highlight w:val="yellow"/>
          <w:lang w:val="en-US"/>
        </w:rPr>
        <w:t xml:space="preserve"> – xx/xx/</w:t>
      </w:r>
      <w:proofErr w:type="spellStart"/>
      <w:r w:rsidRPr="00C418E5">
        <w:rPr>
          <w:highlight w:val="yellow"/>
          <w:lang w:val="en-US"/>
        </w:rPr>
        <w:t>xxxx</w:t>
      </w:r>
      <w:proofErr w:type="spellEnd"/>
    </w:p>
    <w:p w14:paraId="4E923B8B" w14:textId="77777777" w:rsidR="00DB30E3" w:rsidRPr="00C418E5" w:rsidRDefault="00DB30E3" w:rsidP="00DB30E3">
      <w:pPr>
        <w:tabs>
          <w:tab w:val="left" w:pos="1985"/>
        </w:tabs>
        <w:ind w:hanging="993"/>
        <w:rPr>
          <w:highlight w:val="yellow"/>
          <w:lang w:val="en-US"/>
        </w:rPr>
      </w:pPr>
      <w:r w:rsidRPr="00C418E5">
        <w:rPr>
          <w:highlight w:val="yellow"/>
          <w:lang w:val="en-US"/>
        </w:rPr>
        <w:tab/>
        <w:t>Deadline graphic files:</w:t>
      </w:r>
      <w:r w:rsidRPr="00C418E5">
        <w:rPr>
          <w:highlight w:val="yellow"/>
          <w:lang w:val="en-US"/>
        </w:rPr>
        <w:tab/>
      </w:r>
      <w:r w:rsidRPr="00C418E5">
        <w:rPr>
          <w:highlight w:val="yellow"/>
          <w:lang w:val="en-US"/>
        </w:rPr>
        <w:tab/>
        <w:t>xx/xx/</w:t>
      </w:r>
      <w:proofErr w:type="spellStart"/>
      <w:r w:rsidRPr="00C418E5">
        <w:rPr>
          <w:highlight w:val="yellow"/>
          <w:lang w:val="en-US"/>
        </w:rPr>
        <w:t>xxxx</w:t>
      </w:r>
      <w:proofErr w:type="spellEnd"/>
    </w:p>
    <w:p w14:paraId="5B032D5E" w14:textId="77777777" w:rsidR="00DB30E3" w:rsidRDefault="00DB30E3" w:rsidP="00DB30E3">
      <w:pPr>
        <w:tabs>
          <w:tab w:val="left" w:pos="1985"/>
        </w:tabs>
        <w:ind w:hanging="993"/>
        <w:rPr>
          <w:lang w:val="en-US"/>
        </w:rPr>
      </w:pPr>
      <w:r w:rsidRPr="00C418E5">
        <w:rPr>
          <w:highlight w:val="yellow"/>
          <w:lang w:val="en-US"/>
        </w:rPr>
        <w:tab/>
        <w:t>Shipping:</w:t>
      </w:r>
      <w:r w:rsidRPr="00C418E5">
        <w:rPr>
          <w:highlight w:val="yellow"/>
          <w:lang w:val="en-US"/>
        </w:rPr>
        <w:tab/>
      </w:r>
      <w:r w:rsidRPr="00C418E5">
        <w:rPr>
          <w:highlight w:val="yellow"/>
          <w:lang w:val="en-US"/>
        </w:rPr>
        <w:tab/>
        <w:t>xx/xx/</w:t>
      </w:r>
      <w:proofErr w:type="spellStart"/>
      <w:r w:rsidRPr="00C418E5">
        <w:rPr>
          <w:highlight w:val="yellow"/>
          <w:lang w:val="en-US"/>
        </w:rPr>
        <w:t>xxxx</w:t>
      </w:r>
      <w:proofErr w:type="spellEnd"/>
    </w:p>
    <w:p w14:paraId="03788393" w14:textId="77777777" w:rsidR="0011303E" w:rsidRPr="00E65625" w:rsidRDefault="0011303E" w:rsidP="0011303E">
      <w:pPr>
        <w:rPr>
          <w:b/>
        </w:rPr>
      </w:pPr>
    </w:p>
    <w:p w14:paraId="415C5EB1" w14:textId="77777777" w:rsidR="0011303E" w:rsidRPr="00E65625" w:rsidRDefault="0011303E" w:rsidP="0011303E">
      <w:pPr>
        <w:rPr>
          <w:b/>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0011303E" w:rsidRPr="00E65625" w14:paraId="53B48A90" w14:textId="77777777" w:rsidTr="003535AD">
        <w:tc>
          <w:tcPr>
            <w:tcW w:w="5007" w:type="dxa"/>
          </w:tcPr>
          <w:p w14:paraId="0FA9804C" w14:textId="77777777" w:rsidR="0011303E" w:rsidRPr="00E65625" w:rsidRDefault="0011303E" w:rsidP="003535AD">
            <w:pPr>
              <w:rPr>
                <w:b/>
                <w:szCs w:val="18"/>
              </w:rPr>
            </w:pPr>
            <w:r w:rsidRPr="00E65625">
              <w:rPr>
                <w:b/>
                <w:szCs w:val="18"/>
              </w:rPr>
              <w:t>Stand elements - Purchase</w:t>
            </w:r>
          </w:p>
        </w:tc>
        <w:tc>
          <w:tcPr>
            <w:tcW w:w="813" w:type="dxa"/>
          </w:tcPr>
          <w:p w14:paraId="74ABAED6" w14:textId="77777777" w:rsidR="0011303E" w:rsidRPr="00E65625" w:rsidRDefault="0011303E" w:rsidP="003535AD">
            <w:pPr>
              <w:pStyle w:val="Tabelveldrechts"/>
              <w:rPr>
                <w:rFonts w:ascii="Arial" w:hAnsi="Arial"/>
                <w:b/>
                <w:szCs w:val="18"/>
                <w:lang w:val="en-GB"/>
              </w:rPr>
            </w:pPr>
            <w:r>
              <w:rPr>
                <w:rFonts w:ascii="Arial" w:hAnsi="Arial"/>
                <w:b/>
                <w:szCs w:val="18"/>
                <w:lang w:val="en-GB"/>
              </w:rPr>
              <w:t>EUR</w:t>
            </w:r>
          </w:p>
        </w:tc>
        <w:tc>
          <w:tcPr>
            <w:tcW w:w="1436" w:type="dxa"/>
          </w:tcPr>
          <w:p w14:paraId="795F2FAA" w14:textId="77777777" w:rsidR="0011303E" w:rsidRPr="00E65625" w:rsidRDefault="0011303E" w:rsidP="003535AD">
            <w:pPr>
              <w:pStyle w:val="Tabellabelrechts"/>
              <w:rPr>
                <w:rFonts w:ascii="Arial" w:hAnsi="Arial"/>
                <w:szCs w:val="18"/>
                <w:lang w:val="en-GB"/>
              </w:rPr>
            </w:pPr>
            <w:r w:rsidRPr="00E65625">
              <w:rPr>
                <w:rFonts w:ascii="Arial" w:hAnsi="Arial"/>
                <w:szCs w:val="18"/>
                <w:lang w:val="en-GB"/>
              </w:rPr>
              <w:t xml:space="preserve">0,00 </w:t>
            </w:r>
          </w:p>
        </w:tc>
      </w:tr>
      <w:tr w:rsidR="0011303E" w:rsidRPr="00E65625" w14:paraId="7463C1ED" w14:textId="77777777" w:rsidTr="003535AD">
        <w:tc>
          <w:tcPr>
            <w:tcW w:w="5007" w:type="dxa"/>
          </w:tcPr>
          <w:p w14:paraId="50348F40" w14:textId="77777777" w:rsidR="0011303E" w:rsidRPr="00E65625" w:rsidRDefault="0011303E" w:rsidP="003535AD">
            <w:pPr>
              <w:rPr>
                <w:b/>
                <w:szCs w:val="18"/>
              </w:rPr>
            </w:pPr>
            <w:r w:rsidRPr="00E65625">
              <w:rPr>
                <w:b/>
                <w:szCs w:val="18"/>
              </w:rPr>
              <w:t>Stand elements - Rental</w:t>
            </w:r>
          </w:p>
        </w:tc>
        <w:tc>
          <w:tcPr>
            <w:tcW w:w="813" w:type="dxa"/>
          </w:tcPr>
          <w:p w14:paraId="0B687B65" w14:textId="77777777" w:rsidR="0011303E" w:rsidRPr="00E65625" w:rsidRDefault="0011303E" w:rsidP="003535AD">
            <w:pPr>
              <w:pStyle w:val="Tabelveldrechts"/>
              <w:rPr>
                <w:rFonts w:ascii="Arial" w:hAnsi="Arial"/>
                <w:b/>
                <w:szCs w:val="18"/>
                <w:lang w:val="en-GB"/>
              </w:rPr>
            </w:pPr>
            <w:r>
              <w:rPr>
                <w:rFonts w:ascii="Arial" w:hAnsi="Arial"/>
                <w:b/>
                <w:szCs w:val="18"/>
                <w:lang w:val="en-GB"/>
              </w:rPr>
              <w:t>EUR</w:t>
            </w:r>
          </w:p>
        </w:tc>
        <w:tc>
          <w:tcPr>
            <w:tcW w:w="1436" w:type="dxa"/>
          </w:tcPr>
          <w:p w14:paraId="42528FCF" w14:textId="77777777" w:rsidR="0011303E" w:rsidRPr="00E65625" w:rsidRDefault="0011303E" w:rsidP="003535AD">
            <w:pPr>
              <w:pStyle w:val="Tabellabelrechts"/>
              <w:rPr>
                <w:rFonts w:ascii="Arial" w:hAnsi="Arial"/>
                <w:szCs w:val="18"/>
                <w:lang w:val="en-GB"/>
              </w:rPr>
            </w:pPr>
            <w:r w:rsidRPr="00E65625">
              <w:rPr>
                <w:rFonts w:ascii="Arial" w:hAnsi="Arial"/>
                <w:szCs w:val="18"/>
                <w:lang w:val="en-GB"/>
              </w:rPr>
              <w:t xml:space="preserve">0,00 </w:t>
            </w:r>
          </w:p>
        </w:tc>
      </w:tr>
      <w:tr w:rsidR="0011303E" w:rsidRPr="00E65625" w14:paraId="62C6586B" w14:textId="77777777" w:rsidTr="003535AD">
        <w:tc>
          <w:tcPr>
            <w:tcW w:w="5007" w:type="dxa"/>
          </w:tcPr>
          <w:p w14:paraId="3213971C" w14:textId="77777777" w:rsidR="0011303E" w:rsidRPr="00E65625" w:rsidRDefault="0011303E" w:rsidP="003535AD">
            <w:pPr>
              <w:rPr>
                <w:b/>
                <w:szCs w:val="18"/>
              </w:rPr>
            </w:pPr>
            <w:r w:rsidRPr="00E65625">
              <w:rPr>
                <w:b/>
                <w:szCs w:val="18"/>
              </w:rPr>
              <w:t>Transport, Build-up, Dismantling</w:t>
            </w:r>
          </w:p>
        </w:tc>
        <w:tc>
          <w:tcPr>
            <w:tcW w:w="813" w:type="dxa"/>
          </w:tcPr>
          <w:p w14:paraId="3498EA4F" w14:textId="77777777" w:rsidR="0011303E" w:rsidRPr="00E65625" w:rsidRDefault="0011303E" w:rsidP="003535AD">
            <w:pPr>
              <w:pStyle w:val="Tabelveldrechts"/>
              <w:rPr>
                <w:rFonts w:ascii="Arial" w:hAnsi="Arial"/>
                <w:b/>
                <w:szCs w:val="18"/>
                <w:lang w:val="en-GB"/>
              </w:rPr>
            </w:pPr>
            <w:r>
              <w:rPr>
                <w:rFonts w:ascii="Arial" w:hAnsi="Arial"/>
                <w:b/>
                <w:szCs w:val="18"/>
                <w:lang w:val="en-GB"/>
              </w:rPr>
              <w:t>EUR</w:t>
            </w:r>
          </w:p>
        </w:tc>
        <w:tc>
          <w:tcPr>
            <w:tcW w:w="1436" w:type="dxa"/>
          </w:tcPr>
          <w:p w14:paraId="6961AA12" w14:textId="77777777" w:rsidR="0011303E" w:rsidRPr="00E65625" w:rsidRDefault="0011303E" w:rsidP="003535AD">
            <w:pPr>
              <w:pStyle w:val="Tabellabelrechts"/>
              <w:rPr>
                <w:rFonts w:ascii="Arial" w:hAnsi="Arial"/>
                <w:szCs w:val="18"/>
                <w:lang w:val="en-GB"/>
              </w:rPr>
            </w:pPr>
            <w:r w:rsidRPr="00E65625">
              <w:rPr>
                <w:rFonts w:ascii="Arial" w:hAnsi="Arial"/>
                <w:szCs w:val="18"/>
                <w:lang w:val="en-GB"/>
              </w:rPr>
              <w:t xml:space="preserve">0,00 </w:t>
            </w:r>
          </w:p>
        </w:tc>
      </w:tr>
      <w:tr w:rsidR="0011303E" w:rsidRPr="00E65625" w14:paraId="1A96EE35" w14:textId="77777777" w:rsidTr="003535AD">
        <w:tc>
          <w:tcPr>
            <w:tcW w:w="5007" w:type="dxa"/>
          </w:tcPr>
          <w:p w14:paraId="6E3ADF94" w14:textId="77777777" w:rsidR="0011303E" w:rsidRPr="00E65625" w:rsidRDefault="0011303E" w:rsidP="003535AD">
            <w:pPr>
              <w:rPr>
                <w:b/>
                <w:szCs w:val="18"/>
              </w:rPr>
            </w:pPr>
            <w:r w:rsidRPr="00E65625">
              <w:rPr>
                <w:b/>
                <w:szCs w:val="18"/>
              </w:rPr>
              <w:t>Design &amp; Project Management</w:t>
            </w:r>
          </w:p>
        </w:tc>
        <w:tc>
          <w:tcPr>
            <w:tcW w:w="813" w:type="dxa"/>
          </w:tcPr>
          <w:p w14:paraId="63A02162" w14:textId="77777777" w:rsidR="0011303E" w:rsidRPr="00E65625" w:rsidRDefault="0011303E" w:rsidP="003535AD">
            <w:pPr>
              <w:pStyle w:val="Tabelveldrechts"/>
              <w:rPr>
                <w:rFonts w:ascii="Arial" w:hAnsi="Arial"/>
                <w:b/>
                <w:szCs w:val="18"/>
                <w:lang w:val="en-GB"/>
              </w:rPr>
            </w:pPr>
            <w:r>
              <w:rPr>
                <w:rFonts w:ascii="Arial" w:hAnsi="Arial"/>
                <w:b/>
                <w:szCs w:val="18"/>
                <w:lang w:val="en-GB"/>
              </w:rPr>
              <w:t>EUR</w:t>
            </w:r>
          </w:p>
        </w:tc>
        <w:tc>
          <w:tcPr>
            <w:tcW w:w="1436" w:type="dxa"/>
          </w:tcPr>
          <w:p w14:paraId="112D86BE" w14:textId="77777777" w:rsidR="0011303E" w:rsidRPr="00E65625" w:rsidRDefault="0011303E" w:rsidP="003535AD">
            <w:pPr>
              <w:pStyle w:val="Tabellabelrechts"/>
              <w:rPr>
                <w:rFonts w:ascii="Arial" w:hAnsi="Arial"/>
                <w:szCs w:val="18"/>
                <w:lang w:val="en-GB"/>
              </w:rPr>
            </w:pPr>
            <w:r w:rsidRPr="00E65625">
              <w:rPr>
                <w:rFonts w:ascii="Arial" w:hAnsi="Arial"/>
                <w:szCs w:val="18"/>
                <w:lang w:val="en-GB"/>
              </w:rPr>
              <w:t xml:space="preserve">0,00 </w:t>
            </w:r>
          </w:p>
        </w:tc>
      </w:tr>
      <w:tr w:rsidR="0011303E" w:rsidRPr="00E65625" w14:paraId="66A3733E" w14:textId="77777777" w:rsidTr="003535AD">
        <w:tblPrEx>
          <w:tblBorders>
            <w:bottom w:val="double" w:sz="4" w:space="0" w:color="002060"/>
          </w:tblBorders>
        </w:tblPrEx>
        <w:tc>
          <w:tcPr>
            <w:tcW w:w="5007" w:type="dxa"/>
            <w:tcBorders>
              <w:bottom w:val="nil"/>
            </w:tcBorders>
          </w:tcPr>
          <w:p w14:paraId="2B3D3029" w14:textId="77777777" w:rsidR="0011303E" w:rsidRPr="00E65625" w:rsidRDefault="0011303E" w:rsidP="003535AD">
            <w:pPr>
              <w:rPr>
                <w:b/>
                <w:szCs w:val="18"/>
              </w:rPr>
            </w:pPr>
          </w:p>
        </w:tc>
        <w:tc>
          <w:tcPr>
            <w:tcW w:w="813" w:type="dxa"/>
            <w:tcBorders>
              <w:bottom w:val="nil"/>
            </w:tcBorders>
          </w:tcPr>
          <w:p w14:paraId="656D649E" w14:textId="77777777" w:rsidR="0011303E" w:rsidRPr="00E65625" w:rsidRDefault="0011303E" w:rsidP="003535AD">
            <w:pPr>
              <w:pStyle w:val="Tabelveldrechts"/>
              <w:rPr>
                <w:rFonts w:ascii="Arial" w:hAnsi="Arial"/>
                <w:b/>
                <w:lang w:val="en-GB"/>
              </w:rPr>
            </w:pPr>
          </w:p>
        </w:tc>
        <w:tc>
          <w:tcPr>
            <w:tcW w:w="1436" w:type="dxa"/>
            <w:tcBorders>
              <w:bottom w:val="nil"/>
            </w:tcBorders>
          </w:tcPr>
          <w:p w14:paraId="30B9E56E" w14:textId="77777777" w:rsidR="0011303E" w:rsidRPr="00E65625" w:rsidRDefault="0011303E" w:rsidP="003535AD">
            <w:pPr>
              <w:pStyle w:val="Tabellabelrechts"/>
              <w:rPr>
                <w:rFonts w:ascii="Arial" w:hAnsi="Arial"/>
                <w:szCs w:val="18"/>
                <w:lang w:val="en-GB"/>
              </w:rPr>
            </w:pPr>
          </w:p>
        </w:tc>
      </w:tr>
      <w:tr w:rsidR="0011303E" w:rsidRPr="00E65625" w14:paraId="6D3643C0" w14:textId="77777777" w:rsidTr="003535AD">
        <w:tblPrEx>
          <w:tblBorders>
            <w:bottom w:val="double" w:sz="4" w:space="0" w:color="002060"/>
          </w:tblBorders>
        </w:tblPrEx>
        <w:tc>
          <w:tcPr>
            <w:tcW w:w="5007" w:type="dxa"/>
            <w:tcBorders>
              <w:bottom w:val="double" w:sz="4" w:space="0" w:color="002060"/>
            </w:tcBorders>
            <w:vAlign w:val="bottom"/>
          </w:tcPr>
          <w:p w14:paraId="2788F9E6" w14:textId="014DEECA" w:rsidR="0011303E" w:rsidRPr="00E65625" w:rsidRDefault="0011303E" w:rsidP="003535AD">
            <w:pPr>
              <w:rPr>
                <w:b/>
                <w:color w:val="000090"/>
                <w:szCs w:val="18"/>
              </w:rPr>
            </w:pPr>
            <w:r w:rsidRPr="00E65625">
              <w:rPr>
                <w:b/>
                <w:color w:val="000090"/>
                <w:szCs w:val="18"/>
              </w:rPr>
              <w:t xml:space="preserve">Total </w:t>
            </w:r>
            <w:r w:rsidRPr="0087354C">
              <w:rPr>
                <w:b/>
                <w:color w:val="000090"/>
                <w:szCs w:val="18"/>
                <w:highlight w:val="yellow"/>
              </w:rPr>
              <w:t xml:space="preserve">for </w:t>
            </w:r>
            <w:r w:rsidR="0087354C" w:rsidRPr="0087354C">
              <w:rPr>
                <w:b/>
                <w:color w:val="000090"/>
                <w:szCs w:val="18"/>
                <w:highlight w:val="yellow"/>
              </w:rPr>
              <w:t>xxx</w:t>
            </w:r>
            <w:r w:rsidR="00A00CB7" w:rsidRPr="0087354C">
              <w:rPr>
                <w:b/>
                <w:color w:val="000090"/>
                <w:szCs w:val="18"/>
                <w:highlight w:val="yellow"/>
              </w:rPr>
              <w:t xml:space="preserve"> 202</w:t>
            </w:r>
            <w:r w:rsidR="000C71F2">
              <w:rPr>
                <w:b/>
                <w:color w:val="000090"/>
                <w:szCs w:val="18"/>
              </w:rPr>
              <w:t>3</w:t>
            </w:r>
          </w:p>
        </w:tc>
        <w:tc>
          <w:tcPr>
            <w:tcW w:w="813" w:type="dxa"/>
            <w:tcBorders>
              <w:bottom w:val="double" w:sz="4" w:space="0" w:color="002060"/>
            </w:tcBorders>
            <w:vAlign w:val="bottom"/>
          </w:tcPr>
          <w:p w14:paraId="4CE7C75E" w14:textId="77777777" w:rsidR="0011303E" w:rsidRPr="00E65625" w:rsidRDefault="0011303E" w:rsidP="003535AD">
            <w:pPr>
              <w:pStyle w:val="Tabelveldrechts"/>
              <w:rPr>
                <w:rFonts w:ascii="Arial" w:hAnsi="Arial"/>
                <w:b/>
                <w:color w:val="000090"/>
                <w:szCs w:val="18"/>
                <w:lang w:val="en-GB"/>
              </w:rPr>
            </w:pPr>
            <w:r w:rsidRPr="00E65625">
              <w:rPr>
                <w:rFonts w:ascii="Arial" w:hAnsi="Arial"/>
                <w:b/>
                <w:color w:val="000090"/>
                <w:lang w:val="en-GB"/>
              </w:rPr>
              <w:t>EUR</w:t>
            </w:r>
          </w:p>
        </w:tc>
        <w:tc>
          <w:tcPr>
            <w:tcW w:w="1436" w:type="dxa"/>
            <w:tcBorders>
              <w:bottom w:val="double" w:sz="4" w:space="0" w:color="002060"/>
            </w:tcBorders>
            <w:vAlign w:val="bottom"/>
          </w:tcPr>
          <w:p w14:paraId="72D840AE" w14:textId="77777777" w:rsidR="0011303E" w:rsidRPr="00E65625" w:rsidRDefault="0011303E" w:rsidP="003535AD">
            <w:pPr>
              <w:pStyle w:val="Tabellabelrechts"/>
              <w:rPr>
                <w:rFonts w:ascii="Arial" w:hAnsi="Arial"/>
                <w:color w:val="000090"/>
                <w:szCs w:val="18"/>
                <w:lang w:val="en-GB"/>
              </w:rPr>
            </w:pPr>
            <w:r w:rsidRPr="00E65625">
              <w:rPr>
                <w:rFonts w:ascii="Arial" w:hAnsi="Arial"/>
                <w:color w:val="000090"/>
                <w:szCs w:val="18"/>
                <w:lang w:val="en-GB"/>
              </w:rPr>
              <w:t xml:space="preserve">0,00 </w:t>
            </w:r>
          </w:p>
        </w:tc>
      </w:tr>
    </w:tbl>
    <w:p w14:paraId="55D2165C" w14:textId="77777777" w:rsidR="0011303E" w:rsidRPr="0070542E" w:rsidRDefault="0011303E" w:rsidP="0011303E">
      <w:pPr>
        <w:rPr>
          <w:color w:val="FF0000"/>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000C71F2" w:rsidRPr="00631643" w14:paraId="7D2240B4" w14:textId="77777777" w:rsidTr="00F67D99">
        <w:tc>
          <w:tcPr>
            <w:tcW w:w="5160" w:type="dxa"/>
          </w:tcPr>
          <w:p w14:paraId="18B9891F" w14:textId="77777777" w:rsidR="000C71F2" w:rsidRPr="00631643" w:rsidRDefault="000C71F2" w:rsidP="00F67D99">
            <w:pPr>
              <w:rPr>
                <w:b/>
                <w:szCs w:val="18"/>
                <w:lang w:val="nl-NL"/>
              </w:rPr>
            </w:pPr>
            <w:r>
              <w:rPr>
                <w:b/>
                <w:szCs w:val="18"/>
                <w:lang w:val="nl-NL"/>
              </w:rPr>
              <w:t>Options:</w:t>
            </w:r>
          </w:p>
        </w:tc>
        <w:tc>
          <w:tcPr>
            <w:tcW w:w="838" w:type="dxa"/>
            <w:vAlign w:val="bottom"/>
          </w:tcPr>
          <w:p w14:paraId="20CE223C" w14:textId="77777777" w:rsidR="000C71F2" w:rsidRPr="0084032E" w:rsidRDefault="000C71F2" w:rsidP="00F67D99">
            <w:pPr>
              <w:pStyle w:val="Tabelveldrechts"/>
              <w:rPr>
                <w:rFonts w:ascii="Arial" w:hAnsi="Arial"/>
                <w:b/>
                <w:color w:val="000000" w:themeColor="text1"/>
                <w:lang w:val="nl-NL"/>
              </w:rPr>
            </w:pPr>
          </w:p>
        </w:tc>
        <w:tc>
          <w:tcPr>
            <w:tcW w:w="1480" w:type="dxa"/>
          </w:tcPr>
          <w:p w14:paraId="1F042593" w14:textId="77777777" w:rsidR="000C71F2" w:rsidRPr="00631643" w:rsidRDefault="000C71F2" w:rsidP="00F67D99">
            <w:pPr>
              <w:pStyle w:val="Tabellabelrechts"/>
              <w:rPr>
                <w:rFonts w:ascii="Arial" w:hAnsi="Arial"/>
                <w:szCs w:val="18"/>
                <w:lang w:val="nl-NL"/>
              </w:rPr>
            </w:pPr>
          </w:p>
        </w:tc>
      </w:tr>
      <w:tr w:rsidR="000C71F2" w:rsidRPr="00F21748" w14:paraId="402B88F8" w14:textId="77777777" w:rsidTr="00F67D99">
        <w:tc>
          <w:tcPr>
            <w:tcW w:w="5160" w:type="dxa"/>
          </w:tcPr>
          <w:p w14:paraId="26194476" w14:textId="77777777" w:rsidR="000C71F2" w:rsidRPr="00F21748" w:rsidRDefault="000C71F2" w:rsidP="00F67D99">
            <w:pPr>
              <w:rPr>
                <w:bCs/>
                <w:szCs w:val="18"/>
                <w:lang w:val="nl-NL"/>
              </w:rPr>
            </w:pPr>
            <w:r>
              <w:rPr>
                <w:bCs/>
                <w:noProof/>
                <w:szCs w:val="18"/>
                <w:lang w:val="nl-NL"/>
              </w:rPr>
              <mc:AlternateContent>
                <mc:Choice Requires="wps">
                  <w:drawing>
                    <wp:anchor distT="0" distB="0" distL="114300" distR="114300" simplePos="0" relativeHeight="251662336" behindDoc="0" locked="0" layoutInCell="1" allowOverlap="1" wp14:anchorId="44C96A73" wp14:editId="7E059AB0">
                      <wp:simplePos x="0" y="0"/>
                      <wp:positionH relativeFrom="column">
                        <wp:posOffset>-171450</wp:posOffset>
                      </wp:positionH>
                      <wp:positionV relativeFrom="line">
                        <wp:posOffset>-4445</wp:posOffset>
                      </wp:positionV>
                      <wp:extent cx="132715" cy="132715"/>
                      <wp:effectExtent l="0" t="0" r="0" b="19685"/>
                      <wp:wrapNone/>
                      <wp:docPr id="721149254"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7E04D86">
                    <v:shape id="Kader 1" style="position:absolute;margin-left:-13.5pt;margin-top:-.35pt;width:10.45pt;height:1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spid="_x0000_s1026" fillcolor="#1f497d [3215]" stroked="f" strokeweight="0" path="m,l132715,r,132715l,132715,,xm16589,16589r,99537l116126,116126r,-99537l16589,1658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" w14:anchorId="7DA71650">
                      <v:shadow on="t" type="perspective" color="black" opacity="0" offset="0,.63889mm" origin=",.5" matrix="655f,,,655f"/>
                      <v:path arrowok="t" o:connecttype="custom" o:connectlocs="0,0;132715,0;132715,132715;0,132715;0,0;16589,16589;16589,116126;116126,116126;116126,16589;16589,16589" o:connectangles="0,0,0,0,0,0,0,0,0,0"/>
                      <w10:wrap anchory="line"/>
                    </v:shape>
                  </w:pict>
                </mc:Fallback>
              </mc:AlternateContent>
            </w:r>
            <w:r w:rsidRPr="00F21748">
              <w:rPr>
                <w:bCs/>
                <w:szCs w:val="18"/>
                <w:lang w:val="nl-NL"/>
              </w:rPr>
              <w:t>Opti</w:t>
            </w:r>
            <w:r>
              <w:rPr>
                <w:bCs/>
                <w:szCs w:val="18"/>
                <w:lang w:val="nl-NL"/>
              </w:rPr>
              <w:t>on</w:t>
            </w:r>
            <w:r w:rsidRPr="00F21748">
              <w:rPr>
                <w:bCs/>
                <w:szCs w:val="18"/>
                <w:lang w:val="nl-NL"/>
              </w:rPr>
              <w:t xml:space="preserve"> 1</w:t>
            </w:r>
          </w:p>
        </w:tc>
        <w:tc>
          <w:tcPr>
            <w:tcW w:w="838" w:type="dxa"/>
            <w:vAlign w:val="bottom"/>
          </w:tcPr>
          <w:p w14:paraId="32641B24" w14:textId="77777777" w:rsidR="000C71F2" w:rsidRPr="00F21748" w:rsidRDefault="000C71F2"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4571F75D" w14:textId="77777777" w:rsidR="000C71F2" w:rsidRPr="00F21748" w:rsidRDefault="000C71F2" w:rsidP="00F67D99">
            <w:pPr>
              <w:pStyle w:val="Tabellabelrechts"/>
              <w:rPr>
                <w:rFonts w:ascii="Arial" w:hAnsi="Arial"/>
                <w:b w:val="0"/>
                <w:bCs/>
                <w:szCs w:val="18"/>
                <w:lang w:val="nl-NL"/>
              </w:rPr>
            </w:pPr>
            <w:r w:rsidRPr="00F21748">
              <w:rPr>
                <w:rFonts w:ascii="Arial" w:hAnsi="Arial"/>
                <w:b w:val="0"/>
                <w:bCs/>
                <w:szCs w:val="18"/>
                <w:lang w:val="nl-NL"/>
              </w:rPr>
              <w:t>0,00</w:t>
            </w:r>
          </w:p>
        </w:tc>
      </w:tr>
      <w:tr w:rsidR="000C71F2" w:rsidRPr="00F21748" w14:paraId="6AA8C0B9" w14:textId="77777777" w:rsidTr="00F67D99">
        <w:tc>
          <w:tcPr>
            <w:tcW w:w="5160" w:type="dxa"/>
          </w:tcPr>
          <w:p w14:paraId="6132784B" w14:textId="77777777" w:rsidR="000C71F2" w:rsidRPr="00F21748" w:rsidRDefault="000C71F2" w:rsidP="00F67D99">
            <w:pPr>
              <w:rPr>
                <w:bCs/>
                <w:szCs w:val="18"/>
                <w:lang w:val="nl-NL"/>
              </w:rPr>
            </w:pPr>
            <w:r>
              <w:rPr>
                <w:bCs/>
                <w:noProof/>
                <w:szCs w:val="18"/>
                <w:lang w:val="nl-NL"/>
              </w:rPr>
              <mc:AlternateContent>
                <mc:Choice Requires="wps">
                  <w:drawing>
                    <wp:anchor distT="0" distB="0" distL="114300" distR="114300" simplePos="0" relativeHeight="251663360" behindDoc="0" locked="0" layoutInCell="1" allowOverlap="1" wp14:anchorId="380C4BC6" wp14:editId="4AC3ABBE">
                      <wp:simplePos x="0" y="0"/>
                      <wp:positionH relativeFrom="column">
                        <wp:posOffset>-173355</wp:posOffset>
                      </wp:positionH>
                      <wp:positionV relativeFrom="line">
                        <wp:posOffset>13335</wp:posOffset>
                      </wp:positionV>
                      <wp:extent cx="132715" cy="132715"/>
                      <wp:effectExtent l="0" t="0" r="0" b="19685"/>
                      <wp:wrapNone/>
                      <wp:docPr id="2020184864"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F814285">
                    <v:shape id="Kader 1" style="position:absolute;margin-left:-13.65pt;margin-top:1.05pt;width:10.45pt;height:1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spid="_x0000_s1026" fillcolor="#1f497d [3215]" stroked="f" strokeweight="0" path="m,l132715,r,132715l,132715,,xm16589,16589r,99537l116126,116126r,-99537l16589,1658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" w14:anchorId="3C6C3B0F">
                      <v:shadow on="t" type="perspective" color="black" opacity="0" offset="0,.63889mm" origin=",.5" matrix="655f,,,655f"/>
                      <v:path arrowok="t" o:connecttype="custom" o:connectlocs="0,0;132715,0;132715,132715;0,132715;0,0;16589,16589;16589,116126;116126,116126;116126,16589;16589,16589" o:connectangles="0,0,0,0,0,0,0,0,0,0"/>
                      <w10:wrap anchory="line"/>
                    </v:shape>
                  </w:pict>
                </mc:Fallback>
              </mc:AlternateContent>
            </w:r>
            <w:r w:rsidRPr="00F21748">
              <w:rPr>
                <w:bCs/>
                <w:szCs w:val="18"/>
                <w:lang w:val="nl-NL"/>
              </w:rPr>
              <w:t>Opti</w:t>
            </w:r>
            <w:r>
              <w:rPr>
                <w:bCs/>
                <w:szCs w:val="18"/>
                <w:lang w:val="nl-NL"/>
              </w:rPr>
              <w:t>on</w:t>
            </w:r>
            <w:r w:rsidRPr="00F21748">
              <w:rPr>
                <w:bCs/>
                <w:szCs w:val="18"/>
                <w:lang w:val="nl-NL"/>
              </w:rPr>
              <w:t xml:space="preserve"> 2</w:t>
            </w:r>
          </w:p>
        </w:tc>
        <w:tc>
          <w:tcPr>
            <w:tcW w:w="838" w:type="dxa"/>
          </w:tcPr>
          <w:p w14:paraId="683DCC28" w14:textId="77777777" w:rsidR="000C71F2" w:rsidRPr="00F21748" w:rsidRDefault="000C71F2"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25CDFE7D" w14:textId="77777777" w:rsidR="000C71F2" w:rsidRPr="00F21748" w:rsidRDefault="000C71F2" w:rsidP="00F67D99">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r w:rsidR="000C71F2" w:rsidRPr="00F21748" w14:paraId="01FC3D54" w14:textId="77777777" w:rsidTr="00F67D99">
        <w:tc>
          <w:tcPr>
            <w:tcW w:w="5160" w:type="dxa"/>
          </w:tcPr>
          <w:p w14:paraId="66F665B3" w14:textId="77777777" w:rsidR="000C71F2" w:rsidRPr="00F21748" w:rsidRDefault="000C71F2" w:rsidP="00F67D99">
            <w:pPr>
              <w:rPr>
                <w:bCs/>
                <w:szCs w:val="18"/>
                <w:lang w:val="nl-NL"/>
              </w:rPr>
            </w:pPr>
            <w:r>
              <w:rPr>
                <w:bCs/>
                <w:noProof/>
                <w:szCs w:val="18"/>
                <w:lang w:val="nl-NL"/>
              </w:rPr>
              <mc:AlternateContent>
                <mc:Choice Requires="wps">
                  <w:drawing>
                    <wp:anchor distT="0" distB="0" distL="114300" distR="114300" simplePos="0" relativeHeight="251664384" behindDoc="0" locked="0" layoutInCell="1" allowOverlap="1" wp14:anchorId="4FA0766F" wp14:editId="59EC5511">
                      <wp:simplePos x="0" y="0"/>
                      <wp:positionH relativeFrom="column">
                        <wp:posOffset>-172720</wp:posOffset>
                      </wp:positionH>
                      <wp:positionV relativeFrom="line">
                        <wp:posOffset>13970</wp:posOffset>
                      </wp:positionV>
                      <wp:extent cx="133200" cy="133200"/>
                      <wp:effectExtent l="0" t="0" r="0" b="19685"/>
                      <wp:wrapNone/>
                      <wp:docPr id="355224166"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F668D03">
                    <v:shape id="Kader 1" style="position:absolute;margin-left:-13.6pt;margin-top:1.1pt;width:10.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" w14:anchorId="2A357723">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r w:rsidRPr="00F21748">
              <w:rPr>
                <w:bCs/>
                <w:szCs w:val="18"/>
                <w:lang w:val="nl-NL"/>
              </w:rPr>
              <w:t>Opt</w:t>
            </w:r>
            <w:r>
              <w:rPr>
                <w:bCs/>
                <w:szCs w:val="18"/>
                <w:lang w:val="nl-NL"/>
              </w:rPr>
              <w:t xml:space="preserve">ion </w:t>
            </w:r>
            <w:r w:rsidRPr="00F21748">
              <w:rPr>
                <w:bCs/>
                <w:szCs w:val="18"/>
                <w:lang w:val="nl-NL"/>
              </w:rPr>
              <w:t>3</w:t>
            </w:r>
          </w:p>
        </w:tc>
        <w:tc>
          <w:tcPr>
            <w:tcW w:w="838" w:type="dxa"/>
          </w:tcPr>
          <w:p w14:paraId="15A884D5" w14:textId="77777777" w:rsidR="000C71F2" w:rsidRPr="00F21748" w:rsidRDefault="000C71F2" w:rsidP="00F67D99">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14:paraId="7CFC9C11" w14:textId="77777777" w:rsidR="000C71F2" w:rsidRPr="00F21748" w:rsidRDefault="000C71F2" w:rsidP="00F67D99">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bl>
    <w:p w14:paraId="17F3F23D" w14:textId="77777777" w:rsidR="00C67F1C" w:rsidRDefault="00C67F1C" w:rsidP="00C67F1C">
      <w:pPr>
        <w:rPr>
          <w:b/>
          <w:bCs/>
        </w:rPr>
      </w:pPr>
    </w:p>
    <w:p w14:paraId="04A0D08D" w14:textId="55F9D469" w:rsidR="00C67F1C" w:rsidRDefault="00C70891" w:rsidP="00C67F1C">
      <w:pPr>
        <w:rPr>
          <w:b/>
          <w:bCs/>
        </w:rPr>
      </w:pPr>
      <w:r>
        <w:rPr>
          <w:bCs/>
          <w:noProof/>
          <w:szCs w:val="18"/>
          <w:lang w:val="nl-NL"/>
        </w:rPr>
        <mc:AlternateContent>
          <mc:Choice Requires="wps">
            <w:drawing>
              <wp:anchor distT="0" distB="0" distL="114300" distR="114300" simplePos="0" relativeHeight="251666432" behindDoc="0" locked="0" layoutInCell="1" allowOverlap="1" wp14:anchorId="37BCCB58" wp14:editId="23D68E00">
                <wp:simplePos x="0" y="0"/>
                <wp:positionH relativeFrom="column">
                  <wp:posOffset>-106680</wp:posOffset>
                </wp:positionH>
                <wp:positionV relativeFrom="line">
                  <wp:posOffset>145415</wp:posOffset>
                </wp:positionV>
                <wp:extent cx="133200" cy="133200"/>
                <wp:effectExtent l="0" t="0" r="0" b="19685"/>
                <wp:wrapNone/>
                <wp:docPr id="1695718637"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1B19D87">
              <v:shape id="Kader 1" style="position:absolute;margin-left:-8.4pt;margin-top:11.45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" w14:anchorId="04EACC34">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p>
    <w:p w14:paraId="153E1F6E" w14:textId="31BDB5F2" w:rsidR="00C70891" w:rsidRPr="00C70891" w:rsidRDefault="00C70891" w:rsidP="00C70891">
      <w:pPr>
        <w:tabs>
          <w:tab w:val="left" w:pos="142"/>
        </w:tabs>
        <w:ind w:left="2268" w:hanging="2268"/>
        <w:rPr>
          <w:b/>
          <w:lang w:val="en-US"/>
        </w:rPr>
      </w:pPr>
      <w:r>
        <w:rPr>
          <w:b/>
          <w:lang w:val="en-US"/>
        </w:rPr>
        <w:tab/>
      </w:r>
      <w:r w:rsidRPr="00C70891">
        <w:rPr>
          <w:b/>
          <w:lang w:val="en-US"/>
        </w:rPr>
        <w:t>Video registration and photography</w:t>
      </w:r>
    </w:p>
    <w:p w14:paraId="0B48876C" w14:textId="77777777" w:rsidR="00C70891" w:rsidRDefault="00C70891" w:rsidP="00C70891">
      <w:pPr>
        <w:ind w:left="2268" w:hanging="2268"/>
        <w:rPr>
          <w:b/>
          <w:lang w:val="en-US"/>
        </w:rPr>
      </w:pPr>
    </w:p>
    <w:p w14:paraId="787FE025" w14:textId="77777777" w:rsidR="00C70891" w:rsidRDefault="00C70891" w:rsidP="00C70891">
      <w:pPr>
        <w:pStyle w:val="Lijstalinea"/>
        <w:numPr>
          <w:ilvl w:val="0"/>
          <w:numId w:val="30"/>
        </w:numPr>
        <w:tabs>
          <w:tab w:val="left" w:pos="284"/>
        </w:tabs>
        <w:ind w:left="0" w:firstLine="0"/>
        <w:rPr>
          <w:bCs/>
          <w:lang w:val="en-US"/>
        </w:rPr>
      </w:pPr>
      <w:r w:rsidRPr="00143009">
        <w:rPr>
          <w:bCs/>
          <w:lang w:val="en-US"/>
        </w:rPr>
        <w:t>Professional photography (</w:t>
      </w:r>
      <w:proofErr w:type="spellStart"/>
      <w:r w:rsidRPr="00143009">
        <w:rPr>
          <w:bCs/>
          <w:lang w:val="en-US"/>
        </w:rPr>
        <w:t>f.i</w:t>
      </w:r>
      <w:proofErr w:type="spellEnd"/>
      <w:r w:rsidRPr="00143009">
        <w:rPr>
          <w:bCs/>
          <w:lang w:val="en-US"/>
        </w:rPr>
        <w:t xml:space="preserve">. stand / event reportage, panorama pictures): </w:t>
      </w:r>
    </w:p>
    <w:p w14:paraId="5CC6E832" w14:textId="77777777" w:rsidR="00C70891" w:rsidRPr="00143009" w:rsidRDefault="00C70891" w:rsidP="00C70891">
      <w:pPr>
        <w:pStyle w:val="Lijstalinea"/>
        <w:tabs>
          <w:tab w:val="left" w:pos="284"/>
        </w:tabs>
        <w:ind w:left="0"/>
        <w:rPr>
          <w:bCs/>
          <w:lang w:val="en-US"/>
        </w:rPr>
      </w:pPr>
      <w:r>
        <w:rPr>
          <w:bCs/>
          <w:lang w:val="en-US"/>
        </w:rPr>
        <w:tab/>
      </w:r>
      <w:r w:rsidRPr="00143009">
        <w:rPr>
          <w:bCs/>
          <w:lang w:val="en-US"/>
        </w:rPr>
        <w:t>prices starting from 520 EUR (exact rates on request, ask for our price list)</w:t>
      </w:r>
    </w:p>
    <w:p w14:paraId="55C6B0A3" w14:textId="77777777" w:rsidR="00C70891" w:rsidRDefault="00C70891" w:rsidP="00C70891">
      <w:pPr>
        <w:pStyle w:val="Lijstalinea"/>
        <w:numPr>
          <w:ilvl w:val="0"/>
          <w:numId w:val="30"/>
        </w:numPr>
        <w:ind w:left="284" w:hanging="284"/>
        <w:rPr>
          <w:bCs/>
          <w:lang w:val="en-US"/>
        </w:rPr>
      </w:pPr>
      <w:r w:rsidRPr="00143009">
        <w:rPr>
          <w:bCs/>
          <w:lang w:val="en-US"/>
        </w:rPr>
        <w:t xml:space="preserve">Professional video registration (from social media reels to 10-minute event registration): </w:t>
      </w:r>
    </w:p>
    <w:p w14:paraId="42733B53" w14:textId="77777777" w:rsidR="00C70891" w:rsidRPr="00143009" w:rsidRDefault="00C70891" w:rsidP="00C70891">
      <w:pPr>
        <w:ind w:firstLine="284"/>
        <w:rPr>
          <w:bCs/>
          <w:lang w:val="en-US"/>
        </w:rPr>
      </w:pPr>
      <w:r w:rsidRPr="00143009">
        <w:rPr>
          <w:bCs/>
          <w:lang w:val="en-US"/>
        </w:rPr>
        <w:t xml:space="preserve">prices starting from 1050 EUR (prices on request, ask for our price list)   </w:t>
      </w:r>
    </w:p>
    <w:p w14:paraId="59B7BE63" w14:textId="77777777" w:rsidR="00C70891" w:rsidRPr="00852CD4" w:rsidRDefault="00C70891" w:rsidP="00C70891">
      <w:pPr>
        <w:rPr>
          <w:lang w:val="en-US"/>
        </w:rPr>
      </w:pPr>
    </w:p>
    <w:p w14:paraId="790FB0A1" w14:textId="77777777" w:rsidR="00C70891" w:rsidRPr="00E65625" w:rsidRDefault="00C70891" w:rsidP="00C70891"/>
    <w:p w14:paraId="10CC4093" w14:textId="77777777" w:rsidR="00FF15A2" w:rsidRDefault="00FF15A2" w:rsidP="0011303E">
      <w:pPr>
        <w:rPr>
          <w:color w:val="FF0000"/>
        </w:rPr>
      </w:pPr>
    </w:p>
    <w:p w14:paraId="5C060464" w14:textId="77777777" w:rsidR="00FF15A2" w:rsidRDefault="00FF15A2" w:rsidP="0011303E">
      <w:pPr>
        <w:rPr>
          <w:color w:val="FF0000"/>
        </w:rPr>
      </w:pPr>
    </w:p>
    <w:p w14:paraId="42DDAE16" w14:textId="77777777" w:rsidR="00FF15A2" w:rsidRDefault="00FF15A2" w:rsidP="0011303E">
      <w:pPr>
        <w:rPr>
          <w:color w:val="FF0000"/>
        </w:rPr>
      </w:pPr>
    </w:p>
    <w:p w14:paraId="52BAF8A7" w14:textId="77777777" w:rsidR="00FF15A2" w:rsidRDefault="00FF15A2" w:rsidP="0011303E">
      <w:pPr>
        <w:rPr>
          <w:color w:val="FF0000"/>
        </w:rPr>
      </w:pPr>
    </w:p>
    <w:p w14:paraId="1C4F6D2E" w14:textId="77777777" w:rsidR="00FF15A2" w:rsidRDefault="00FF15A2" w:rsidP="0011303E">
      <w:pPr>
        <w:rPr>
          <w:color w:val="FF0000"/>
        </w:rPr>
      </w:pPr>
    </w:p>
    <w:p w14:paraId="09CE992A" w14:textId="77777777" w:rsidR="00FF15A2" w:rsidRDefault="00FF15A2" w:rsidP="0011303E">
      <w:pPr>
        <w:rPr>
          <w:color w:val="FF0000"/>
        </w:rPr>
      </w:pPr>
    </w:p>
    <w:p w14:paraId="26D9C359" w14:textId="77777777" w:rsidR="00FF15A2" w:rsidRDefault="00FF15A2" w:rsidP="0011303E">
      <w:pPr>
        <w:rPr>
          <w:color w:val="FF0000"/>
        </w:rPr>
      </w:pPr>
    </w:p>
    <w:p w14:paraId="143E72FF" w14:textId="77777777" w:rsidR="00FF15A2" w:rsidRDefault="00FF15A2" w:rsidP="0011303E">
      <w:pPr>
        <w:rPr>
          <w:color w:val="FF0000"/>
        </w:rPr>
      </w:pPr>
    </w:p>
    <w:p w14:paraId="1724BDBB" w14:textId="77777777" w:rsidR="00FF15A2" w:rsidRDefault="00FF15A2" w:rsidP="0011303E">
      <w:pPr>
        <w:rPr>
          <w:color w:val="FF0000"/>
        </w:rPr>
      </w:pPr>
    </w:p>
    <w:p w14:paraId="520CEFD5" w14:textId="77777777" w:rsidR="00FF15A2" w:rsidRDefault="00FF15A2" w:rsidP="0011303E">
      <w:pPr>
        <w:rPr>
          <w:color w:val="FF0000"/>
        </w:rPr>
      </w:pPr>
    </w:p>
    <w:p w14:paraId="6CEBC314" w14:textId="77777777" w:rsidR="00FF15A2" w:rsidRDefault="00FF15A2" w:rsidP="0011303E">
      <w:pPr>
        <w:rPr>
          <w:color w:val="FF0000"/>
        </w:rPr>
      </w:pPr>
    </w:p>
    <w:p w14:paraId="5CF8F816" w14:textId="77777777" w:rsidR="00FF15A2" w:rsidRDefault="00FF15A2" w:rsidP="0011303E">
      <w:pPr>
        <w:rPr>
          <w:color w:val="FF0000"/>
        </w:rPr>
      </w:pPr>
    </w:p>
    <w:p w14:paraId="2E0C2FAE" w14:textId="77777777" w:rsidR="00FF15A2" w:rsidRDefault="00FF15A2" w:rsidP="0011303E">
      <w:pPr>
        <w:rPr>
          <w:color w:val="FF0000"/>
        </w:rPr>
      </w:pPr>
    </w:p>
    <w:p w14:paraId="73380BD6" w14:textId="77777777" w:rsidR="00FF15A2" w:rsidRDefault="00FF15A2" w:rsidP="0011303E">
      <w:pPr>
        <w:rPr>
          <w:color w:val="FF0000"/>
        </w:rPr>
      </w:pPr>
    </w:p>
    <w:p w14:paraId="35C8D603" w14:textId="77777777" w:rsidR="00FF15A2" w:rsidRDefault="00FF15A2" w:rsidP="0011303E">
      <w:pPr>
        <w:rPr>
          <w:color w:val="FF0000"/>
        </w:rPr>
      </w:pPr>
    </w:p>
    <w:p w14:paraId="10DBD694" w14:textId="77777777" w:rsidR="00FF15A2" w:rsidRDefault="00FF15A2" w:rsidP="0011303E">
      <w:pPr>
        <w:rPr>
          <w:color w:val="FF0000"/>
        </w:rPr>
      </w:pPr>
    </w:p>
    <w:p w14:paraId="430D4490" w14:textId="74C6FCC4" w:rsidR="0011303E" w:rsidRDefault="0011303E" w:rsidP="0011303E">
      <w:pPr>
        <w:rPr>
          <w:color w:val="FF0000"/>
        </w:rPr>
      </w:pPr>
      <w:r w:rsidRPr="0070542E">
        <w:rPr>
          <w:color w:val="FF0000"/>
        </w:rPr>
        <w:t>If this order is cancelled by you</w:t>
      </w:r>
      <w:r w:rsidR="00F07D59">
        <w:rPr>
          <w:color w:val="FF0000"/>
        </w:rPr>
        <w:t>,</w:t>
      </w:r>
      <w:r w:rsidRPr="0070542E">
        <w:rPr>
          <w:color w:val="FF0000"/>
        </w:rPr>
        <w:t xml:space="preserve"> </w:t>
      </w:r>
      <w:proofErr w:type="spellStart"/>
      <w:r w:rsidRPr="0070542E">
        <w:rPr>
          <w:color w:val="FF0000"/>
        </w:rPr>
        <w:t>Hoynck</w:t>
      </w:r>
      <w:proofErr w:type="spellEnd"/>
      <w:r w:rsidRPr="0070542E">
        <w:rPr>
          <w:color w:val="FF0000"/>
        </w:rPr>
        <w:t xml:space="preserve"> is at all times entitled to reimbursement by you of all work already performed and costs incurred by </w:t>
      </w:r>
      <w:proofErr w:type="spellStart"/>
      <w:r w:rsidRPr="0070542E">
        <w:rPr>
          <w:color w:val="FF0000"/>
        </w:rPr>
        <w:t>Hoynck</w:t>
      </w:r>
      <w:proofErr w:type="spellEnd"/>
      <w:r w:rsidRPr="0070542E">
        <w:rPr>
          <w:color w:val="FF0000"/>
        </w:rPr>
        <w:t xml:space="preserve"> at the time of cancellation, as well as costs that </w:t>
      </w:r>
      <w:proofErr w:type="spellStart"/>
      <w:r w:rsidRPr="0070542E">
        <w:rPr>
          <w:color w:val="FF0000"/>
        </w:rPr>
        <w:t>Hoynck</w:t>
      </w:r>
      <w:proofErr w:type="spellEnd"/>
      <w:r w:rsidRPr="0070542E">
        <w:rPr>
          <w:color w:val="FF0000"/>
        </w:rPr>
        <w:t xml:space="preserve"> can no longer avoid at that time. In this case, article 15 of the general terms and conditions of sale applies in full.</w:t>
      </w:r>
    </w:p>
    <w:p w14:paraId="3C297DD0" w14:textId="1ECC7286" w:rsidR="00892A86" w:rsidRDefault="00892A86" w:rsidP="0011303E">
      <w:pPr>
        <w:rPr>
          <w:color w:val="FF0000"/>
        </w:rPr>
      </w:pPr>
    </w:p>
    <w:p w14:paraId="49A52BA0" w14:textId="77777777" w:rsidR="00892A86" w:rsidRPr="00892A86" w:rsidRDefault="00892A86" w:rsidP="00892A86">
      <w:pPr>
        <w:rPr>
          <w:rFonts w:ascii="Times New Roman" w:hAnsi="Times New Roman"/>
          <w:lang w:val="en-US" w:eastAsia="nl-NL"/>
        </w:rPr>
      </w:pPr>
      <w:r w:rsidRPr="00892A86">
        <w:rPr>
          <w:rFonts w:cs="Arial"/>
          <w:color w:val="FF0000"/>
          <w:shd w:val="clear" w:color="auto" w:fill="FFFFFF"/>
          <w:lang w:val="en-US" w:eastAsia="nl-NL"/>
        </w:rPr>
        <w:t>Due to the uncertain economic situation in the world, our transportation providers cannot guarantee fixed prices for transportation at this time. The transportation prices we quote are therefore indicative and may still change as the event date approaches.</w:t>
      </w:r>
    </w:p>
    <w:p w14:paraId="6F0C255F" w14:textId="77777777" w:rsidR="0011303E" w:rsidRDefault="0011303E" w:rsidP="0011303E">
      <w:pPr>
        <w:rPr>
          <w:color w:val="FF0000"/>
          <w:lang w:val="en-US"/>
        </w:rPr>
      </w:pPr>
    </w:p>
    <w:p w14:paraId="07269543" w14:textId="194A839A" w:rsidR="00FF15A2" w:rsidRPr="00885793" w:rsidRDefault="00FF15A2" w:rsidP="00FF15A2">
      <w:pPr>
        <w:rPr>
          <w:color w:val="FF0000"/>
        </w:rPr>
      </w:pPr>
      <w:r w:rsidRPr="00885793">
        <w:rPr>
          <w:rFonts w:cs="Arial"/>
          <w:color w:val="FF0000"/>
          <w:shd w:val="clear" w:color="auto" w:fill="FFFFFF"/>
        </w:rPr>
        <w:t xml:space="preserve">The Parties are aware of the current situation in the world relating to import duties, tariffs, levies etc. and the consequences this may have for the products and services offered by </w:t>
      </w:r>
      <w:proofErr w:type="spellStart"/>
      <w:r w:rsidRPr="00885793">
        <w:rPr>
          <w:rFonts w:cs="Arial"/>
          <w:color w:val="FF0000"/>
          <w:shd w:val="clear" w:color="auto" w:fill="FFFFFF"/>
        </w:rPr>
        <w:t>Hoynck</w:t>
      </w:r>
      <w:proofErr w:type="spellEnd"/>
      <w:r w:rsidRPr="00885793">
        <w:rPr>
          <w:rFonts w:cs="Arial"/>
          <w:color w:val="FF0000"/>
          <w:shd w:val="clear" w:color="auto" w:fill="FFFFFF"/>
        </w:rPr>
        <w:t xml:space="preserve">. In the event that after the date of this quotation new import duties, tariffs, levies etc. are imposed that affect the products and/or services offered by </w:t>
      </w:r>
      <w:proofErr w:type="spellStart"/>
      <w:r w:rsidRPr="00885793">
        <w:rPr>
          <w:rFonts w:cs="Arial"/>
          <w:color w:val="FF0000"/>
          <w:shd w:val="clear" w:color="auto" w:fill="FFFFFF"/>
        </w:rPr>
        <w:t>Hoynck</w:t>
      </w:r>
      <w:proofErr w:type="spellEnd"/>
      <w:r w:rsidRPr="00885793">
        <w:rPr>
          <w:rFonts w:cs="Arial"/>
          <w:color w:val="FF0000"/>
          <w:shd w:val="clear" w:color="auto" w:fill="FFFFFF"/>
        </w:rPr>
        <w:t xml:space="preserve"> in this quotation, </w:t>
      </w:r>
      <w:proofErr w:type="spellStart"/>
      <w:r w:rsidRPr="00885793">
        <w:rPr>
          <w:rFonts w:cs="Arial"/>
          <w:color w:val="FF0000"/>
          <w:shd w:val="clear" w:color="auto" w:fill="FFFFFF"/>
        </w:rPr>
        <w:t>Hoy</w:t>
      </w:r>
      <w:r w:rsidR="00D55357">
        <w:rPr>
          <w:rFonts w:cs="Arial"/>
          <w:color w:val="FF0000"/>
          <w:shd w:val="clear" w:color="auto" w:fill="FFFFFF"/>
        </w:rPr>
        <w:t>n</w:t>
      </w:r>
      <w:r w:rsidRPr="00885793">
        <w:rPr>
          <w:rFonts w:cs="Arial"/>
          <w:color w:val="FF0000"/>
          <w:shd w:val="clear" w:color="auto" w:fill="FFFFFF"/>
        </w:rPr>
        <w:t>ck</w:t>
      </w:r>
      <w:proofErr w:type="spellEnd"/>
      <w:r w:rsidRPr="00885793">
        <w:rPr>
          <w:rFonts w:cs="Arial"/>
          <w:color w:val="FF0000"/>
          <w:shd w:val="clear" w:color="auto" w:fill="FFFFFF"/>
        </w:rPr>
        <w:t xml:space="preserve"> will be entitled to increase the prices offered in this quotation accordingly. Moreover, if new import restrictions result in </w:t>
      </w:r>
      <w:proofErr w:type="spellStart"/>
      <w:r w:rsidRPr="00885793">
        <w:rPr>
          <w:rFonts w:cs="Arial"/>
          <w:color w:val="FF0000"/>
          <w:shd w:val="clear" w:color="auto" w:fill="FFFFFF"/>
        </w:rPr>
        <w:t>Hoynck</w:t>
      </w:r>
      <w:proofErr w:type="spellEnd"/>
      <w:r w:rsidRPr="00885793">
        <w:rPr>
          <w:rFonts w:cs="Arial"/>
          <w:color w:val="FF0000"/>
          <w:shd w:val="clear" w:color="auto" w:fill="FFFFFF"/>
        </w:rPr>
        <w:t xml:space="preserve"> not being allowed and/or able to deliver the agreed products and/or services, this will not constitute a default on the part of </w:t>
      </w:r>
      <w:proofErr w:type="spellStart"/>
      <w:r w:rsidRPr="00885793">
        <w:rPr>
          <w:rFonts w:cs="Arial"/>
          <w:color w:val="FF0000"/>
          <w:shd w:val="clear" w:color="auto" w:fill="FFFFFF"/>
        </w:rPr>
        <w:t>Hoynck</w:t>
      </w:r>
      <w:proofErr w:type="spellEnd"/>
      <w:r w:rsidRPr="00885793">
        <w:rPr>
          <w:rFonts w:cs="Arial"/>
          <w:color w:val="FF0000"/>
          <w:shd w:val="clear" w:color="auto" w:fill="FFFFFF"/>
        </w:rPr>
        <w:t>.</w:t>
      </w:r>
    </w:p>
    <w:p w14:paraId="10A852EA" w14:textId="77777777" w:rsidR="00FF15A2" w:rsidRPr="00FF15A2" w:rsidRDefault="00FF15A2" w:rsidP="0011303E">
      <w:pPr>
        <w:rPr>
          <w:color w:val="FF0000"/>
        </w:rPr>
      </w:pPr>
    </w:p>
    <w:p w14:paraId="61DF2C91" w14:textId="0BEB539C" w:rsidR="009C0AAD" w:rsidRDefault="0011303E" w:rsidP="0011303E">
      <w:pPr>
        <w:rPr>
          <w:color w:val="FF0000"/>
        </w:rPr>
      </w:pPr>
      <w:r w:rsidRPr="00587AF5">
        <w:rPr>
          <w:color w:val="FF0000"/>
        </w:rPr>
        <w:t xml:space="preserve">In order to guarantee a successful implementation of the project we would be pleased to have the signed offer returned by </w:t>
      </w:r>
      <w:proofErr w:type="spellStart"/>
      <w:r w:rsidRPr="00587AF5">
        <w:rPr>
          <w:color w:val="FF0000"/>
          <w:highlight w:val="yellow"/>
        </w:rPr>
        <w:t>xxxx</w:t>
      </w:r>
      <w:proofErr w:type="spellEnd"/>
      <w:r w:rsidRPr="00587AF5">
        <w:rPr>
          <w:color w:val="FF0000"/>
        </w:rPr>
        <w:t xml:space="preserve"> at the latest. Many thanks for your cooperation</w:t>
      </w:r>
      <w:r w:rsidRPr="00030B04">
        <w:rPr>
          <w:color w:val="FF0000"/>
        </w:rPr>
        <w:t>.</w:t>
      </w:r>
    </w:p>
    <w:p w14:paraId="36A4784C" w14:textId="5EA7C44A" w:rsidR="0011303E" w:rsidRDefault="0011303E">
      <w:pPr>
        <w:rPr>
          <w:color w:val="FF0000"/>
        </w:rPr>
      </w:pPr>
      <w:r>
        <w:rPr>
          <w:color w:val="FF0000"/>
        </w:rPr>
        <w:br w:type="page"/>
      </w:r>
    </w:p>
    <w:p w14:paraId="4059C734" w14:textId="77777777" w:rsidR="0011303E" w:rsidRPr="00E65625" w:rsidRDefault="0011303E" w:rsidP="0011303E">
      <w:pPr>
        <w:tabs>
          <w:tab w:val="left" w:pos="0"/>
        </w:tabs>
        <w:ind w:left="-284" w:hanging="1843"/>
        <w:rPr>
          <w:b/>
        </w:rPr>
      </w:pPr>
      <w:r w:rsidRPr="00E65625">
        <w:rPr>
          <w:b/>
        </w:rPr>
        <w:t xml:space="preserve">Additional </w:t>
      </w:r>
      <w:r>
        <w:rPr>
          <w:b/>
        </w:rPr>
        <w:t>Conditions Rights and costs</w:t>
      </w:r>
    </w:p>
    <w:p w14:paraId="4F3BF02E" w14:textId="77777777" w:rsidR="0011303E" w:rsidRDefault="0011303E" w:rsidP="0011303E">
      <w:pPr>
        <w:numPr>
          <w:ilvl w:val="0"/>
          <w:numId w:val="5"/>
        </w:numPr>
        <w:tabs>
          <w:tab w:val="left" w:pos="426"/>
          <w:tab w:val="left" w:pos="567"/>
          <w:tab w:val="left" w:pos="1134"/>
          <w:tab w:val="left" w:pos="1701"/>
          <w:tab w:val="left" w:pos="2268"/>
          <w:tab w:val="left" w:pos="6237"/>
          <w:tab w:val="decimal" w:pos="7796"/>
        </w:tabs>
        <w:ind w:right="-37"/>
        <w:jc w:val="both"/>
      </w:pPr>
      <w:r>
        <w:t xml:space="preserve">All intellectual property rights regarding any work, design etc with regards to this offer is and shall remain the sole property of </w:t>
      </w:r>
      <w:proofErr w:type="spellStart"/>
      <w:r>
        <w:t>Hoynck</w:t>
      </w:r>
      <w:proofErr w:type="spellEnd"/>
      <w:r>
        <w:t xml:space="preserve"> and/or its suppliers. The client is not entitled to use such works, designs etc. More specifically, the client is not allowed to </w:t>
      </w:r>
      <w:r w:rsidRPr="009B3B0C">
        <w:t>build the project according to our presentation; have it build by a third party; hand over the documents to unrelated third parties; or make it available to third parties</w:t>
      </w:r>
      <w:r>
        <w:t xml:space="preserve">. </w:t>
      </w:r>
    </w:p>
    <w:p w14:paraId="4979E9D4" w14:textId="77777777" w:rsidR="0011303E" w:rsidRPr="00E65625" w:rsidRDefault="0011303E" w:rsidP="0011303E">
      <w:pPr>
        <w:numPr>
          <w:ilvl w:val="0"/>
          <w:numId w:val="5"/>
        </w:numPr>
        <w:tabs>
          <w:tab w:val="left" w:pos="426"/>
          <w:tab w:val="left" w:pos="567"/>
          <w:tab w:val="left" w:pos="1134"/>
          <w:tab w:val="left" w:pos="1701"/>
          <w:tab w:val="left" w:pos="2268"/>
          <w:tab w:val="left" w:pos="6237"/>
          <w:tab w:val="decimal" w:pos="7796"/>
        </w:tabs>
        <w:ind w:right="-37"/>
        <w:jc w:val="both"/>
      </w:pPr>
      <w:r>
        <w:t xml:space="preserve">Accepting this offer and entering into any agreement with </w:t>
      </w:r>
      <w:proofErr w:type="spellStart"/>
      <w:r>
        <w:t>Hoynck</w:t>
      </w:r>
      <w:proofErr w:type="spellEnd"/>
      <w:r>
        <w:t xml:space="preserve"> does not in any way entail the transfer of any intellectual property right or any other rights with regards to </w:t>
      </w:r>
      <w:r w:rsidRPr="00E65625">
        <w:t xml:space="preserve">the plan[s], design[s], drawing[s], manufacturing and assembly document[s] </w:t>
      </w:r>
      <w:r>
        <w:t xml:space="preserve">to the client. These rights shall at all times </w:t>
      </w:r>
      <w:r w:rsidRPr="00E65625">
        <w:t xml:space="preserve">remain with </w:t>
      </w:r>
      <w:proofErr w:type="spellStart"/>
      <w:r w:rsidRPr="00E65625">
        <w:t>Hoynck</w:t>
      </w:r>
      <w:proofErr w:type="spellEnd"/>
      <w:r w:rsidRPr="00E65625">
        <w:t>.  Without our written consent the client/exhibitor is not entitled to: build the project according to our presentation; have it build by a third party; hand over the documents to unrelated third parties; or make it available to third parties</w:t>
      </w:r>
    </w:p>
    <w:p w14:paraId="650C510A" w14:textId="77777777" w:rsidR="0011303E" w:rsidRPr="00E65625" w:rsidRDefault="0011303E" w:rsidP="0011303E">
      <w:pPr>
        <w:numPr>
          <w:ilvl w:val="0"/>
          <w:numId w:val="5"/>
        </w:numPr>
        <w:tabs>
          <w:tab w:val="left" w:pos="426"/>
          <w:tab w:val="left" w:pos="567"/>
          <w:tab w:val="left" w:pos="1134"/>
          <w:tab w:val="left" w:pos="1701"/>
          <w:tab w:val="left" w:pos="2268"/>
          <w:tab w:val="left" w:pos="6237"/>
          <w:tab w:val="decimal" w:pos="7796"/>
        </w:tabs>
        <w:ind w:right="-37"/>
        <w:jc w:val="both"/>
      </w:pPr>
      <w:r w:rsidRPr="00E65625">
        <w:t xml:space="preserve">Presentations and budget proposals are created in good faith as detailed estimates of implementation approaches and costs.  As such, they are, invariably, partly based on rental elements. The availability and cost of such elements can only be reliably confirmed when an official order is placed by the client.  Consequently, we must reserve the right to adjust costs in light of the supply situation. </w:t>
      </w:r>
    </w:p>
    <w:p w14:paraId="248DE379" w14:textId="77777777" w:rsidR="0011303E" w:rsidRPr="00E65625" w:rsidRDefault="0011303E" w:rsidP="0011303E">
      <w:pPr>
        <w:numPr>
          <w:ilvl w:val="0"/>
          <w:numId w:val="5"/>
        </w:numPr>
        <w:tabs>
          <w:tab w:val="left" w:pos="426"/>
          <w:tab w:val="left" w:pos="567"/>
          <w:tab w:val="left" w:pos="1134"/>
          <w:tab w:val="left" w:pos="1701"/>
          <w:tab w:val="left" w:pos="2268"/>
          <w:tab w:val="left" w:pos="6237"/>
          <w:tab w:val="decimal" w:pos="7796"/>
        </w:tabs>
        <w:ind w:right="-48"/>
        <w:jc w:val="both"/>
      </w:pPr>
      <w:r w:rsidRPr="00E65625">
        <w:t>During the show the client is responsible for all damages to our materials and equipment</w:t>
      </w:r>
    </w:p>
    <w:p w14:paraId="725C4F94" w14:textId="77777777" w:rsidR="0011303E" w:rsidRPr="00E65625" w:rsidRDefault="0011303E" w:rsidP="0011303E">
      <w:pPr>
        <w:numPr>
          <w:ilvl w:val="0"/>
          <w:numId w:val="5"/>
        </w:numPr>
        <w:tabs>
          <w:tab w:val="left" w:pos="426"/>
          <w:tab w:val="left" w:pos="567"/>
          <w:tab w:val="left" w:pos="1134"/>
          <w:tab w:val="left" w:pos="1701"/>
          <w:tab w:val="left" w:pos="2268"/>
          <w:tab w:val="left" w:pos="6237"/>
          <w:tab w:val="decimal" w:pos="7796"/>
        </w:tabs>
        <w:ind w:right="-48"/>
        <w:jc w:val="both"/>
      </w:pPr>
      <w:r w:rsidRPr="00E65625">
        <w:t xml:space="preserve">Graphic files </w:t>
      </w:r>
      <w:r>
        <w:t xml:space="preserve">have </w:t>
      </w:r>
      <w:r w:rsidRPr="00E65625">
        <w:t>to be submitted as specified and within the given deadline</w:t>
      </w:r>
    </w:p>
    <w:p w14:paraId="5A65CA90" w14:textId="77777777" w:rsidR="0011303E" w:rsidRPr="00E65625" w:rsidRDefault="0011303E" w:rsidP="0011303E">
      <w:pPr>
        <w:numPr>
          <w:ilvl w:val="0"/>
          <w:numId w:val="5"/>
        </w:numPr>
        <w:tabs>
          <w:tab w:val="left" w:pos="426"/>
          <w:tab w:val="left" w:pos="567"/>
          <w:tab w:val="left" w:pos="1134"/>
          <w:tab w:val="left" w:pos="1701"/>
          <w:tab w:val="left" w:pos="2268"/>
          <w:tab w:val="left" w:pos="6237"/>
          <w:tab w:val="decimal" w:pos="7796"/>
        </w:tabs>
        <w:ind w:right="-48"/>
        <w:jc w:val="both"/>
      </w:pPr>
      <w:r w:rsidRPr="00E65625">
        <w:t>Exceeding of provisional costs will be invoiced after show closing</w:t>
      </w:r>
    </w:p>
    <w:p w14:paraId="0E18E270" w14:textId="77777777" w:rsidR="0011303E" w:rsidRPr="00E65625" w:rsidRDefault="0011303E" w:rsidP="0011303E">
      <w:pPr>
        <w:tabs>
          <w:tab w:val="left" w:pos="426"/>
          <w:tab w:val="left" w:pos="1134"/>
          <w:tab w:val="left" w:pos="1701"/>
          <w:tab w:val="left" w:pos="2268"/>
          <w:tab w:val="left" w:pos="6237"/>
          <w:tab w:val="decimal" w:pos="7796"/>
        </w:tabs>
        <w:ind w:left="360" w:right="1246"/>
      </w:pPr>
    </w:p>
    <w:p w14:paraId="6BB39A48" w14:textId="77777777" w:rsidR="0011303E" w:rsidRPr="00E65625" w:rsidRDefault="0011303E" w:rsidP="0011303E">
      <w:pPr>
        <w:tabs>
          <w:tab w:val="left" w:pos="284"/>
          <w:tab w:val="left" w:pos="1134"/>
          <w:tab w:val="left" w:pos="1701"/>
          <w:tab w:val="left" w:pos="2268"/>
          <w:tab w:val="left" w:pos="6237"/>
          <w:tab w:val="decimal" w:pos="7796"/>
        </w:tabs>
        <w:ind w:right="1246"/>
        <w:jc w:val="both"/>
        <w:rPr>
          <w:b/>
          <w:color w:val="000080"/>
        </w:rPr>
      </w:pPr>
    </w:p>
    <w:p w14:paraId="6432B3D1" w14:textId="77777777" w:rsidR="0011303E" w:rsidRPr="00E65625" w:rsidRDefault="0011303E" w:rsidP="0011303E">
      <w:pPr>
        <w:tabs>
          <w:tab w:val="left" w:pos="284"/>
          <w:tab w:val="left" w:pos="1134"/>
          <w:tab w:val="left" w:pos="1701"/>
          <w:tab w:val="left" w:pos="2268"/>
          <w:tab w:val="left" w:pos="6237"/>
          <w:tab w:val="decimal" w:pos="7796"/>
        </w:tabs>
        <w:ind w:right="1246"/>
        <w:jc w:val="both"/>
      </w:pPr>
      <w:r w:rsidRPr="00E65625">
        <w:rPr>
          <w:b/>
        </w:rPr>
        <w:t>All our prices are excluding:</w:t>
      </w:r>
    </w:p>
    <w:p w14:paraId="082935EA" w14:textId="77777777"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pPr>
      <w:r w:rsidRPr="00E65625">
        <w:t xml:space="preserve">Transport, installation and dismantling of client’s </w:t>
      </w:r>
      <w:r w:rsidRPr="00E65625">
        <w:rPr>
          <w:u w:val="single"/>
        </w:rPr>
        <w:t>own</w:t>
      </w:r>
      <w:r w:rsidRPr="00E65625">
        <w:t xml:space="preserve"> products and / or brochures</w:t>
      </w:r>
    </w:p>
    <w:p w14:paraId="30061572" w14:textId="77777777"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pPr>
      <w:r w:rsidRPr="00E65625">
        <w:t>Costs of forklift, crane and/or storage-costs on-site</w:t>
      </w:r>
    </w:p>
    <w:p w14:paraId="74717C2B" w14:textId="77777777"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pPr>
      <w:r w:rsidRPr="00E65625">
        <w:t>Cost for waiting hours transport on-site</w:t>
      </w:r>
    </w:p>
    <w:p w14:paraId="40B581F2" w14:textId="77777777" w:rsidR="0011303E" w:rsidRPr="00E65625" w:rsidRDefault="0011303E" w:rsidP="0011303E">
      <w:pPr>
        <w:numPr>
          <w:ilvl w:val="0"/>
          <w:numId w:val="4"/>
        </w:numPr>
        <w:rPr>
          <w:color w:val="000000"/>
        </w:rPr>
      </w:pPr>
      <w:r w:rsidRPr="00E65625">
        <w:rPr>
          <w:color w:val="000000"/>
        </w:rPr>
        <w:t>Costs for suspensions from hall ceiling</w:t>
      </w:r>
    </w:p>
    <w:p w14:paraId="0E46F25D" w14:textId="3596976C"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rPr>
          <w:color w:val="000000"/>
        </w:rPr>
      </w:pPr>
      <w:r w:rsidRPr="00E65625">
        <w:rPr>
          <w:color w:val="000000"/>
        </w:rPr>
        <w:t xml:space="preserve">On site services, i.e. power, internet and water connection, stand security, drayage, sprinkler installation, stand cleaning </w:t>
      </w:r>
      <w:r w:rsidR="006B08F2" w:rsidRPr="00E65625">
        <w:rPr>
          <w:color w:val="000000"/>
        </w:rPr>
        <w:t>etc.</w:t>
      </w:r>
      <w:r w:rsidRPr="00E65625">
        <w:rPr>
          <w:color w:val="000000"/>
        </w:rPr>
        <w:t xml:space="preserve"> [We can order these as per client requirements and will invoice after the event at cost, plus </w:t>
      </w:r>
      <w:r>
        <w:rPr>
          <w:color w:val="000000"/>
        </w:rPr>
        <w:t>10</w:t>
      </w:r>
      <w:r w:rsidRPr="00E65625">
        <w:rPr>
          <w:color w:val="000000"/>
        </w:rPr>
        <w:t xml:space="preserve">% </w:t>
      </w:r>
      <w:proofErr w:type="spellStart"/>
      <w:r w:rsidRPr="00E65625">
        <w:rPr>
          <w:color w:val="000000"/>
        </w:rPr>
        <w:t>Hoynck</w:t>
      </w:r>
      <w:proofErr w:type="spellEnd"/>
      <w:r w:rsidRPr="00E65625">
        <w:rPr>
          <w:color w:val="000000"/>
        </w:rPr>
        <w:t xml:space="preserve"> </w:t>
      </w:r>
      <w:proofErr w:type="spellStart"/>
      <w:r w:rsidRPr="00E65625">
        <w:rPr>
          <w:color w:val="000000"/>
        </w:rPr>
        <w:t>bv</w:t>
      </w:r>
      <w:proofErr w:type="spellEnd"/>
      <w:r w:rsidRPr="00E65625">
        <w:rPr>
          <w:color w:val="000000"/>
        </w:rPr>
        <w:t xml:space="preserve"> handling fee. Copy invoices will be sent with our invoice as evidence of expenditure]</w:t>
      </w:r>
    </w:p>
    <w:p w14:paraId="52CC9E45" w14:textId="77777777" w:rsidR="0011303E" w:rsidRPr="00E65625" w:rsidRDefault="0011303E" w:rsidP="0011303E">
      <w:pPr>
        <w:numPr>
          <w:ilvl w:val="0"/>
          <w:numId w:val="4"/>
        </w:numPr>
      </w:pPr>
      <w:r w:rsidRPr="00E65625">
        <w:rPr>
          <w:color w:val="000000"/>
        </w:rPr>
        <w:t>Design and DTP-handling for graphics.</w:t>
      </w:r>
    </w:p>
    <w:p w14:paraId="0EE097A8" w14:textId="77777777" w:rsidR="0011303E" w:rsidRPr="00E65625" w:rsidRDefault="0011303E" w:rsidP="0011303E">
      <w:pPr>
        <w:numPr>
          <w:ilvl w:val="0"/>
          <w:numId w:val="4"/>
        </w:numPr>
      </w:pPr>
      <w:r w:rsidRPr="00E65625">
        <w:t>Surcharge for exceeding deadlines</w:t>
      </w:r>
    </w:p>
    <w:p w14:paraId="5926D2A9" w14:textId="77777777" w:rsidR="0011303E" w:rsidRPr="00E65625" w:rsidRDefault="0011303E" w:rsidP="0011303E">
      <w:pPr>
        <w:numPr>
          <w:ilvl w:val="0"/>
          <w:numId w:val="4"/>
        </w:numPr>
      </w:pPr>
      <w:r w:rsidRPr="00E65625">
        <w:t>Costs for waste disposal on-site</w:t>
      </w:r>
    </w:p>
    <w:p w14:paraId="416C73F0" w14:textId="77777777" w:rsidR="0011303E" w:rsidRPr="00E65625" w:rsidRDefault="0011303E" w:rsidP="0011303E">
      <w:pPr>
        <w:numPr>
          <w:ilvl w:val="0"/>
          <w:numId w:val="4"/>
        </w:numPr>
      </w:pPr>
      <w:r w:rsidRPr="00E65625">
        <w:t>Costs for early build-up</w:t>
      </w:r>
    </w:p>
    <w:p w14:paraId="78A89028" w14:textId="77777777" w:rsidR="0011303E" w:rsidRPr="00E65625" w:rsidRDefault="0011303E" w:rsidP="0011303E">
      <w:pPr>
        <w:numPr>
          <w:ilvl w:val="0"/>
          <w:numId w:val="4"/>
        </w:numPr>
      </w:pPr>
      <w:r w:rsidRPr="00E65625">
        <w:t>Costs for static calculations and stand plan inspection</w:t>
      </w:r>
    </w:p>
    <w:p w14:paraId="75AF43CB" w14:textId="77777777" w:rsidR="0011303E" w:rsidRPr="00E65625" w:rsidRDefault="0011303E" w:rsidP="0011303E">
      <w:pPr>
        <w:numPr>
          <w:ilvl w:val="0"/>
          <w:numId w:val="4"/>
        </w:numPr>
      </w:pPr>
      <w:r w:rsidRPr="00E65625">
        <w:rPr>
          <w:color w:val="000000"/>
        </w:rPr>
        <w:t>Insurance of stand elements during show period.</w:t>
      </w:r>
    </w:p>
    <w:p w14:paraId="5FC8A6EC" w14:textId="77777777" w:rsidR="0011303E" w:rsidRPr="00E65625" w:rsidRDefault="0011303E" w:rsidP="0011303E">
      <w:pPr>
        <w:numPr>
          <w:ilvl w:val="0"/>
          <w:numId w:val="4"/>
        </w:numPr>
      </w:pPr>
      <w:r w:rsidRPr="00E65625">
        <w:t>Additional graphics.</w:t>
      </w:r>
    </w:p>
    <w:p w14:paraId="2FB8A665" w14:textId="19F2A931"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rPr>
          <w:color w:val="000000"/>
        </w:rPr>
      </w:pPr>
      <w:r w:rsidRPr="00E65625">
        <w:t xml:space="preserve">Additional </w:t>
      </w:r>
      <w:r w:rsidR="006B08F2" w:rsidRPr="00E65625">
        <w:t>audio-visual</w:t>
      </w:r>
      <w:r w:rsidRPr="00E65625">
        <w:t xml:space="preserve"> equipment.</w:t>
      </w:r>
    </w:p>
    <w:p w14:paraId="59D4316E" w14:textId="77777777" w:rsidR="0011303E" w:rsidRPr="00E65625" w:rsidRDefault="0011303E" w:rsidP="0011303E">
      <w:pPr>
        <w:numPr>
          <w:ilvl w:val="0"/>
          <w:numId w:val="4"/>
        </w:numPr>
        <w:tabs>
          <w:tab w:val="left" w:pos="567"/>
          <w:tab w:val="left" w:pos="1134"/>
          <w:tab w:val="left" w:pos="1701"/>
          <w:tab w:val="left" w:pos="2268"/>
          <w:tab w:val="left" w:pos="6237"/>
          <w:tab w:val="decimal" w:pos="7796"/>
        </w:tabs>
        <w:ind w:right="-36"/>
        <w:rPr>
          <w:color w:val="000000"/>
        </w:rPr>
      </w:pPr>
      <w:r w:rsidRPr="00E65625">
        <w:t>Environmental costs for the stand</w:t>
      </w:r>
    </w:p>
    <w:p w14:paraId="3C792067" w14:textId="6DB5D694" w:rsidR="00D9561B" w:rsidRDefault="0011303E" w:rsidP="0011303E">
      <w:pPr>
        <w:numPr>
          <w:ilvl w:val="0"/>
          <w:numId w:val="4"/>
        </w:numPr>
        <w:tabs>
          <w:tab w:val="left" w:pos="567"/>
          <w:tab w:val="left" w:pos="1134"/>
          <w:tab w:val="left" w:pos="1701"/>
          <w:tab w:val="left" w:pos="2268"/>
          <w:tab w:val="left" w:pos="6237"/>
          <w:tab w:val="decimal" w:pos="7796"/>
        </w:tabs>
        <w:ind w:right="-36"/>
      </w:pPr>
      <w:r w:rsidRPr="00E65625">
        <w:t>Storage costs after the show.</w:t>
      </w:r>
      <w:r w:rsidR="00D9561B">
        <w:br w:type="page"/>
      </w:r>
    </w:p>
    <w:p w14:paraId="09280B1F" w14:textId="77777777" w:rsidR="0011303E" w:rsidRPr="000C795A" w:rsidRDefault="0011303E" w:rsidP="00FF1565">
      <w:pPr>
        <w:tabs>
          <w:tab w:val="left" w:pos="1134"/>
          <w:tab w:val="left" w:pos="1701"/>
          <w:tab w:val="left" w:pos="2268"/>
          <w:tab w:val="left" w:pos="6237"/>
          <w:tab w:val="decimal" w:pos="7796"/>
        </w:tabs>
        <w:ind w:right="-36"/>
        <w:rPr>
          <w:b/>
          <w:color w:val="000000"/>
        </w:rPr>
      </w:pPr>
      <w:r w:rsidRPr="000C795A">
        <w:rPr>
          <w:b/>
          <w:color w:val="000000"/>
        </w:rPr>
        <w:t>General terms and conditions</w:t>
      </w:r>
    </w:p>
    <w:p w14:paraId="603F4740" w14:textId="77777777" w:rsidR="0011303E" w:rsidRDefault="0011303E" w:rsidP="0011303E">
      <w:pPr>
        <w:tabs>
          <w:tab w:val="left" w:pos="1134"/>
          <w:tab w:val="left" w:pos="1701"/>
          <w:tab w:val="left" w:pos="2268"/>
          <w:tab w:val="left" w:pos="6237"/>
          <w:tab w:val="decimal" w:pos="7796"/>
        </w:tabs>
        <w:ind w:left="360" w:right="-36"/>
        <w:rPr>
          <w:color w:val="000000"/>
        </w:rPr>
      </w:pPr>
    </w:p>
    <w:p w14:paraId="769D5BC8" w14:textId="499032B9" w:rsidR="0011303E" w:rsidRDefault="0011303E" w:rsidP="0011303E">
      <w:pPr>
        <w:tabs>
          <w:tab w:val="left" w:pos="1134"/>
          <w:tab w:val="left" w:pos="1701"/>
          <w:tab w:val="left" w:pos="2268"/>
          <w:tab w:val="left" w:pos="6237"/>
          <w:tab w:val="decimal" w:pos="7796"/>
        </w:tabs>
        <w:ind w:right="-36"/>
        <w:rPr>
          <w:color w:val="000000"/>
        </w:rPr>
      </w:pPr>
      <w:r>
        <w:rPr>
          <w:color w:val="000000"/>
        </w:rPr>
        <w:t xml:space="preserve">Our general terms and conditions, as attached to this offer, apply to this offer, any agreement following this offer as well as the performance of any agreement by </w:t>
      </w:r>
      <w:proofErr w:type="spellStart"/>
      <w:r>
        <w:rPr>
          <w:color w:val="000000"/>
        </w:rPr>
        <w:t>Hoynck</w:t>
      </w:r>
      <w:proofErr w:type="spellEnd"/>
      <w:r>
        <w:rPr>
          <w:color w:val="000000"/>
        </w:rPr>
        <w:t>. Please note that our general terms and conditions contain a choice of forum.</w:t>
      </w:r>
    </w:p>
    <w:p w14:paraId="3BF6B5A1" w14:textId="02A2B3D7" w:rsidR="00D9561B" w:rsidRDefault="00D9561B" w:rsidP="0011303E">
      <w:pPr>
        <w:tabs>
          <w:tab w:val="left" w:pos="1134"/>
          <w:tab w:val="left" w:pos="1701"/>
          <w:tab w:val="left" w:pos="2268"/>
          <w:tab w:val="left" w:pos="6237"/>
          <w:tab w:val="decimal" w:pos="7796"/>
        </w:tabs>
        <w:ind w:right="-36"/>
        <w:rPr>
          <w:color w:val="000000"/>
        </w:rPr>
      </w:pPr>
    </w:p>
    <w:p w14:paraId="42507BC0" w14:textId="77777777" w:rsidR="00F655C0" w:rsidRDefault="00F655C0" w:rsidP="00F655C0">
      <w:pPr>
        <w:tabs>
          <w:tab w:val="left" w:pos="1134"/>
          <w:tab w:val="left" w:pos="1701"/>
          <w:tab w:val="left" w:pos="2268"/>
          <w:tab w:val="left" w:pos="6237"/>
          <w:tab w:val="decimal" w:pos="7796"/>
        </w:tabs>
        <w:ind w:right="-36"/>
        <w:rPr>
          <w:color w:val="000000"/>
        </w:rPr>
      </w:pPr>
      <w:r w:rsidRPr="00185257">
        <w:rPr>
          <w:color w:val="000000"/>
        </w:rPr>
        <w:t>This offer is made subject to typographical errors and/or price changes.</w:t>
      </w:r>
    </w:p>
    <w:p w14:paraId="5561FD28" w14:textId="77777777" w:rsidR="00F655C0" w:rsidRDefault="00F655C0" w:rsidP="0011303E">
      <w:pPr>
        <w:tabs>
          <w:tab w:val="left" w:pos="1134"/>
          <w:tab w:val="left" w:pos="1701"/>
          <w:tab w:val="left" w:pos="2268"/>
          <w:tab w:val="left" w:pos="6237"/>
          <w:tab w:val="decimal" w:pos="7796"/>
        </w:tabs>
        <w:ind w:right="-36"/>
        <w:rPr>
          <w:color w:val="000000"/>
        </w:rPr>
      </w:pPr>
    </w:p>
    <w:p w14:paraId="62D07724" w14:textId="77777777" w:rsidR="00D9561B" w:rsidRPr="0018515C" w:rsidRDefault="00D9561B" w:rsidP="00D9561B">
      <w:pPr>
        <w:ind w:right="-36"/>
        <w:rPr>
          <w:rFonts w:ascii="Times New Roman" w:hAnsi="Times New Roman"/>
          <w:lang w:val="en-US" w:eastAsia="nl-NL"/>
        </w:rPr>
      </w:pPr>
      <w:r w:rsidRPr="0018515C">
        <w:rPr>
          <w:rFonts w:cs="Arial"/>
          <w:b/>
          <w:bCs/>
          <w:color w:val="000000"/>
          <w:lang w:val="en-US" w:eastAsia="nl-NL"/>
        </w:rPr>
        <w:t>ICC arbitration</w:t>
      </w:r>
    </w:p>
    <w:p w14:paraId="727792A4" w14:textId="77777777" w:rsidR="00D9561B" w:rsidRPr="0018515C" w:rsidRDefault="00D9561B" w:rsidP="00D9561B">
      <w:pPr>
        <w:rPr>
          <w:rFonts w:ascii="Times New Roman" w:hAnsi="Times New Roman"/>
          <w:lang w:val="en-US" w:eastAsia="nl-NL"/>
        </w:rPr>
      </w:pPr>
    </w:p>
    <w:p w14:paraId="7041935D" w14:textId="5EE2409B" w:rsidR="00D9561B" w:rsidRPr="0018515C" w:rsidRDefault="00D9561B" w:rsidP="00D9561B">
      <w:pPr>
        <w:ind w:hanging="2268"/>
        <w:rPr>
          <w:rFonts w:ascii="Times New Roman" w:hAnsi="Times New Roman"/>
          <w:lang w:val="en-US" w:eastAsia="nl-NL"/>
        </w:rPr>
      </w:pPr>
      <w:r w:rsidRPr="0018515C">
        <w:rPr>
          <w:rFonts w:cs="Arial"/>
          <w:color w:val="000000"/>
          <w:lang w:val="en-US" w:eastAsia="nl-NL"/>
        </w:rPr>
        <w:tab/>
        <w:t xml:space="preserve">All disputes arising out of or in connection with this offer and/or any agreement resulting this offer shall be finally settled under the Rules of Arbitration of the International Chamber of Commerce by one or more arbitrators appointed in accordance with the said rules. Either Party shall use its best efforts to settle a dispute in an amicable manner. The arbitration shall be conducted in the English language. The place of arbitration shall be Amsterdam (the Netherlands). In deviation of the above </w:t>
      </w:r>
      <w:proofErr w:type="spellStart"/>
      <w:r w:rsidRPr="0018515C">
        <w:rPr>
          <w:rFonts w:cs="Arial"/>
          <w:color w:val="000000"/>
          <w:lang w:val="en-US" w:eastAsia="nl-NL"/>
        </w:rPr>
        <w:t>Hoynck</w:t>
      </w:r>
      <w:proofErr w:type="spellEnd"/>
      <w:r w:rsidRPr="0018515C">
        <w:rPr>
          <w:rFonts w:cs="Arial"/>
          <w:color w:val="000000"/>
          <w:lang w:val="en-US" w:eastAsia="nl-NL"/>
        </w:rPr>
        <w:t xml:space="preserve"> will also and at all times be entitled to submit a dispute or claim to the competent court for the place where</w:t>
      </w:r>
      <w:r w:rsidR="00A00CB7" w:rsidRPr="0018515C">
        <w:rPr>
          <w:rFonts w:cs="Arial"/>
          <w:color w:val="000000"/>
          <w:lang w:val="en-US" w:eastAsia="nl-NL"/>
        </w:rPr>
        <w:t xml:space="preserve"> </w:t>
      </w:r>
      <w:proofErr w:type="spellStart"/>
      <w:r w:rsidR="00F36650" w:rsidRPr="0018515C">
        <w:rPr>
          <w:rFonts w:cs="Arial"/>
          <w:color w:val="000000"/>
          <w:highlight w:val="yellow"/>
          <w:lang w:val="en-US" w:eastAsia="nl-NL"/>
        </w:rPr>
        <w:t>xxxx</w:t>
      </w:r>
      <w:proofErr w:type="spellEnd"/>
      <w:r w:rsidRPr="0018515C">
        <w:rPr>
          <w:rFonts w:cs="Arial"/>
          <w:b/>
          <w:bCs/>
          <w:color w:val="000000"/>
          <w:lang w:val="en-US" w:eastAsia="nl-NL"/>
        </w:rPr>
        <w:t xml:space="preserve"> </w:t>
      </w:r>
      <w:r w:rsidRPr="0018515C">
        <w:rPr>
          <w:rFonts w:cs="Arial"/>
          <w:color w:val="000000"/>
          <w:lang w:val="en-US" w:eastAsia="nl-NL"/>
        </w:rPr>
        <w:t>has its registered or actual place of business.</w:t>
      </w:r>
    </w:p>
    <w:p w14:paraId="1EBF454F" w14:textId="77777777" w:rsidR="00D9561B" w:rsidRPr="00D9561B" w:rsidRDefault="00D9561B" w:rsidP="00D9561B">
      <w:pPr>
        <w:rPr>
          <w:rFonts w:ascii="Times New Roman" w:hAnsi="Times New Roman"/>
          <w:sz w:val="24"/>
          <w:szCs w:val="24"/>
          <w:lang w:val="en-US" w:eastAsia="nl-NL"/>
        </w:rPr>
      </w:pPr>
    </w:p>
    <w:p w14:paraId="732A0883" w14:textId="77777777" w:rsidR="009059CE" w:rsidRDefault="009059CE" w:rsidP="009059CE">
      <w:pPr>
        <w:rPr>
          <w:b/>
          <w:bCs/>
        </w:rPr>
      </w:pPr>
      <w:r w:rsidRPr="00DC5B2A">
        <w:rPr>
          <w:b/>
          <w:bCs/>
        </w:rPr>
        <w:t>CO</w:t>
      </w:r>
      <w:r w:rsidRPr="00DC5B2A">
        <w:rPr>
          <w:b/>
          <w:bCs/>
          <w:vertAlign w:val="subscript"/>
        </w:rPr>
        <w:t xml:space="preserve">2 </w:t>
      </w:r>
      <w:r w:rsidRPr="00DC5B2A">
        <w:rPr>
          <w:b/>
          <w:bCs/>
        </w:rPr>
        <w:t>Footprint calculator</w:t>
      </w:r>
      <w:r>
        <w:rPr>
          <w:b/>
          <w:bCs/>
        </w:rPr>
        <w:t xml:space="preserve"> </w:t>
      </w:r>
    </w:p>
    <w:p w14:paraId="2E9585AC" w14:textId="77777777" w:rsidR="009059CE" w:rsidRDefault="009059CE" w:rsidP="009059CE">
      <w:pPr>
        <w:rPr>
          <w:b/>
          <w:bCs/>
        </w:rPr>
      </w:pPr>
    </w:p>
    <w:p w14:paraId="3935E988" w14:textId="77777777" w:rsidR="009059CE" w:rsidRPr="002637B1" w:rsidRDefault="009059CE" w:rsidP="009059CE">
      <w:r w:rsidRPr="002637B1">
        <w:t xml:space="preserve">To </w:t>
      </w:r>
      <w:r>
        <w:t>calculate your carbon footprint for the event you can use the following link:</w:t>
      </w:r>
    </w:p>
    <w:p w14:paraId="644CDC46" w14:textId="77777777" w:rsidR="009059CE" w:rsidRDefault="009059CE" w:rsidP="009059CE">
      <w:pPr>
        <w:rPr>
          <w:b/>
          <w:bCs/>
        </w:rPr>
      </w:pPr>
    </w:p>
    <w:p w14:paraId="73AB4969" w14:textId="77777777" w:rsidR="009059CE" w:rsidRPr="00DC5B2A" w:rsidRDefault="009059CE" w:rsidP="009059CE">
      <w:pPr>
        <w:rPr>
          <w:b/>
          <w:bCs/>
          <w:vertAlign w:val="subscript"/>
        </w:rPr>
      </w:pPr>
      <w:hyperlink r:id="rId10" w:history="1">
        <w:r w:rsidRPr="00E3469F">
          <w:rPr>
            <w:rStyle w:val="Hyperlink"/>
            <w:rFonts w:ascii="Verdana" w:hAnsi="Verdana"/>
            <w:shd w:val="clear" w:color="auto" w:fill="FFFFFF"/>
          </w:rPr>
          <w:t>https://co2.myclimate.org/en/event_calculators/new</w:t>
        </w:r>
      </w:hyperlink>
      <w:r>
        <w:rPr>
          <w:rFonts w:ascii="Verdana" w:hAnsi="Verdana"/>
          <w:color w:val="222222"/>
          <w:shd w:val="clear" w:color="auto" w:fill="FFFFFF"/>
        </w:rPr>
        <w:t> </w:t>
      </w:r>
    </w:p>
    <w:p w14:paraId="0D2C3523" w14:textId="77777777" w:rsidR="009059CE" w:rsidRDefault="009059CE" w:rsidP="009059CE">
      <w:pPr>
        <w:rPr>
          <w:b/>
          <w:highlight w:val="yellow"/>
        </w:rPr>
      </w:pPr>
    </w:p>
    <w:p w14:paraId="73FF3A15" w14:textId="77777777" w:rsidR="009059CE" w:rsidRDefault="009059CE" w:rsidP="009059CE">
      <w:pPr>
        <w:rPr>
          <w:rFonts w:cs="Arial"/>
          <w:color w:val="222222"/>
          <w:shd w:val="clear" w:color="auto" w:fill="FFFFFF"/>
        </w:rPr>
      </w:pPr>
      <w:r w:rsidRPr="008032CA">
        <w:rPr>
          <w:rFonts w:cs="Arial"/>
          <w:color w:val="222222"/>
          <w:shd w:val="clear" w:color="auto" w:fill="FFFFFF"/>
        </w:rPr>
        <w:t>Recognizing the importance of environmental responsibility, we are pleased to offer you the opportunity to offset the carbon emissions associated with your event activities. </w:t>
      </w:r>
    </w:p>
    <w:p w14:paraId="21642494" w14:textId="77777777" w:rsidR="009059CE" w:rsidRDefault="009059CE" w:rsidP="009059CE">
      <w:pPr>
        <w:rPr>
          <w:rFonts w:cs="Arial"/>
          <w:color w:val="222222"/>
          <w:shd w:val="clear" w:color="auto" w:fill="FFFFFF"/>
        </w:rPr>
      </w:pPr>
      <w:r w:rsidRPr="008032CA">
        <w:rPr>
          <w:rFonts w:cs="Arial"/>
          <w:color w:val="222222"/>
          <w:shd w:val="clear" w:color="auto" w:fill="FFFFFF"/>
        </w:rPr>
        <w:t xml:space="preserve">By choosing one of the </w:t>
      </w:r>
      <w:proofErr w:type="spellStart"/>
      <w:r w:rsidRPr="008032CA">
        <w:rPr>
          <w:rFonts w:cs="Arial"/>
          <w:color w:val="222222"/>
          <w:shd w:val="clear" w:color="auto" w:fill="FFFFFF"/>
        </w:rPr>
        <w:t>MyClimate</w:t>
      </w:r>
      <w:proofErr w:type="spellEnd"/>
      <w:r w:rsidRPr="008032CA">
        <w:rPr>
          <w:rFonts w:cs="Arial"/>
          <w:color w:val="222222"/>
          <w:shd w:val="clear" w:color="auto" w:fill="FFFFFF"/>
        </w:rPr>
        <w:t xml:space="preserve"> carbon offset programs, you can contribute to sustainable projects that actively reduce or capture an equivalent amount of greenhouse gas emissions. These projects include initiatives such as renewable energy development, reforestation, and energy efficiency improvements, all contributing to a more sustainable and climate-friendly future.</w:t>
      </w:r>
    </w:p>
    <w:p w14:paraId="36D9E41F" w14:textId="77777777" w:rsidR="00D9561B" w:rsidRPr="009059CE" w:rsidRDefault="00D9561B" w:rsidP="0011303E">
      <w:pPr>
        <w:tabs>
          <w:tab w:val="left" w:pos="1134"/>
          <w:tab w:val="left" w:pos="1701"/>
          <w:tab w:val="left" w:pos="2268"/>
          <w:tab w:val="left" w:pos="6237"/>
          <w:tab w:val="decimal" w:pos="7796"/>
        </w:tabs>
        <w:ind w:right="-36"/>
        <w:rPr>
          <w:color w:val="000000"/>
        </w:rPr>
      </w:pPr>
    </w:p>
    <w:p w14:paraId="4AE836B2" w14:textId="77777777" w:rsidR="0011303E" w:rsidRPr="00E65625" w:rsidRDefault="0011303E" w:rsidP="0011303E">
      <w:pPr>
        <w:rPr>
          <w:b/>
          <w:highlight w:val="yellow"/>
        </w:rPr>
      </w:pPr>
      <w:r w:rsidRPr="00E65625">
        <w:rPr>
          <w:b/>
          <w:highlight w:val="yellow"/>
        </w:rPr>
        <w:br w:type="page"/>
      </w:r>
    </w:p>
    <w:p w14:paraId="49873630" w14:textId="77777777" w:rsidR="0011303E" w:rsidRPr="00E65625" w:rsidRDefault="0011303E" w:rsidP="0011303E">
      <w:pPr>
        <w:tabs>
          <w:tab w:val="left" w:pos="284"/>
          <w:tab w:val="left" w:pos="1134"/>
          <w:tab w:val="left" w:pos="1701"/>
          <w:tab w:val="left" w:pos="2268"/>
          <w:tab w:val="left" w:pos="6237"/>
          <w:tab w:val="decimal" w:pos="7796"/>
        </w:tabs>
        <w:ind w:right="-36" w:hanging="1985"/>
      </w:pPr>
      <w:r w:rsidRPr="00E65625">
        <w:rPr>
          <w:b/>
        </w:rPr>
        <w:t>Payment conditions</w:t>
      </w:r>
      <w:r w:rsidRPr="00E65625">
        <w:rPr>
          <w:b/>
        </w:rPr>
        <w:tab/>
      </w:r>
      <w:r w:rsidRPr="00E65625">
        <w:t>All payments are to be made € (Euro).</w:t>
      </w:r>
    </w:p>
    <w:p w14:paraId="63369C03" w14:textId="77777777" w:rsidR="0011303E" w:rsidRPr="00E65625" w:rsidRDefault="0011303E" w:rsidP="0011303E">
      <w:pPr>
        <w:tabs>
          <w:tab w:val="left" w:pos="284"/>
          <w:tab w:val="left" w:pos="1134"/>
          <w:tab w:val="left" w:pos="1701"/>
          <w:tab w:val="left" w:pos="2268"/>
          <w:tab w:val="left" w:pos="6237"/>
          <w:tab w:val="decimal" w:pos="7796"/>
        </w:tabs>
        <w:ind w:right="-36"/>
      </w:pPr>
    </w:p>
    <w:p w14:paraId="3AD8B0BE" w14:textId="77777777" w:rsidR="00662D13" w:rsidRPr="00F6679A" w:rsidRDefault="00662D13" w:rsidP="00662D13">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F6679A">
        <w:t>50% advance payment at time of placing purchase order.</w:t>
      </w:r>
    </w:p>
    <w:p w14:paraId="26012B69" w14:textId="77777777" w:rsidR="00662D13" w:rsidRDefault="00662D13" w:rsidP="00662D13">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t>3</w:t>
      </w:r>
      <w:r w:rsidRPr="00402B50">
        <w:t xml:space="preserve">0% </w:t>
      </w:r>
      <w:r>
        <w:t>five days before the first day of the show</w:t>
      </w:r>
      <w:r w:rsidRPr="00402B50">
        <w:t>.</w:t>
      </w:r>
    </w:p>
    <w:p w14:paraId="15EB3270" w14:textId="77777777" w:rsidR="00662D13" w:rsidRPr="00F6679A" w:rsidRDefault="00662D13" w:rsidP="00662D13">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t>20% on show final day.</w:t>
      </w:r>
    </w:p>
    <w:p w14:paraId="7AFABD9D" w14:textId="77777777" w:rsidR="00662D13" w:rsidRPr="00F6679A" w:rsidRDefault="00662D13" w:rsidP="00662D13">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F6679A">
        <w:t>Additional or reduced services, products, activities etc. will be invoiced or credited separately after closure of the show, payment upon receipt of invoice.</w:t>
      </w:r>
    </w:p>
    <w:p w14:paraId="00492274" w14:textId="77777777" w:rsidR="00662D13" w:rsidRPr="00F6679A" w:rsidRDefault="00662D13" w:rsidP="00662D13">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F6679A">
        <w:t>On-site services payment upon receipt of invoice.</w:t>
      </w:r>
    </w:p>
    <w:p w14:paraId="10BB7DB5" w14:textId="77777777" w:rsidR="00662D13" w:rsidRPr="00F6679A" w:rsidRDefault="00662D13" w:rsidP="00662D13">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F6679A">
        <w:t>Offer valid 14 days</w:t>
      </w:r>
    </w:p>
    <w:p w14:paraId="03D239C3" w14:textId="77777777" w:rsidR="00662D13" w:rsidRPr="00F6679A" w:rsidRDefault="00662D13" w:rsidP="00662D13">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F6679A">
        <w:t>Payment term 30 days nett</w:t>
      </w:r>
    </w:p>
    <w:p w14:paraId="785549B5" w14:textId="77777777" w:rsidR="0011303E" w:rsidRPr="00A00CB7" w:rsidRDefault="0011303E" w:rsidP="0011303E">
      <w:pPr>
        <w:tabs>
          <w:tab w:val="num" w:pos="426"/>
          <w:tab w:val="left" w:pos="1134"/>
          <w:tab w:val="left" w:pos="1701"/>
          <w:tab w:val="left" w:pos="2268"/>
          <w:tab w:val="left" w:pos="6237"/>
          <w:tab w:val="decimal" w:pos="7796"/>
        </w:tabs>
        <w:ind w:right="-36"/>
        <w:jc w:val="both"/>
      </w:pPr>
    </w:p>
    <w:p w14:paraId="7AF9A9C0" w14:textId="77777777" w:rsidR="0011303E" w:rsidRPr="00A00CB7" w:rsidRDefault="0011303E" w:rsidP="0011303E">
      <w:pPr>
        <w:tabs>
          <w:tab w:val="num" w:pos="426"/>
          <w:tab w:val="left" w:pos="1134"/>
          <w:tab w:val="left" w:pos="1701"/>
          <w:tab w:val="left" w:pos="2268"/>
          <w:tab w:val="left" w:pos="6237"/>
          <w:tab w:val="decimal" w:pos="7796"/>
        </w:tabs>
        <w:ind w:right="-36"/>
        <w:jc w:val="both"/>
      </w:pPr>
    </w:p>
    <w:p w14:paraId="56F21479" w14:textId="77777777" w:rsidR="0011303E" w:rsidRPr="00A00CB7" w:rsidRDefault="0011303E" w:rsidP="0011303E">
      <w:pPr>
        <w:tabs>
          <w:tab w:val="left" w:pos="284"/>
          <w:tab w:val="left" w:pos="1134"/>
          <w:tab w:val="left" w:pos="1701"/>
          <w:tab w:val="left" w:pos="2268"/>
          <w:tab w:val="left" w:pos="6237"/>
          <w:tab w:val="decimal" w:pos="7796"/>
        </w:tabs>
        <w:ind w:right="-36"/>
        <w:jc w:val="both"/>
      </w:pPr>
      <w:r w:rsidRPr="00A00CB7">
        <w:t>Please feel free to contact us if you have any questions, or require clarification of any issue.  We had great pleasure in preparing this offer and we look forward to working with you again in the near future.</w:t>
      </w:r>
    </w:p>
    <w:p w14:paraId="20084B30" w14:textId="77777777" w:rsidR="0011303E" w:rsidRPr="00A00CB7" w:rsidRDefault="0011303E" w:rsidP="0011303E">
      <w:pPr>
        <w:tabs>
          <w:tab w:val="left" w:pos="284"/>
          <w:tab w:val="left" w:pos="1134"/>
          <w:tab w:val="left" w:pos="1701"/>
          <w:tab w:val="left" w:pos="2268"/>
          <w:tab w:val="left" w:pos="6237"/>
          <w:tab w:val="decimal" w:pos="7796"/>
        </w:tabs>
        <w:ind w:right="-36"/>
        <w:jc w:val="both"/>
      </w:pPr>
      <w:r w:rsidRPr="00A00CB7">
        <w:rPr>
          <w:noProof/>
          <w:lang w:eastAsia="nl-NL"/>
        </w:rPr>
        <w:drawing>
          <wp:anchor distT="0" distB="0" distL="114300" distR="114300" simplePos="0" relativeHeight="251659264" behindDoc="1" locked="0" layoutInCell="1" allowOverlap="1" wp14:anchorId="7E92CC28" wp14:editId="60AF03E1">
            <wp:simplePos x="0" y="0"/>
            <wp:positionH relativeFrom="column">
              <wp:posOffset>2792730</wp:posOffset>
            </wp:positionH>
            <wp:positionV relativeFrom="paragraph">
              <wp:posOffset>63500</wp:posOffset>
            </wp:positionV>
            <wp:extent cx="908050" cy="736600"/>
            <wp:effectExtent l="0" t="0" r="0" b="0"/>
            <wp:wrapNone/>
            <wp:docPr id="3" name="Afbeelding 3" descr="Jos van Li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Jos van Lie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8050" cy="736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9331F" w14:textId="77777777" w:rsidR="0011303E" w:rsidRPr="00A00CB7" w:rsidRDefault="0011303E" w:rsidP="0011303E">
      <w:pPr>
        <w:tabs>
          <w:tab w:val="left" w:pos="284"/>
          <w:tab w:val="left" w:pos="1134"/>
          <w:tab w:val="left" w:pos="1701"/>
          <w:tab w:val="left" w:pos="2268"/>
          <w:tab w:val="left" w:pos="4253"/>
          <w:tab w:val="left" w:pos="6237"/>
          <w:tab w:val="decimal" w:pos="7796"/>
        </w:tabs>
        <w:ind w:right="-36"/>
        <w:jc w:val="both"/>
      </w:pPr>
      <w:r w:rsidRPr="00A00CB7">
        <w:rPr>
          <w:noProof/>
          <w:lang w:eastAsia="nl-NL"/>
        </w:rPr>
        <w:drawing>
          <wp:anchor distT="0" distB="0" distL="114300" distR="114300" simplePos="0" relativeHeight="251660288" behindDoc="1" locked="0" layoutInCell="1" allowOverlap="1" wp14:anchorId="3534B790" wp14:editId="4272ED93">
            <wp:simplePos x="0" y="0"/>
            <wp:positionH relativeFrom="column">
              <wp:posOffset>-1270</wp:posOffset>
            </wp:positionH>
            <wp:positionV relativeFrom="paragraph">
              <wp:posOffset>109855</wp:posOffset>
            </wp:positionV>
            <wp:extent cx="847090" cy="558800"/>
            <wp:effectExtent l="0" t="0" r="0" b="0"/>
            <wp:wrapNone/>
            <wp:docPr id="2" name="Afbeelding 2" descr="Pieke Boo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Pieke Boots"/>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7090" cy="558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0CB7">
        <w:t>With best regards,</w:t>
      </w:r>
      <w:r w:rsidRPr="00A00CB7">
        <w:tab/>
      </w:r>
      <w:r w:rsidRPr="00A00CB7">
        <w:tab/>
      </w:r>
      <w:r w:rsidRPr="00A00CB7">
        <w:tab/>
      </w:r>
    </w:p>
    <w:p w14:paraId="226B1F6E" w14:textId="77777777" w:rsidR="0011303E" w:rsidRPr="00A00CB7" w:rsidRDefault="0011303E" w:rsidP="0011303E">
      <w:pPr>
        <w:tabs>
          <w:tab w:val="left" w:pos="284"/>
          <w:tab w:val="left" w:pos="1134"/>
          <w:tab w:val="left" w:pos="1701"/>
          <w:tab w:val="left" w:pos="2268"/>
          <w:tab w:val="left" w:pos="6237"/>
          <w:tab w:val="decimal" w:pos="7796"/>
        </w:tabs>
        <w:ind w:right="-36"/>
        <w:jc w:val="both"/>
      </w:pPr>
    </w:p>
    <w:p w14:paraId="02A1797C" w14:textId="77777777" w:rsidR="0011303E" w:rsidRPr="00A00CB7" w:rsidRDefault="0011303E" w:rsidP="0011303E">
      <w:pPr>
        <w:tabs>
          <w:tab w:val="left" w:pos="284"/>
          <w:tab w:val="left" w:pos="1134"/>
          <w:tab w:val="left" w:pos="1701"/>
          <w:tab w:val="left" w:pos="2268"/>
          <w:tab w:val="left" w:pos="4536"/>
          <w:tab w:val="decimal" w:pos="7796"/>
        </w:tabs>
        <w:ind w:right="-36"/>
        <w:jc w:val="both"/>
      </w:pPr>
      <w:r w:rsidRPr="00A00CB7">
        <w:tab/>
      </w:r>
      <w:r w:rsidRPr="00A00CB7">
        <w:tab/>
      </w:r>
      <w:r w:rsidRPr="00A00CB7">
        <w:tab/>
      </w:r>
      <w:r w:rsidRPr="00A00CB7">
        <w:tab/>
      </w:r>
      <w:r w:rsidRPr="00A00CB7">
        <w:tab/>
      </w:r>
      <w:r w:rsidRPr="00A00CB7">
        <w:tab/>
        <w:t xml:space="preserve"> </w:t>
      </w:r>
    </w:p>
    <w:p w14:paraId="07BE3835" w14:textId="77777777" w:rsidR="0011303E" w:rsidRPr="00A00CB7" w:rsidRDefault="0011303E" w:rsidP="0011303E">
      <w:pPr>
        <w:tabs>
          <w:tab w:val="left" w:pos="284"/>
          <w:tab w:val="left" w:pos="1134"/>
          <w:tab w:val="left" w:pos="1701"/>
          <w:tab w:val="left" w:pos="2268"/>
          <w:tab w:val="left" w:pos="6237"/>
          <w:tab w:val="decimal" w:pos="7796"/>
        </w:tabs>
        <w:ind w:right="-36"/>
        <w:jc w:val="both"/>
      </w:pPr>
    </w:p>
    <w:p w14:paraId="277EF88A" w14:textId="77777777" w:rsidR="0011303E" w:rsidRPr="00A00CB7" w:rsidRDefault="0011303E" w:rsidP="0011303E">
      <w:pPr>
        <w:tabs>
          <w:tab w:val="left" w:pos="284"/>
          <w:tab w:val="left" w:pos="1134"/>
          <w:tab w:val="left" w:pos="1701"/>
          <w:tab w:val="left" w:pos="2268"/>
          <w:tab w:val="left" w:pos="6237"/>
          <w:tab w:val="decimal" w:pos="7796"/>
        </w:tabs>
        <w:ind w:right="-36"/>
      </w:pPr>
    </w:p>
    <w:p w14:paraId="4D1181D7" w14:textId="77777777" w:rsidR="0011303E" w:rsidRPr="00A00CB7" w:rsidRDefault="0011303E" w:rsidP="0011303E">
      <w:pPr>
        <w:tabs>
          <w:tab w:val="left" w:pos="284"/>
          <w:tab w:val="left" w:pos="1134"/>
          <w:tab w:val="left" w:pos="1701"/>
          <w:tab w:val="left" w:pos="2268"/>
          <w:tab w:val="left" w:pos="4536"/>
          <w:tab w:val="decimal" w:pos="7796"/>
        </w:tabs>
        <w:ind w:right="-36"/>
      </w:pPr>
      <w:proofErr w:type="spellStart"/>
      <w:r w:rsidRPr="00A00CB7">
        <w:t>Pieke</w:t>
      </w:r>
      <w:proofErr w:type="spellEnd"/>
      <w:r w:rsidRPr="00A00CB7">
        <w:t xml:space="preserve"> Boots</w:t>
      </w:r>
      <w:r w:rsidRPr="00A00CB7">
        <w:tab/>
      </w:r>
      <w:r w:rsidRPr="00A00CB7">
        <w:tab/>
      </w:r>
      <w:r w:rsidRPr="00A00CB7">
        <w:tab/>
      </w:r>
      <w:r w:rsidRPr="00A00CB7">
        <w:tab/>
        <w:t>Jos van Lier</w:t>
      </w:r>
    </w:p>
    <w:p w14:paraId="33AEFD25" w14:textId="54D4656D" w:rsidR="0011303E" w:rsidRPr="004E0A12" w:rsidRDefault="0011303E" w:rsidP="0011303E">
      <w:pPr>
        <w:tabs>
          <w:tab w:val="left" w:pos="284"/>
          <w:tab w:val="left" w:pos="1134"/>
          <w:tab w:val="left" w:pos="1701"/>
          <w:tab w:val="left" w:pos="2268"/>
          <w:tab w:val="left" w:pos="4536"/>
          <w:tab w:val="decimal" w:pos="7796"/>
        </w:tabs>
        <w:ind w:right="-36"/>
      </w:pPr>
      <w:r w:rsidRPr="00A00CB7">
        <w:t>Director</w:t>
      </w:r>
      <w:r w:rsidR="00BA76F7" w:rsidRPr="00A00CB7">
        <w:t xml:space="preserve"> of Operations</w:t>
      </w:r>
      <w:r w:rsidRPr="00A00CB7">
        <w:tab/>
      </w:r>
      <w:r w:rsidRPr="00A00CB7">
        <w:tab/>
        <w:t>Director Finance</w:t>
      </w:r>
      <w:r w:rsidRPr="00E65625">
        <w:t xml:space="preserve"> </w:t>
      </w:r>
      <w:r>
        <w:tab/>
      </w:r>
    </w:p>
    <w:p w14:paraId="5B32431D" w14:textId="77777777" w:rsidR="0011303E" w:rsidRPr="00E65625" w:rsidRDefault="0011303E" w:rsidP="0011303E">
      <w:pPr>
        <w:tabs>
          <w:tab w:val="left" w:pos="284"/>
          <w:tab w:val="left" w:pos="1134"/>
          <w:tab w:val="left" w:pos="1701"/>
          <w:tab w:val="left" w:pos="2268"/>
          <w:tab w:val="left" w:pos="6237"/>
          <w:tab w:val="decimal" w:pos="7796"/>
        </w:tabs>
        <w:ind w:right="-36"/>
      </w:pPr>
    </w:p>
    <w:p w14:paraId="653E54CB" w14:textId="77777777" w:rsidR="0011303E" w:rsidRPr="00E65625" w:rsidRDefault="0011303E" w:rsidP="0011303E">
      <w:pPr>
        <w:tabs>
          <w:tab w:val="left" w:pos="284"/>
          <w:tab w:val="left" w:pos="1134"/>
          <w:tab w:val="left" w:pos="1701"/>
          <w:tab w:val="left" w:pos="2268"/>
          <w:tab w:val="left" w:pos="6237"/>
          <w:tab w:val="decimal" w:pos="7796"/>
        </w:tabs>
        <w:ind w:right="-36"/>
      </w:pPr>
    </w:p>
    <w:p w14:paraId="2347D580" w14:textId="77777777" w:rsidR="0011303E" w:rsidRPr="00E65625" w:rsidRDefault="0011303E" w:rsidP="0011303E">
      <w:pPr>
        <w:rPr>
          <w:rFonts w:cs="Arial"/>
          <w:b/>
        </w:rPr>
      </w:pPr>
      <w:r w:rsidRPr="00E65625">
        <w:rPr>
          <w:rFonts w:cs="Arial"/>
          <w:b/>
        </w:rPr>
        <w:t>CONFIRMATION FOR ORDER</w:t>
      </w:r>
    </w:p>
    <w:p w14:paraId="15D65C9B" w14:textId="77777777" w:rsidR="0011303E" w:rsidRPr="00E65625" w:rsidRDefault="0011303E" w:rsidP="0011303E">
      <w:pPr>
        <w:tabs>
          <w:tab w:val="left" w:pos="4680"/>
        </w:tabs>
        <w:jc w:val="both"/>
        <w:rPr>
          <w:rFonts w:cs="Arial"/>
        </w:rPr>
      </w:pPr>
    </w:p>
    <w:tbl>
      <w:tblPr>
        <w:tblpPr w:leftFromText="141" w:rightFromText="141" w:vertAnchor="text" w:horzAnchor="margin" w:tblpY="364"/>
        <w:tblW w:w="7953" w:type="dxa"/>
        <w:tblCellMar>
          <w:top w:w="142" w:type="dxa"/>
        </w:tblCellMar>
        <w:tblLook w:val="01E0" w:firstRow="1" w:lastRow="1" w:firstColumn="1" w:lastColumn="1" w:noHBand="0" w:noVBand="0"/>
      </w:tblPr>
      <w:tblGrid>
        <w:gridCol w:w="1526"/>
        <w:gridCol w:w="2432"/>
        <w:gridCol w:w="1537"/>
        <w:gridCol w:w="2458"/>
      </w:tblGrid>
      <w:tr w:rsidR="0011303E" w:rsidRPr="00E65625" w14:paraId="7BB0FFD3" w14:textId="77777777" w:rsidTr="003535AD">
        <w:tc>
          <w:tcPr>
            <w:tcW w:w="3958" w:type="dxa"/>
            <w:gridSpan w:val="2"/>
            <w:tcBorders>
              <w:top w:val="single" w:sz="4" w:space="0" w:color="auto"/>
              <w:left w:val="single" w:sz="4" w:space="0" w:color="auto"/>
              <w:right w:val="single" w:sz="4" w:space="0" w:color="auto"/>
            </w:tcBorders>
          </w:tcPr>
          <w:p w14:paraId="5BAB5643" w14:textId="77777777" w:rsidR="0011303E" w:rsidRPr="00A00CB7" w:rsidRDefault="0011303E" w:rsidP="003535AD">
            <w:pPr>
              <w:ind w:left="142" w:hanging="142"/>
              <w:rPr>
                <w:rFonts w:cs="Arial"/>
              </w:rPr>
            </w:pPr>
            <w:r w:rsidRPr="00A00CB7">
              <w:rPr>
                <w:rFonts w:cs="Arial"/>
              </w:rPr>
              <w:t>Date</w:t>
            </w:r>
          </w:p>
        </w:tc>
        <w:tc>
          <w:tcPr>
            <w:tcW w:w="3995" w:type="dxa"/>
            <w:gridSpan w:val="2"/>
            <w:tcBorders>
              <w:top w:val="single" w:sz="4" w:space="0" w:color="auto"/>
              <w:left w:val="single" w:sz="4" w:space="0" w:color="auto"/>
              <w:right w:val="single" w:sz="4" w:space="0" w:color="auto"/>
            </w:tcBorders>
          </w:tcPr>
          <w:p w14:paraId="57192BC5" w14:textId="77777777" w:rsidR="0011303E" w:rsidRPr="00A00CB7" w:rsidRDefault="0011303E" w:rsidP="003535AD">
            <w:pPr>
              <w:rPr>
                <w:rFonts w:cs="Arial"/>
              </w:rPr>
            </w:pPr>
            <w:r w:rsidRPr="00A00CB7">
              <w:rPr>
                <w:rFonts w:cs="Arial"/>
              </w:rPr>
              <w:t>Date</w:t>
            </w:r>
          </w:p>
        </w:tc>
      </w:tr>
      <w:tr w:rsidR="0011303E" w:rsidRPr="00E65625" w14:paraId="55C8475B" w14:textId="77777777" w:rsidTr="003535AD">
        <w:tc>
          <w:tcPr>
            <w:tcW w:w="3958" w:type="dxa"/>
            <w:gridSpan w:val="2"/>
            <w:tcBorders>
              <w:left w:val="single" w:sz="4" w:space="0" w:color="auto"/>
              <w:right w:val="single" w:sz="4" w:space="0" w:color="auto"/>
            </w:tcBorders>
          </w:tcPr>
          <w:p w14:paraId="50534AFF" w14:textId="77777777" w:rsidR="0011303E" w:rsidRPr="00E65625" w:rsidRDefault="0011303E" w:rsidP="003535AD">
            <w:pPr>
              <w:ind w:left="142" w:hanging="142"/>
              <w:rPr>
                <w:rFonts w:cs="Arial"/>
              </w:rPr>
            </w:pPr>
            <w:r w:rsidRPr="00E65625">
              <w:rPr>
                <w:rFonts w:cs="Arial"/>
              </w:rPr>
              <w:br w:type="page"/>
            </w:r>
            <w:proofErr w:type="spellStart"/>
            <w:r w:rsidRPr="00E65625">
              <w:rPr>
                <w:rFonts w:cs="Arial"/>
              </w:rPr>
              <w:t>Roermond</w:t>
            </w:r>
            <w:proofErr w:type="spellEnd"/>
            <w:r w:rsidRPr="00E65625">
              <w:rPr>
                <w:rFonts w:cs="Arial"/>
              </w:rPr>
              <w:t>, The Netherlands</w:t>
            </w:r>
          </w:p>
        </w:tc>
        <w:tc>
          <w:tcPr>
            <w:tcW w:w="3995" w:type="dxa"/>
            <w:gridSpan w:val="2"/>
            <w:tcBorders>
              <w:left w:val="single" w:sz="4" w:space="0" w:color="auto"/>
              <w:right w:val="single" w:sz="4" w:space="0" w:color="auto"/>
            </w:tcBorders>
          </w:tcPr>
          <w:p w14:paraId="2670F088" w14:textId="2DB14130" w:rsidR="0011303E" w:rsidRPr="0087354C" w:rsidRDefault="00C66FB2" w:rsidP="003535AD">
            <w:pPr>
              <w:rPr>
                <w:rFonts w:cs="Arial"/>
                <w:highlight w:val="yellow"/>
              </w:rPr>
            </w:pPr>
            <w:proofErr w:type="spellStart"/>
            <w:r>
              <w:rPr>
                <w:rFonts w:cs="Arial"/>
                <w:highlight w:val="yellow"/>
              </w:rPr>
              <w:t>Xxx</w:t>
            </w:r>
            <w:proofErr w:type="spellEnd"/>
          </w:p>
        </w:tc>
      </w:tr>
      <w:tr w:rsidR="0011303E" w:rsidRPr="00E65625" w14:paraId="44037ADB" w14:textId="77777777" w:rsidTr="003535AD">
        <w:tc>
          <w:tcPr>
            <w:tcW w:w="3958" w:type="dxa"/>
            <w:gridSpan w:val="2"/>
            <w:tcBorders>
              <w:left w:val="single" w:sz="4" w:space="0" w:color="auto"/>
              <w:right w:val="single" w:sz="4" w:space="0" w:color="auto"/>
            </w:tcBorders>
          </w:tcPr>
          <w:p w14:paraId="7F663F81" w14:textId="77777777" w:rsidR="0011303E" w:rsidRPr="00E65625" w:rsidRDefault="0011303E" w:rsidP="003535AD">
            <w:pPr>
              <w:rPr>
                <w:rFonts w:cs="Arial"/>
                <w:b/>
              </w:rPr>
            </w:pPr>
            <w:proofErr w:type="spellStart"/>
            <w:r w:rsidRPr="00E65625">
              <w:rPr>
                <w:rFonts w:cs="Arial"/>
                <w:b/>
              </w:rPr>
              <w:t>Hoynck</w:t>
            </w:r>
            <w:proofErr w:type="spellEnd"/>
            <w:r w:rsidRPr="00E65625">
              <w:rPr>
                <w:rFonts w:cs="Arial"/>
                <w:b/>
              </w:rPr>
              <w:t xml:space="preserve"> </w:t>
            </w:r>
            <w:proofErr w:type="spellStart"/>
            <w:r w:rsidRPr="00E65625">
              <w:rPr>
                <w:rFonts w:cs="Arial"/>
                <w:b/>
              </w:rPr>
              <w:t>bv</w:t>
            </w:r>
            <w:proofErr w:type="spellEnd"/>
          </w:p>
        </w:tc>
        <w:tc>
          <w:tcPr>
            <w:tcW w:w="3995" w:type="dxa"/>
            <w:gridSpan w:val="2"/>
            <w:tcBorders>
              <w:left w:val="single" w:sz="4" w:space="0" w:color="auto"/>
              <w:right w:val="single" w:sz="4" w:space="0" w:color="auto"/>
            </w:tcBorders>
          </w:tcPr>
          <w:p w14:paraId="109F22B7" w14:textId="67A9CD3E" w:rsidR="0011303E" w:rsidRPr="0087354C" w:rsidRDefault="00C66FB2" w:rsidP="003535AD">
            <w:pPr>
              <w:rPr>
                <w:rFonts w:cs="Arial"/>
                <w:b/>
                <w:highlight w:val="yellow"/>
              </w:rPr>
            </w:pPr>
            <w:r>
              <w:rPr>
                <w:rFonts w:cs="Arial"/>
                <w:b/>
                <w:highlight w:val="yellow"/>
              </w:rPr>
              <w:t>xxx</w:t>
            </w:r>
          </w:p>
        </w:tc>
      </w:tr>
      <w:tr w:rsidR="0011303E" w:rsidRPr="00E65625" w14:paraId="1F93E350" w14:textId="77777777" w:rsidTr="003535AD">
        <w:tc>
          <w:tcPr>
            <w:tcW w:w="1526" w:type="dxa"/>
            <w:tcBorders>
              <w:left w:val="single" w:sz="4" w:space="0" w:color="auto"/>
            </w:tcBorders>
          </w:tcPr>
          <w:p w14:paraId="548CFC1F" w14:textId="77777777" w:rsidR="0011303E" w:rsidRPr="00E65625" w:rsidRDefault="0011303E" w:rsidP="003535AD">
            <w:pPr>
              <w:rPr>
                <w:rFonts w:cs="Arial"/>
              </w:rPr>
            </w:pPr>
          </w:p>
          <w:p w14:paraId="3FB125ED" w14:textId="77777777" w:rsidR="0011303E" w:rsidRPr="00E65625" w:rsidRDefault="0011303E" w:rsidP="003535AD">
            <w:pPr>
              <w:rPr>
                <w:rFonts w:cs="Arial"/>
              </w:rPr>
            </w:pPr>
          </w:p>
          <w:p w14:paraId="0A08C7D2" w14:textId="77777777" w:rsidR="0011303E" w:rsidRPr="00E65625" w:rsidRDefault="0011303E" w:rsidP="003535AD">
            <w:pPr>
              <w:rPr>
                <w:rFonts w:cs="Arial"/>
              </w:rPr>
            </w:pPr>
            <w:r w:rsidRPr="00E65625">
              <w:rPr>
                <w:rFonts w:cs="Arial"/>
              </w:rPr>
              <w:t>Signature and company stamp</w:t>
            </w:r>
          </w:p>
        </w:tc>
        <w:tc>
          <w:tcPr>
            <w:tcW w:w="2432" w:type="dxa"/>
            <w:tcBorders>
              <w:right w:val="single" w:sz="4" w:space="0" w:color="auto"/>
            </w:tcBorders>
          </w:tcPr>
          <w:p w14:paraId="6074EBB2" w14:textId="77777777" w:rsidR="0011303E" w:rsidRPr="00E65625" w:rsidRDefault="0011303E" w:rsidP="003535AD">
            <w:pPr>
              <w:rPr>
                <w:rFonts w:cs="Arial"/>
              </w:rPr>
            </w:pPr>
          </w:p>
          <w:p w14:paraId="00830307" w14:textId="77777777" w:rsidR="0011303E" w:rsidRPr="00E65625" w:rsidRDefault="0011303E" w:rsidP="003535AD">
            <w:pPr>
              <w:rPr>
                <w:rFonts w:cs="Arial"/>
              </w:rPr>
            </w:pPr>
          </w:p>
          <w:p w14:paraId="3D17E495" w14:textId="77777777" w:rsidR="0011303E" w:rsidRPr="00E65625" w:rsidRDefault="0011303E" w:rsidP="003535AD">
            <w:pPr>
              <w:rPr>
                <w:rFonts w:cs="Arial"/>
              </w:rPr>
            </w:pPr>
          </w:p>
          <w:p w14:paraId="58A8F515" w14:textId="77777777" w:rsidR="0011303E" w:rsidRPr="00E65625" w:rsidRDefault="0011303E" w:rsidP="003535AD">
            <w:pPr>
              <w:rPr>
                <w:rFonts w:cs="Arial"/>
              </w:rPr>
            </w:pPr>
          </w:p>
          <w:p w14:paraId="736BD79C" w14:textId="77777777" w:rsidR="0011303E" w:rsidRPr="00E65625" w:rsidRDefault="0011303E" w:rsidP="003535AD">
            <w:pPr>
              <w:rPr>
                <w:rFonts w:cs="Arial"/>
              </w:rPr>
            </w:pPr>
          </w:p>
        </w:tc>
        <w:tc>
          <w:tcPr>
            <w:tcW w:w="1537" w:type="dxa"/>
            <w:tcBorders>
              <w:left w:val="single" w:sz="4" w:space="0" w:color="auto"/>
            </w:tcBorders>
          </w:tcPr>
          <w:p w14:paraId="0B3B6BD8" w14:textId="77777777" w:rsidR="0011303E" w:rsidRPr="00E65625" w:rsidRDefault="0011303E" w:rsidP="003535AD">
            <w:pPr>
              <w:rPr>
                <w:rFonts w:cs="Arial"/>
              </w:rPr>
            </w:pPr>
          </w:p>
          <w:p w14:paraId="01A4EDCD" w14:textId="77777777" w:rsidR="0011303E" w:rsidRPr="00E65625" w:rsidRDefault="0011303E" w:rsidP="003535AD">
            <w:pPr>
              <w:rPr>
                <w:rFonts w:cs="Arial"/>
              </w:rPr>
            </w:pPr>
          </w:p>
          <w:p w14:paraId="2F438B05" w14:textId="77777777" w:rsidR="0011303E" w:rsidRPr="00E65625" w:rsidRDefault="0011303E" w:rsidP="003535AD">
            <w:pPr>
              <w:rPr>
                <w:rFonts w:cs="Arial"/>
              </w:rPr>
            </w:pPr>
            <w:r w:rsidRPr="00E65625">
              <w:rPr>
                <w:rFonts w:cs="Arial"/>
              </w:rPr>
              <w:t>Signature and company stamp</w:t>
            </w:r>
          </w:p>
        </w:tc>
        <w:tc>
          <w:tcPr>
            <w:tcW w:w="2458" w:type="dxa"/>
            <w:tcBorders>
              <w:right w:val="single" w:sz="4" w:space="0" w:color="auto"/>
            </w:tcBorders>
          </w:tcPr>
          <w:p w14:paraId="4D390579" w14:textId="77777777" w:rsidR="0011303E" w:rsidRPr="00E65625" w:rsidRDefault="0011303E" w:rsidP="003535AD">
            <w:pPr>
              <w:rPr>
                <w:rFonts w:cs="Arial"/>
              </w:rPr>
            </w:pPr>
          </w:p>
        </w:tc>
      </w:tr>
      <w:tr w:rsidR="0011303E" w:rsidRPr="00E65625" w14:paraId="1AFD3B4F" w14:textId="77777777" w:rsidTr="003535AD">
        <w:tc>
          <w:tcPr>
            <w:tcW w:w="1526" w:type="dxa"/>
            <w:tcBorders>
              <w:left w:val="single" w:sz="4" w:space="0" w:color="auto"/>
            </w:tcBorders>
          </w:tcPr>
          <w:p w14:paraId="078448E3" w14:textId="77777777" w:rsidR="0011303E" w:rsidRPr="00E65625" w:rsidRDefault="0011303E" w:rsidP="003535AD">
            <w:pPr>
              <w:rPr>
                <w:rFonts w:cs="Arial"/>
              </w:rPr>
            </w:pPr>
            <w:r w:rsidRPr="00E65625">
              <w:rPr>
                <w:rFonts w:cs="Arial"/>
              </w:rPr>
              <w:t>Name</w:t>
            </w:r>
          </w:p>
        </w:tc>
        <w:tc>
          <w:tcPr>
            <w:tcW w:w="2432" w:type="dxa"/>
            <w:tcBorders>
              <w:right w:val="single" w:sz="4" w:space="0" w:color="auto"/>
            </w:tcBorders>
          </w:tcPr>
          <w:p w14:paraId="78ECD140" w14:textId="77777777" w:rsidR="0011303E" w:rsidRPr="00E65625" w:rsidRDefault="0011303E" w:rsidP="003535AD">
            <w:pPr>
              <w:rPr>
                <w:rFonts w:cs="Arial"/>
              </w:rPr>
            </w:pPr>
            <w:r w:rsidRPr="00E65625">
              <w:rPr>
                <w:rFonts w:cs="Arial"/>
              </w:rPr>
              <w:t>Jos van Lier</w:t>
            </w:r>
          </w:p>
        </w:tc>
        <w:tc>
          <w:tcPr>
            <w:tcW w:w="1537" w:type="dxa"/>
            <w:tcBorders>
              <w:left w:val="single" w:sz="4" w:space="0" w:color="auto"/>
            </w:tcBorders>
          </w:tcPr>
          <w:p w14:paraId="30248B92" w14:textId="77777777" w:rsidR="0011303E" w:rsidRPr="00E65625" w:rsidRDefault="0011303E" w:rsidP="003535AD">
            <w:pPr>
              <w:rPr>
                <w:rFonts w:cs="Arial"/>
              </w:rPr>
            </w:pPr>
            <w:r w:rsidRPr="00E65625">
              <w:rPr>
                <w:rFonts w:cs="Arial"/>
              </w:rPr>
              <w:t>Name</w:t>
            </w:r>
          </w:p>
        </w:tc>
        <w:tc>
          <w:tcPr>
            <w:tcW w:w="2458" w:type="dxa"/>
            <w:tcBorders>
              <w:right w:val="single" w:sz="4" w:space="0" w:color="auto"/>
            </w:tcBorders>
          </w:tcPr>
          <w:p w14:paraId="050B3BAE" w14:textId="77777777" w:rsidR="0011303E" w:rsidRPr="00E65625" w:rsidRDefault="0011303E" w:rsidP="003535AD">
            <w:pPr>
              <w:rPr>
                <w:rFonts w:cs="Arial"/>
              </w:rPr>
            </w:pPr>
          </w:p>
        </w:tc>
      </w:tr>
      <w:tr w:rsidR="0011303E" w:rsidRPr="00E65625" w14:paraId="30C982ED" w14:textId="77777777" w:rsidTr="003535AD">
        <w:tc>
          <w:tcPr>
            <w:tcW w:w="1526" w:type="dxa"/>
            <w:tcBorders>
              <w:left w:val="single" w:sz="4" w:space="0" w:color="auto"/>
            </w:tcBorders>
          </w:tcPr>
          <w:p w14:paraId="7FD908E8" w14:textId="77777777" w:rsidR="0011303E" w:rsidRPr="00E65625" w:rsidRDefault="0011303E" w:rsidP="003535AD">
            <w:pPr>
              <w:rPr>
                <w:rFonts w:cs="Arial"/>
              </w:rPr>
            </w:pPr>
            <w:r w:rsidRPr="00E65625">
              <w:rPr>
                <w:rFonts w:cs="Arial"/>
              </w:rPr>
              <w:t xml:space="preserve">Position </w:t>
            </w:r>
          </w:p>
        </w:tc>
        <w:tc>
          <w:tcPr>
            <w:tcW w:w="2432" w:type="dxa"/>
            <w:tcBorders>
              <w:right w:val="single" w:sz="4" w:space="0" w:color="auto"/>
            </w:tcBorders>
          </w:tcPr>
          <w:p w14:paraId="4437A9DC" w14:textId="77777777" w:rsidR="0011303E" w:rsidRPr="00E65625" w:rsidRDefault="0011303E" w:rsidP="003535AD">
            <w:pPr>
              <w:rPr>
                <w:rFonts w:cs="Arial"/>
              </w:rPr>
            </w:pPr>
            <w:r w:rsidRPr="00E65625">
              <w:rPr>
                <w:rFonts w:cs="Arial"/>
              </w:rPr>
              <w:t>Director Finance</w:t>
            </w:r>
          </w:p>
        </w:tc>
        <w:tc>
          <w:tcPr>
            <w:tcW w:w="1537" w:type="dxa"/>
            <w:tcBorders>
              <w:left w:val="single" w:sz="4" w:space="0" w:color="auto"/>
            </w:tcBorders>
          </w:tcPr>
          <w:p w14:paraId="267C473F" w14:textId="77777777" w:rsidR="0011303E" w:rsidRPr="00E65625" w:rsidRDefault="0011303E" w:rsidP="003535AD">
            <w:pPr>
              <w:rPr>
                <w:rFonts w:cs="Arial"/>
              </w:rPr>
            </w:pPr>
            <w:r w:rsidRPr="00E65625">
              <w:rPr>
                <w:rFonts w:cs="Arial"/>
              </w:rPr>
              <w:t xml:space="preserve">Position </w:t>
            </w:r>
          </w:p>
        </w:tc>
        <w:tc>
          <w:tcPr>
            <w:tcW w:w="2458" w:type="dxa"/>
            <w:tcBorders>
              <w:right w:val="single" w:sz="4" w:space="0" w:color="auto"/>
            </w:tcBorders>
          </w:tcPr>
          <w:p w14:paraId="08C60C10" w14:textId="77777777" w:rsidR="0011303E" w:rsidRPr="00E65625" w:rsidRDefault="0011303E" w:rsidP="003535AD">
            <w:pPr>
              <w:rPr>
                <w:rFonts w:cs="Arial"/>
              </w:rPr>
            </w:pPr>
          </w:p>
        </w:tc>
      </w:tr>
      <w:tr w:rsidR="0011303E" w:rsidRPr="00E65625" w14:paraId="06FE3896" w14:textId="77777777" w:rsidTr="003535AD">
        <w:tc>
          <w:tcPr>
            <w:tcW w:w="1526" w:type="dxa"/>
            <w:tcBorders>
              <w:left w:val="single" w:sz="4" w:space="0" w:color="auto"/>
              <w:bottom w:val="single" w:sz="4" w:space="0" w:color="auto"/>
            </w:tcBorders>
          </w:tcPr>
          <w:p w14:paraId="3DB09205" w14:textId="77777777" w:rsidR="0011303E" w:rsidRPr="00E65625" w:rsidRDefault="0011303E" w:rsidP="003535AD">
            <w:pPr>
              <w:rPr>
                <w:rFonts w:cs="Arial"/>
              </w:rPr>
            </w:pPr>
            <w:r w:rsidRPr="00E65625">
              <w:rPr>
                <w:rFonts w:cs="Arial"/>
              </w:rPr>
              <w:t xml:space="preserve"> </w:t>
            </w:r>
          </w:p>
        </w:tc>
        <w:tc>
          <w:tcPr>
            <w:tcW w:w="2432" w:type="dxa"/>
            <w:tcBorders>
              <w:bottom w:val="single" w:sz="4" w:space="0" w:color="auto"/>
              <w:right w:val="single" w:sz="4" w:space="0" w:color="auto"/>
            </w:tcBorders>
          </w:tcPr>
          <w:p w14:paraId="39DE8E14" w14:textId="77777777" w:rsidR="0011303E" w:rsidRPr="00E65625" w:rsidRDefault="0011303E" w:rsidP="003535AD">
            <w:pPr>
              <w:rPr>
                <w:rFonts w:cs="Arial"/>
              </w:rPr>
            </w:pPr>
            <w:r w:rsidRPr="00E65625">
              <w:rPr>
                <w:rFonts w:cs="Arial"/>
              </w:rPr>
              <w:t>[Legally authorized]</w:t>
            </w:r>
          </w:p>
          <w:p w14:paraId="29FD5AF3" w14:textId="77777777" w:rsidR="0011303E" w:rsidRPr="00E65625" w:rsidRDefault="0011303E" w:rsidP="003535AD">
            <w:pPr>
              <w:rPr>
                <w:rFonts w:cs="Arial"/>
              </w:rPr>
            </w:pPr>
          </w:p>
        </w:tc>
        <w:tc>
          <w:tcPr>
            <w:tcW w:w="1537" w:type="dxa"/>
            <w:tcBorders>
              <w:left w:val="single" w:sz="4" w:space="0" w:color="auto"/>
              <w:bottom w:val="single" w:sz="4" w:space="0" w:color="auto"/>
            </w:tcBorders>
          </w:tcPr>
          <w:p w14:paraId="7796F344" w14:textId="77777777" w:rsidR="0011303E" w:rsidRPr="00E65625" w:rsidRDefault="0011303E" w:rsidP="003535AD">
            <w:pPr>
              <w:rPr>
                <w:rFonts w:cs="Arial"/>
              </w:rPr>
            </w:pPr>
            <w:r w:rsidRPr="00E65625">
              <w:rPr>
                <w:rFonts w:cs="Arial"/>
              </w:rPr>
              <w:t xml:space="preserve"> </w:t>
            </w:r>
          </w:p>
        </w:tc>
        <w:tc>
          <w:tcPr>
            <w:tcW w:w="2458" w:type="dxa"/>
            <w:tcBorders>
              <w:bottom w:val="single" w:sz="4" w:space="0" w:color="auto"/>
              <w:right w:val="single" w:sz="4" w:space="0" w:color="auto"/>
            </w:tcBorders>
          </w:tcPr>
          <w:p w14:paraId="74FF737B" w14:textId="77777777" w:rsidR="0011303E" w:rsidRPr="00E65625" w:rsidRDefault="0011303E" w:rsidP="003535AD">
            <w:pPr>
              <w:rPr>
                <w:rFonts w:cs="Arial"/>
              </w:rPr>
            </w:pPr>
            <w:r w:rsidRPr="00E65625">
              <w:rPr>
                <w:rFonts w:cs="Arial"/>
              </w:rPr>
              <w:t>[Legally authorized]</w:t>
            </w:r>
          </w:p>
        </w:tc>
      </w:tr>
    </w:tbl>
    <w:p w14:paraId="61CD928E" w14:textId="77777777" w:rsidR="0011303E" w:rsidRDefault="0011303E" w:rsidP="0011303E">
      <w:pPr>
        <w:tabs>
          <w:tab w:val="left" w:pos="284"/>
          <w:tab w:val="left" w:pos="1134"/>
          <w:tab w:val="left" w:pos="1701"/>
          <w:tab w:val="left" w:pos="2268"/>
          <w:tab w:val="left" w:pos="4536"/>
          <w:tab w:val="decimal" w:pos="7796"/>
        </w:tabs>
        <w:ind w:right="-36"/>
      </w:pPr>
    </w:p>
    <w:p w14:paraId="267C370A" w14:textId="26D16DA9" w:rsidR="007E2C8D" w:rsidRDefault="007E2C8D">
      <w:r>
        <w:br w:type="page"/>
      </w:r>
    </w:p>
    <w:p w14:paraId="4B68AB7C" w14:textId="77777777" w:rsidR="0011303E" w:rsidRDefault="0011303E"/>
    <w:p w14:paraId="0658523A" w14:textId="77777777" w:rsidR="0011303E" w:rsidRPr="00E2179E" w:rsidRDefault="0011303E" w:rsidP="0011303E">
      <w:pPr>
        <w:suppressAutoHyphens/>
        <w:spacing w:line="280" w:lineRule="atLeast"/>
        <w:rPr>
          <w:b/>
          <w:szCs w:val="18"/>
        </w:rPr>
      </w:pPr>
      <w:r w:rsidRPr="00E2179E">
        <w:rPr>
          <w:b/>
          <w:szCs w:val="18"/>
        </w:rPr>
        <w:t xml:space="preserve">General Conditions of Sale of </w:t>
      </w:r>
      <w:proofErr w:type="spellStart"/>
      <w:r w:rsidRPr="00E2179E">
        <w:rPr>
          <w:b/>
          <w:szCs w:val="18"/>
        </w:rPr>
        <w:t>Hoynck</w:t>
      </w:r>
      <w:proofErr w:type="spellEnd"/>
      <w:r w:rsidRPr="00E2179E">
        <w:rPr>
          <w:b/>
          <w:szCs w:val="18"/>
        </w:rPr>
        <w:t xml:space="preserve"> BV</w:t>
      </w:r>
    </w:p>
    <w:p w14:paraId="2BD22E12" w14:textId="77777777" w:rsidR="007E2C8D" w:rsidRDefault="007E2C8D" w:rsidP="007E2C8D">
      <w:pPr>
        <w:rPr>
          <w:spacing w:val="-3"/>
          <w:sz w:val="10"/>
          <w:szCs w:val="10"/>
        </w:rPr>
        <w:sectPr w:rsidR="007E2C8D" w:rsidSect="00123595">
          <w:headerReference w:type="default" r:id="rId13"/>
          <w:footerReference w:type="default" r:id="rId14"/>
          <w:headerReference w:type="first" r:id="rId15"/>
          <w:footerReference w:type="first" r:id="rId16"/>
          <w:type w:val="continuous"/>
          <w:pgSz w:w="11901" w:h="16840"/>
          <w:pgMar w:top="3175" w:right="1304" w:bottom="-1565" w:left="3119" w:header="1701" w:footer="851" w:gutter="0"/>
          <w:cols w:space="708"/>
          <w:formProt w:val="0"/>
          <w:titlePg/>
          <w:docGrid w:linePitch="272"/>
        </w:sectPr>
      </w:pPr>
    </w:p>
    <w:p w14:paraId="643815C8" w14:textId="420A9A67" w:rsidR="007E2C8D" w:rsidRPr="00ED1E98" w:rsidRDefault="007E2C8D" w:rsidP="007E2C8D">
      <w:pPr>
        <w:rPr>
          <w:spacing w:val="-3"/>
          <w:sz w:val="10"/>
          <w:szCs w:val="10"/>
        </w:rPr>
      </w:pPr>
    </w:p>
    <w:p w14:paraId="188313E1" w14:textId="77777777" w:rsidR="007E2C8D" w:rsidRPr="00557F39" w:rsidRDefault="007E2C8D" w:rsidP="007E2C8D">
      <w:pPr>
        <w:widowControl w:val="0"/>
        <w:numPr>
          <w:ilvl w:val="0"/>
          <w:numId w:val="23"/>
        </w:numPr>
        <w:spacing w:line="360" w:lineRule="auto"/>
        <w:rPr>
          <w:sz w:val="10"/>
          <w:szCs w:val="10"/>
        </w:rPr>
      </w:pPr>
      <w:r w:rsidRPr="00557F39">
        <w:rPr>
          <w:b/>
          <w:sz w:val="10"/>
          <w:szCs w:val="10"/>
        </w:rPr>
        <w:t>Definitions</w:t>
      </w:r>
    </w:p>
    <w:p w14:paraId="779E5BA7"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In this document, "</w:t>
      </w:r>
      <w:proofErr w:type="spellStart"/>
      <w:r w:rsidRPr="00557F39">
        <w:rPr>
          <w:rFonts w:cs="Arial"/>
          <w:sz w:val="10"/>
          <w:szCs w:val="10"/>
        </w:rPr>
        <w:t>Hoynck</w:t>
      </w:r>
      <w:proofErr w:type="spellEnd"/>
      <w:r w:rsidRPr="00557F39">
        <w:rPr>
          <w:rFonts w:cs="Arial"/>
          <w:sz w:val="10"/>
          <w:szCs w:val="10"/>
        </w:rPr>
        <w:t xml:space="preserve">" means </w:t>
      </w:r>
      <w:proofErr w:type="spellStart"/>
      <w:r w:rsidRPr="00557F39">
        <w:rPr>
          <w:rFonts w:cs="Arial"/>
          <w:sz w:val="10"/>
          <w:szCs w:val="10"/>
        </w:rPr>
        <w:t>Hoynck</w:t>
      </w:r>
      <w:proofErr w:type="spellEnd"/>
      <w:r w:rsidRPr="00557F39">
        <w:rPr>
          <w:rFonts w:cs="Arial"/>
          <w:sz w:val="10"/>
          <w:szCs w:val="10"/>
        </w:rPr>
        <w:t xml:space="preserve"> BV, listed in the Dutch Trade Register under number 12023372 or any company affiliated to it; "agreement" means these General Conditions of Sale, together with the relevant quotations or order confirmations or agreements issued by or concluded with </w:t>
      </w:r>
      <w:proofErr w:type="spellStart"/>
      <w:r w:rsidRPr="00557F39">
        <w:rPr>
          <w:rFonts w:cs="Arial"/>
          <w:sz w:val="10"/>
          <w:szCs w:val="10"/>
        </w:rPr>
        <w:t>Hoynck</w:t>
      </w:r>
      <w:proofErr w:type="spellEnd"/>
      <w:r w:rsidRPr="00557F39">
        <w:rPr>
          <w:rFonts w:cs="Arial"/>
          <w:sz w:val="10"/>
          <w:szCs w:val="10"/>
        </w:rPr>
        <w:t xml:space="preserve">, which contain the conditions and stipulations for the supply of Services by </w:t>
      </w:r>
      <w:proofErr w:type="spellStart"/>
      <w:r w:rsidRPr="00557F39">
        <w:rPr>
          <w:rFonts w:cs="Arial"/>
          <w:sz w:val="10"/>
          <w:szCs w:val="10"/>
        </w:rPr>
        <w:t>Hoynck</w:t>
      </w:r>
      <w:proofErr w:type="spellEnd"/>
      <w:r w:rsidRPr="00557F39">
        <w:rPr>
          <w:rFonts w:cs="Arial"/>
          <w:sz w:val="10"/>
          <w:szCs w:val="10"/>
        </w:rPr>
        <w:t xml:space="preserve"> to the Client; "Goods" mean the products, materials, spare parts, designs, tools, equipment, software, licences and all related documentation offered and delivered by </w:t>
      </w:r>
      <w:proofErr w:type="spellStart"/>
      <w:r w:rsidRPr="00557F39">
        <w:rPr>
          <w:rFonts w:cs="Arial"/>
          <w:sz w:val="10"/>
          <w:szCs w:val="10"/>
        </w:rPr>
        <w:t>Hoynck</w:t>
      </w:r>
      <w:proofErr w:type="spellEnd"/>
      <w:r w:rsidRPr="00557F39">
        <w:rPr>
          <w:rFonts w:cs="Arial"/>
          <w:sz w:val="10"/>
          <w:szCs w:val="10"/>
        </w:rPr>
        <w:t xml:space="preserve">; "Services" mean the services and all related or ensuing products, services and results to be supplied by </w:t>
      </w:r>
      <w:proofErr w:type="spellStart"/>
      <w:r w:rsidRPr="00557F39">
        <w:rPr>
          <w:rFonts w:cs="Arial"/>
          <w:sz w:val="10"/>
          <w:szCs w:val="10"/>
        </w:rPr>
        <w:t>Hoynck</w:t>
      </w:r>
      <w:proofErr w:type="spellEnd"/>
      <w:r w:rsidRPr="00557F39">
        <w:rPr>
          <w:rFonts w:cs="Arial"/>
          <w:sz w:val="10"/>
          <w:szCs w:val="10"/>
        </w:rPr>
        <w:t xml:space="preserve">; and </w:t>
      </w:r>
      <w:r w:rsidRPr="00557F39">
        <w:rPr>
          <w:rFonts w:cs="Arial"/>
          <w:sz w:val="10"/>
          <w:szCs w:val="10"/>
        </w:rPr>
        <w:br/>
        <w:t xml:space="preserve">"Client" means every person or legal entity entering into an agreement with </w:t>
      </w:r>
      <w:proofErr w:type="spellStart"/>
      <w:r w:rsidRPr="00557F39">
        <w:rPr>
          <w:rFonts w:cs="Arial"/>
          <w:sz w:val="10"/>
          <w:szCs w:val="10"/>
        </w:rPr>
        <w:t>Hoynck</w:t>
      </w:r>
      <w:proofErr w:type="spellEnd"/>
      <w:r w:rsidRPr="00557F39">
        <w:rPr>
          <w:rFonts w:cs="Arial"/>
          <w:sz w:val="10"/>
          <w:szCs w:val="10"/>
        </w:rPr>
        <w:t>.</w:t>
      </w:r>
    </w:p>
    <w:p w14:paraId="112F095C" w14:textId="77777777" w:rsidR="007E2C8D" w:rsidRPr="00557F39" w:rsidRDefault="007E2C8D" w:rsidP="007E2C8D">
      <w:pPr>
        <w:widowControl w:val="0"/>
        <w:spacing w:line="276" w:lineRule="auto"/>
        <w:rPr>
          <w:sz w:val="10"/>
          <w:szCs w:val="10"/>
        </w:rPr>
      </w:pPr>
    </w:p>
    <w:p w14:paraId="5486D348" w14:textId="77777777" w:rsidR="007E2C8D" w:rsidRPr="00557F39" w:rsidRDefault="007E2C8D" w:rsidP="007E2C8D">
      <w:pPr>
        <w:widowControl w:val="0"/>
        <w:numPr>
          <w:ilvl w:val="0"/>
          <w:numId w:val="23"/>
        </w:numPr>
        <w:spacing w:line="276" w:lineRule="auto"/>
        <w:rPr>
          <w:b/>
          <w:sz w:val="10"/>
          <w:szCs w:val="10"/>
        </w:rPr>
      </w:pPr>
      <w:r w:rsidRPr="00557F39">
        <w:rPr>
          <w:b/>
          <w:sz w:val="10"/>
          <w:szCs w:val="10"/>
        </w:rPr>
        <w:t>Applicability</w:t>
      </w:r>
    </w:p>
    <w:p w14:paraId="53644839"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These General Conditions of Sale will apply to all offers and/or agreements made or concluded by </w:t>
      </w:r>
      <w:proofErr w:type="spellStart"/>
      <w:r w:rsidRPr="00557F39">
        <w:rPr>
          <w:rFonts w:cs="Arial"/>
          <w:sz w:val="10"/>
          <w:szCs w:val="10"/>
        </w:rPr>
        <w:t>Hoynck</w:t>
      </w:r>
      <w:proofErr w:type="spellEnd"/>
      <w:r w:rsidRPr="00557F39">
        <w:rPr>
          <w:rFonts w:cs="Arial"/>
          <w:sz w:val="10"/>
          <w:szCs w:val="10"/>
        </w:rPr>
        <w:t xml:space="preserve"> or entered into with a Client, as well as their performance. </w:t>
      </w:r>
    </w:p>
    <w:p w14:paraId="49338F18"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These General Conditions of Sale will apply to the exclusion of any general purchasing conditions used by the Client. Deviating conditions or provisions are applicable only if and in so far as they have been separately and expressly agreed in writing between </w:t>
      </w:r>
      <w:proofErr w:type="spellStart"/>
      <w:r w:rsidRPr="00557F39">
        <w:rPr>
          <w:sz w:val="10"/>
          <w:szCs w:val="10"/>
        </w:rPr>
        <w:t>Hoynck</w:t>
      </w:r>
      <w:proofErr w:type="spellEnd"/>
      <w:r w:rsidRPr="00557F39">
        <w:rPr>
          <w:sz w:val="10"/>
          <w:szCs w:val="10"/>
        </w:rPr>
        <w:t xml:space="preserve"> and the Client for each separate agreement.</w:t>
      </w:r>
    </w:p>
    <w:p w14:paraId="5A056422"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Unless otherwise agreed in writing, a Client with whom an agreement, to which these General Conditions of Sale apply, has been concluded will agree to the application of the General Conditions of Sale to further agreements.</w:t>
      </w:r>
    </w:p>
    <w:p w14:paraId="1BDF5315" w14:textId="77777777" w:rsidR="007E2C8D" w:rsidRPr="00557F39" w:rsidRDefault="007E2C8D" w:rsidP="007E2C8D">
      <w:pPr>
        <w:widowControl w:val="0"/>
        <w:spacing w:line="276" w:lineRule="auto"/>
        <w:rPr>
          <w:sz w:val="10"/>
          <w:szCs w:val="10"/>
        </w:rPr>
      </w:pPr>
    </w:p>
    <w:p w14:paraId="6183013A"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Offers, orders and agreements</w:t>
      </w:r>
    </w:p>
    <w:p w14:paraId="79D2FB8A"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All of </w:t>
      </w:r>
      <w:proofErr w:type="spellStart"/>
      <w:r w:rsidRPr="00557F39">
        <w:rPr>
          <w:rFonts w:cs="Arial"/>
          <w:sz w:val="10"/>
          <w:szCs w:val="10"/>
        </w:rPr>
        <w:t>Hoynck’s</w:t>
      </w:r>
      <w:proofErr w:type="spellEnd"/>
      <w:r w:rsidRPr="00557F39">
        <w:rPr>
          <w:rFonts w:cs="Arial"/>
          <w:sz w:val="10"/>
          <w:szCs w:val="10"/>
        </w:rPr>
        <w:t xml:space="preserve"> offers are non-binding. Orders and acceptances of offers by the Client will be irrevocable.</w:t>
      </w:r>
    </w:p>
    <w:p w14:paraId="2E08C56F"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not be bound until it has confirmed the order in writing or commenced performance.</w:t>
      </w:r>
    </w:p>
    <w:p w14:paraId="218B072C"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must be notified in writing of any inaccuracies in its order confirmation within five days of the date of the order confirmation, failing which the order confirmation will be considered to be a full and accurate reflection of the agreement and the Client will be bound by those terms. </w:t>
      </w:r>
    </w:p>
    <w:p w14:paraId="6D9EE046"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Verbal undertakings or arrangements by or with its personnel will bind </w:t>
      </w:r>
      <w:proofErr w:type="spellStart"/>
      <w:r w:rsidRPr="00557F39">
        <w:rPr>
          <w:rFonts w:cs="Arial"/>
          <w:sz w:val="10"/>
          <w:szCs w:val="10"/>
        </w:rPr>
        <w:t>Hoynck</w:t>
      </w:r>
      <w:proofErr w:type="spellEnd"/>
      <w:r w:rsidRPr="00557F39">
        <w:rPr>
          <w:rFonts w:cs="Arial"/>
          <w:sz w:val="10"/>
          <w:szCs w:val="10"/>
        </w:rPr>
        <w:t xml:space="preserve"> only if it has confirmed them in writing.</w:t>
      </w:r>
    </w:p>
    <w:p w14:paraId="030ECD9A"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entitled to engage one or more third parties to execute the order at its own discretion.</w:t>
      </w:r>
    </w:p>
    <w:p w14:paraId="69F23D46" w14:textId="77777777" w:rsidR="007E2C8D" w:rsidRPr="00557F39" w:rsidRDefault="007E2C8D" w:rsidP="007E2C8D">
      <w:pPr>
        <w:widowControl w:val="0"/>
        <w:numPr>
          <w:ilvl w:val="1"/>
          <w:numId w:val="23"/>
        </w:numPr>
        <w:spacing w:line="276" w:lineRule="auto"/>
        <w:ind w:firstLine="0"/>
        <w:rPr>
          <w:sz w:val="10"/>
          <w:szCs w:val="10"/>
        </w:rPr>
      </w:pPr>
      <w:r w:rsidRPr="00557F39">
        <w:rPr>
          <w:rFonts w:cs="Arial"/>
          <w:sz w:val="10"/>
          <w:szCs w:val="10"/>
        </w:rPr>
        <w:t>These general conditions will apply in full to any amendments to the</w:t>
      </w:r>
      <w:r w:rsidRPr="00557F39">
        <w:rPr>
          <w:sz w:val="10"/>
          <w:szCs w:val="10"/>
        </w:rPr>
        <w:t xml:space="preserve"> agreement.</w:t>
      </w:r>
      <w:r w:rsidRPr="00557F39">
        <w:rPr>
          <w:sz w:val="10"/>
          <w:szCs w:val="10"/>
        </w:rPr>
        <w:br/>
      </w:r>
    </w:p>
    <w:p w14:paraId="0D258658" w14:textId="77777777" w:rsidR="007E2C8D" w:rsidRPr="00557F39" w:rsidRDefault="007E2C8D" w:rsidP="007E2C8D">
      <w:pPr>
        <w:widowControl w:val="0"/>
        <w:numPr>
          <w:ilvl w:val="0"/>
          <w:numId w:val="23"/>
        </w:numPr>
        <w:spacing w:line="276" w:lineRule="auto"/>
        <w:rPr>
          <w:b/>
          <w:spacing w:val="-3"/>
          <w:sz w:val="10"/>
          <w:szCs w:val="10"/>
        </w:rPr>
      </w:pPr>
      <w:r w:rsidRPr="00557F39">
        <w:rPr>
          <w:b/>
          <w:sz w:val="10"/>
          <w:szCs w:val="10"/>
        </w:rPr>
        <w:t>Data</w:t>
      </w:r>
    </w:p>
    <w:p w14:paraId="739F9543"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Client guarantees the accuracy, completeness and reliability of information and data supplied to </w:t>
      </w:r>
      <w:proofErr w:type="spellStart"/>
      <w:r w:rsidRPr="00557F39">
        <w:rPr>
          <w:rFonts w:cs="Arial"/>
          <w:sz w:val="10"/>
          <w:szCs w:val="10"/>
        </w:rPr>
        <w:t>Hoynck</w:t>
      </w:r>
      <w:proofErr w:type="spellEnd"/>
      <w:r w:rsidRPr="00557F39">
        <w:rPr>
          <w:rFonts w:cs="Arial"/>
          <w:sz w:val="10"/>
          <w:szCs w:val="10"/>
        </w:rPr>
        <w:t xml:space="preserve"> by or on the Client’s behalf. </w:t>
      </w:r>
      <w:proofErr w:type="spellStart"/>
      <w:r w:rsidRPr="00557F39">
        <w:rPr>
          <w:rFonts w:cs="Arial"/>
          <w:sz w:val="10"/>
          <w:szCs w:val="10"/>
        </w:rPr>
        <w:t>Hoynck</w:t>
      </w:r>
      <w:proofErr w:type="spellEnd"/>
      <w:r w:rsidRPr="00557F39">
        <w:rPr>
          <w:rFonts w:cs="Arial"/>
          <w:sz w:val="10"/>
          <w:szCs w:val="10"/>
        </w:rPr>
        <w:t xml:space="preserve"> will be under no obligation to examine the correctness, completeness or reliability of the data provided to it.</w:t>
      </w:r>
    </w:p>
    <w:p w14:paraId="4C2E2D7D"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under no obligation to perform or continue performing the agreement until the Client has provided all data and information that </w:t>
      </w:r>
      <w:proofErr w:type="spellStart"/>
      <w:r w:rsidRPr="00557F39">
        <w:rPr>
          <w:rFonts w:cs="Arial"/>
          <w:sz w:val="10"/>
          <w:szCs w:val="10"/>
        </w:rPr>
        <w:t>Hoynck</w:t>
      </w:r>
      <w:proofErr w:type="spellEnd"/>
      <w:r w:rsidRPr="00557F39">
        <w:rPr>
          <w:rFonts w:cs="Arial"/>
          <w:sz w:val="10"/>
          <w:szCs w:val="10"/>
        </w:rPr>
        <w:t xml:space="preserve"> has requested. </w:t>
      </w:r>
    </w:p>
    <w:p w14:paraId="229401E2"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the information needed for performing the agreement is not provided to </w:t>
      </w:r>
      <w:proofErr w:type="spellStart"/>
      <w:r w:rsidRPr="00557F39">
        <w:rPr>
          <w:rFonts w:cs="Arial"/>
          <w:sz w:val="10"/>
          <w:szCs w:val="10"/>
        </w:rPr>
        <w:t>Hoynck</w:t>
      </w:r>
      <w:proofErr w:type="spellEnd"/>
      <w:r w:rsidRPr="00557F39">
        <w:rPr>
          <w:rFonts w:cs="Arial"/>
          <w:sz w:val="10"/>
          <w:szCs w:val="10"/>
        </w:rPr>
        <w:t xml:space="preserve">, is not provided on time, does not conform to the arrangements made in that respect, or if the Client otherwise fails to fulfil its obligations, </w:t>
      </w:r>
      <w:proofErr w:type="spellStart"/>
      <w:r w:rsidRPr="00557F39">
        <w:rPr>
          <w:rFonts w:cs="Arial"/>
          <w:sz w:val="10"/>
          <w:szCs w:val="10"/>
        </w:rPr>
        <w:t>Hoynck</w:t>
      </w:r>
      <w:proofErr w:type="spellEnd"/>
      <w:r w:rsidRPr="00557F39">
        <w:rPr>
          <w:rFonts w:cs="Arial"/>
          <w:sz w:val="10"/>
          <w:szCs w:val="10"/>
        </w:rPr>
        <w:t xml:space="preserve"> may charge the resulting costs to the Client at its usual rates.</w:t>
      </w:r>
    </w:p>
    <w:p w14:paraId="2318FD0A" w14:textId="77777777" w:rsidR="007E2C8D" w:rsidRPr="00557F39" w:rsidRDefault="007E2C8D" w:rsidP="007E2C8D">
      <w:pPr>
        <w:widowControl w:val="0"/>
        <w:numPr>
          <w:ilvl w:val="1"/>
          <w:numId w:val="23"/>
        </w:numPr>
        <w:spacing w:line="276" w:lineRule="auto"/>
        <w:ind w:firstLine="0"/>
        <w:rPr>
          <w:sz w:val="10"/>
          <w:szCs w:val="10"/>
        </w:rPr>
      </w:pPr>
      <w:r w:rsidRPr="00557F39">
        <w:rPr>
          <w:rFonts w:cs="Arial"/>
          <w:sz w:val="10"/>
          <w:szCs w:val="10"/>
        </w:rPr>
        <w:t xml:space="preserve">If and in so far as </w:t>
      </w:r>
      <w:proofErr w:type="spellStart"/>
      <w:r w:rsidRPr="00557F39">
        <w:rPr>
          <w:rFonts w:cs="Arial"/>
          <w:sz w:val="10"/>
          <w:szCs w:val="10"/>
        </w:rPr>
        <w:t>Hoynck</w:t>
      </w:r>
      <w:proofErr w:type="spellEnd"/>
      <w:r w:rsidRPr="00557F39">
        <w:rPr>
          <w:rFonts w:cs="Arial"/>
          <w:sz w:val="10"/>
          <w:szCs w:val="10"/>
        </w:rPr>
        <w:t xml:space="preserve"> suffers direct or indirect damage because the Client has provided incorrect and/or incomplete data and/or information, the Client will be obliged to fully compensate </w:t>
      </w:r>
      <w:proofErr w:type="spellStart"/>
      <w:r w:rsidRPr="00557F39">
        <w:rPr>
          <w:rFonts w:cs="Arial"/>
          <w:sz w:val="10"/>
          <w:szCs w:val="10"/>
        </w:rPr>
        <w:t>Hoynck</w:t>
      </w:r>
      <w:proofErr w:type="spellEnd"/>
      <w:r w:rsidRPr="00557F39">
        <w:rPr>
          <w:rFonts w:cs="Arial"/>
          <w:sz w:val="10"/>
          <w:szCs w:val="10"/>
        </w:rPr>
        <w:t xml:space="preserve"> for that damage</w:t>
      </w:r>
      <w:r w:rsidRPr="00557F39">
        <w:rPr>
          <w:sz w:val="10"/>
          <w:szCs w:val="10"/>
        </w:rPr>
        <w:t>.</w:t>
      </w:r>
    </w:p>
    <w:p w14:paraId="10B03C7B" w14:textId="77777777" w:rsidR="007E2C8D" w:rsidRPr="00557F39" w:rsidRDefault="007E2C8D" w:rsidP="007E2C8D">
      <w:pPr>
        <w:widowControl w:val="0"/>
        <w:spacing w:line="276" w:lineRule="auto"/>
        <w:rPr>
          <w:spacing w:val="-3"/>
          <w:sz w:val="10"/>
          <w:szCs w:val="10"/>
        </w:rPr>
      </w:pPr>
    </w:p>
    <w:p w14:paraId="540CF7F9" w14:textId="77777777" w:rsidR="007E2C8D" w:rsidRPr="00557F39" w:rsidRDefault="007E2C8D" w:rsidP="007E2C8D">
      <w:pPr>
        <w:widowControl w:val="0"/>
        <w:numPr>
          <w:ilvl w:val="0"/>
          <w:numId w:val="23"/>
        </w:numPr>
        <w:spacing w:line="276" w:lineRule="auto"/>
        <w:rPr>
          <w:b/>
          <w:spacing w:val="-3"/>
          <w:sz w:val="10"/>
          <w:szCs w:val="10"/>
        </w:rPr>
      </w:pPr>
      <w:r w:rsidRPr="00557F39">
        <w:rPr>
          <w:b/>
          <w:sz w:val="10"/>
          <w:szCs w:val="10"/>
        </w:rPr>
        <w:t>Conformity</w:t>
      </w:r>
    </w:p>
    <w:p w14:paraId="1091FBA1"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Any statements made by </w:t>
      </w:r>
      <w:proofErr w:type="spellStart"/>
      <w:r w:rsidRPr="00557F39">
        <w:rPr>
          <w:rFonts w:cs="Arial"/>
          <w:sz w:val="10"/>
          <w:szCs w:val="10"/>
        </w:rPr>
        <w:t>Hoynck</w:t>
      </w:r>
      <w:proofErr w:type="spellEnd"/>
      <w:r w:rsidRPr="00557F39">
        <w:rPr>
          <w:rFonts w:cs="Arial"/>
          <w:sz w:val="10"/>
          <w:szCs w:val="10"/>
        </w:rPr>
        <w:t xml:space="preserve"> regarding quality, performance and/or other characteristics relating to its Goods and Services are made with the greatest possible care. However, </w:t>
      </w:r>
      <w:proofErr w:type="spellStart"/>
      <w:r w:rsidRPr="00557F39">
        <w:rPr>
          <w:rFonts w:cs="Arial"/>
          <w:sz w:val="10"/>
          <w:szCs w:val="10"/>
        </w:rPr>
        <w:t>Hoynck</w:t>
      </w:r>
      <w:proofErr w:type="spellEnd"/>
      <w:r w:rsidRPr="00557F39">
        <w:rPr>
          <w:rFonts w:cs="Arial"/>
          <w:sz w:val="10"/>
          <w:szCs w:val="10"/>
        </w:rPr>
        <w:t xml:space="preserve"> cannot guarantee that no deviations will occur in respect of such statements. These statements are therefore approximate and non-binding. The Client must check conformity with the quantities, quality, performance and/or other characteristics stated by or agreed</w:t>
      </w:r>
      <w:r w:rsidRPr="00557F39">
        <w:rPr>
          <w:sz w:val="10"/>
          <w:szCs w:val="10"/>
        </w:rPr>
        <w:t xml:space="preserve"> </w:t>
      </w:r>
      <w:r w:rsidRPr="00557F39">
        <w:rPr>
          <w:rFonts w:cs="Arial"/>
          <w:sz w:val="10"/>
          <w:szCs w:val="10"/>
        </w:rPr>
        <w:t xml:space="preserve">with </w:t>
      </w:r>
      <w:proofErr w:type="spellStart"/>
      <w:r w:rsidRPr="00557F39">
        <w:rPr>
          <w:rFonts w:cs="Arial"/>
          <w:sz w:val="10"/>
          <w:szCs w:val="10"/>
        </w:rPr>
        <w:t>Hoynck</w:t>
      </w:r>
      <w:proofErr w:type="spellEnd"/>
      <w:r w:rsidRPr="00557F39">
        <w:rPr>
          <w:rFonts w:cs="Arial"/>
          <w:sz w:val="10"/>
          <w:szCs w:val="10"/>
        </w:rPr>
        <w:t xml:space="preserve"> upon receipt of the Goods or delivery of the Services.</w:t>
      </w:r>
    </w:p>
    <w:p w14:paraId="4B6EFFBE"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Images, descriptions, brochures, advertising material, price lists, visuals (graphic representation of design) and information and offers displayed on the website will not bind </w:t>
      </w:r>
      <w:proofErr w:type="spellStart"/>
      <w:r w:rsidRPr="00557F39">
        <w:rPr>
          <w:rFonts w:cs="Arial"/>
          <w:sz w:val="10"/>
          <w:szCs w:val="10"/>
        </w:rPr>
        <w:t>Hoynck</w:t>
      </w:r>
      <w:proofErr w:type="spellEnd"/>
      <w:r w:rsidRPr="00557F39">
        <w:rPr>
          <w:rFonts w:cs="Arial"/>
          <w:sz w:val="10"/>
          <w:szCs w:val="10"/>
        </w:rPr>
        <w:t>.</w:t>
      </w:r>
    </w:p>
    <w:p w14:paraId="7C55F4F6"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Minor deviations in terms of colour, purity and quality will never constitute grounds for complaints, refusal to accept the delivery, the dissolution of the agreement or delays in the payment of the purchase price. </w:t>
      </w:r>
    </w:p>
    <w:p w14:paraId="08A37283"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All technical requirements imposed by the Client in respect of the Goods to be supplied that deviate from the standard requirements should be emphatically stated by the Client upon the conclusion of the agreement.</w:t>
      </w:r>
    </w:p>
    <w:p w14:paraId="016CC9DC"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 model, sample and/or example has been shown or provided by </w:t>
      </w:r>
      <w:proofErr w:type="spellStart"/>
      <w:r w:rsidRPr="00557F39">
        <w:rPr>
          <w:rFonts w:cs="Arial"/>
          <w:sz w:val="10"/>
          <w:szCs w:val="10"/>
        </w:rPr>
        <w:t>Hoynck</w:t>
      </w:r>
      <w:proofErr w:type="spellEnd"/>
      <w:r w:rsidRPr="00557F39">
        <w:rPr>
          <w:rFonts w:cs="Arial"/>
          <w:sz w:val="10"/>
          <w:szCs w:val="10"/>
        </w:rPr>
        <w:t xml:space="preserve">, this will be presumed to have been shown or provided only as an indication: the qualities of the Goods to be delivered may differ from the sample, model and/or example, unless </w:t>
      </w:r>
      <w:proofErr w:type="spellStart"/>
      <w:r w:rsidRPr="00557F39">
        <w:rPr>
          <w:rFonts w:cs="Arial"/>
          <w:sz w:val="10"/>
          <w:szCs w:val="10"/>
        </w:rPr>
        <w:t>Hoynck</w:t>
      </w:r>
      <w:proofErr w:type="spellEnd"/>
      <w:r w:rsidRPr="00557F39">
        <w:rPr>
          <w:rFonts w:cs="Arial"/>
          <w:sz w:val="10"/>
          <w:szCs w:val="10"/>
        </w:rPr>
        <w:t xml:space="preserve"> explicitly states that delivery would be in accordance with the shown or provided sample, model and/or example.</w:t>
      </w:r>
    </w:p>
    <w:p w14:paraId="4588AE3A"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Client will be obliged to carefully examine the samples, models and/or examples received by it from </w:t>
      </w:r>
      <w:proofErr w:type="spellStart"/>
      <w:r w:rsidRPr="00557F39">
        <w:rPr>
          <w:rFonts w:cs="Arial"/>
          <w:sz w:val="10"/>
          <w:szCs w:val="10"/>
        </w:rPr>
        <w:t>Hoynck</w:t>
      </w:r>
      <w:proofErr w:type="spellEnd"/>
      <w:r w:rsidRPr="00557F39">
        <w:rPr>
          <w:rFonts w:cs="Arial"/>
          <w:sz w:val="10"/>
          <w:szCs w:val="10"/>
        </w:rPr>
        <w:t xml:space="preserve">, whether or not at its request, for errors and defects and to return them promptly to </w:t>
      </w:r>
      <w:proofErr w:type="spellStart"/>
      <w:r w:rsidRPr="00557F39">
        <w:rPr>
          <w:rFonts w:cs="Arial"/>
          <w:sz w:val="10"/>
          <w:szCs w:val="10"/>
        </w:rPr>
        <w:t>Hoynck</w:t>
      </w:r>
      <w:proofErr w:type="spellEnd"/>
      <w:r w:rsidRPr="00557F39">
        <w:rPr>
          <w:rFonts w:cs="Arial"/>
          <w:sz w:val="10"/>
          <w:szCs w:val="10"/>
        </w:rPr>
        <w:t xml:space="preserve">, corrected or approved. </w:t>
      </w:r>
    </w:p>
    <w:p w14:paraId="2790AE7B"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Samples, models or examples approved by the Client will be binding for the performance of the assignment and will serve as confirmation that the work carried out prior to the samples, models or examples has been performed properly and in the correct manner. Goods manufactured and Services performed in accordance with approved samples, models and/or examples cannot therefore give rise to complaints.</w:t>
      </w:r>
    </w:p>
    <w:p w14:paraId="74826797"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Client guarantees that it will use the Goods and Services purchased from </w:t>
      </w:r>
      <w:proofErr w:type="spellStart"/>
      <w:r w:rsidRPr="00557F39">
        <w:rPr>
          <w:rFonts w:cs="Arial"/>
          <w:sz w:val="10"/>
          <w:szCs w:val="10"/>
        </w:rPr>
        <w:t>Hoynck</w:t>
      </w:r>
      <w:proofErr w:type="spellEnd"/>
      <w:r w:rsidRPr="00557F39">
        <w:rPr>
          <w:rFonts w:cs="Arial"/>
          <w:sz w:val="10"/>
          <w:szCs w:val="10"/>
        </w:rPr>
        <w:t xml:space="preserve"> only for the purpose for which </w:t>
      </w:r>
      <w:proofErr w:type="spellStart"/>
      <w:r w:rsidRPr="00557F39">
        <w:rPr>
          <w:rFonts w:cs="Arial"/>
          <w:sz w:val="10"/>
          <w:szCs w:val="10"/>
        </w:rPr>
        <w:t>Hoynck</w:t>
      </w:r>
      <w:proofErr w:type="spellEnd"/>
      <w:r w:rsidRPr="00557F39">
        <w:rPr>
          <w:rFonts w:cs="Arial"/>
          <w:sz w:val="10"/>
          <w:szCs w:val="10"/>
        </w:rPr>
        <w:t xml:space="preserve"> sold the products and with due observance of and in accordance with the legislation applicable to the Client and its activities. The Client will be required to provide all necessary cooperation, facilities and data for an inspection, examination or test for verification of</w:t>
      </w:r>
      <w:r w:rsidRPr="00557F39">
        <w:rPr>
          <w:sz w:val="10"/>
          <w:szCs w:val="10"/>
        </w:rPr>
        <w:t xml:space="preserve"> </w:t>
      </w:r>
      <w:r w:rsidRPr="00557F39">
        <w:rPr>
          <w:rFonts w:cs="Arial"/>
          <w:sz w:val="10"/>
          <w:szCs w:val="10"/>
        </w:rPr>
        <w:t>the Client’s obligation under this article concerning the use of the Goods by the Client and compliance with the legislation applicable to the Client and its activities.</w:t>
      </w:r>
    </w:p>
    <w:p w14:paraId="49CD13ED" w14:textId="77777777" w:rsidR="007E2C8D" w:rsidRPr="00557F39" w:rsidRDefault="007E2C8D" w:rsidP="007E2C8D">
      <w:pPr>
        <w:widowControl w:val="0"/>
        <w:spacing w:line="276" w:lineRule="auto"/>
        <w:rPr>
          <w:spacing w:val="-3"/>
          <w:sz w:val="10"/>
          <w:szCs w:val="10"/>
        </w:rPr>
      </w:pPr>
    </w:p>
    <w:p w14:paraId="5B823F8A" w14:textId="77777777" w:rsidR="007E2C8D" w:rsidRPr="00557F39" w:rsidRDefault="007E2C8D" w:rsidP="007E2C8D">
      <w:pPr>
        <w:widowControl w:val="0"/>
        <w:numPr>
          <w:ilvl w:val="0"/>
          <w:numId w:val="23"/>
        </w:numPr>
        <w:spacing w:line="276" w:lineRule="auto"/>
        <w:rPr>
          <w:spacing w:val="-3"/>
          <w:sz w:val="10"/>
          <w:szCs w:val="10"/>
        </w:rPr>
      </w:pPr>
      <w:r w:rsidRPr="00557F39">
        <w:rPr>
          <w:b/>
          <w:sz w:val="10"/>
          <w:szCs w:val="10"/>
        </w:rPr>
        <w:t>Intellectual property</w:t>
      </w:r>
    </w:p>
    <w:p w14:paraId="2ECC862C"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All copyrights, design rights, trademark rights, patent rights, database rights, semiconductor rights, portrait rights, rights to non-original writings, domain name rights, trade secrets and other intellectual and semi-intellectual property rights ("Intellectual Property") with regard to Goods and Services provided, the design, the source code, the preparatory material and their designations, and with regard to everything that </w:t>
      </w:r>
      <w:proofErr w:type="spellStart"/>
      <w:r w:rsidRPr="00557F39">
        <w:rPr>
          <w:rFonts w:cs="Arial"/>
          <w:sz w:val="10"/>
          <w:szCs w:val="10"/>
        </w:rPr>
        <w:t>Hoynck</w:t>
      </w:r>
      <w:proofErr w:type="spellEnd"/>
      <w:r w:rsidRPr="00557F39">
        <w:rPr>
          <w:rFonts w:cs="Arial"/>
          <w:sz w:val="10"/>
          <w:szCs w:val="10"/>
        </w:rPr>
        <w:t xml:space="preserve"> develops, designs, manufactures or provides, are vested in and are the exclusive property of </w:t>
      </w:r>
      <w:proofErr w:type="spellStart"/>
      <w:r w:rsidRPr="00557F39">
        <w:rPr>
          <w:rFonts w:cs="Arial"/>
          <w:sz w:val="10"/>
          <w:szCs w:val="10"/>
        </w:rPr>
        <w:t>Hoynck</w:t>
      </w:r>
      <w:proofErr w:type="spellEnd"/>
      <w:r w:rsidRPr="00557F39">
        <w:rPr>
          <w:rFonts w:cs="Arial"/>
          <w:sz w:val="10"/>
          <w:szCs w:val="10"/>
        </w:rPr>
        <w:t xml:space="preserve"> or its supplier. More specifically, </w:t>
      </w:r>
      <w:proofErr w:type="spellStart"/>
      <w:r w:rsidRPr="00557F39">
        <w:rPr>
          <w:rFonts w:cs="Arial"/>
          <w:sz w:val="10"/>
          <w:szCs w:val="10"/>
        </w:rPr>
        <w:t>Hoynck</w:t>
      </w:r>
      <w:proofErr w:type="spellEnd"/>
      <w:r w:rsidRPr="00557F39">
        <w:rPr>
          <w:rFonts w:cs="Arial"/>
          <w:sz w:val="10"/>
          <w:szCs w:val="10"/>
        </w:rPr>
        <w:t xml:space="preserve"> is the sole owner and owner of the copyright that may arise on the works produced by it in the performance of the agreement, even if the work in question is mentioned as a separate item in the offer or on the invoice. </w:t>
      </w:r>
    </w:p>
    <w:p w14:paraId="7744152E"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Unless otherwise agreed in writing, the Client will not be permitted to reproduce, convert or otherwise process content, materials or parts of Goods or Services.</w:t>
      </w:r>
    </w:p>
    <w:p w14:paraId="09ED85B1"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Client will not infringe </w:t>
      </w:r>
      <w:proofErr w:type="spellStart"/>
      <w:r w:rsidRPr="00557F39">
        <w:rPr>
          <w:rFonts w:cs="Arial"/>
          <w:sz w:val="10"/>
          <w:szCs w:val="10"/>
        </w:rPr>
        <w:t>Hoynck’s</w:t>
      </w:r>
      <w:proofErr w:type="spellEnd"/>
      <w:r w:rsidRPr="00557F39">
        <w:rPr>
          <w:rFonts w:cs="Arial"/>
          <w:sz w:val="10"/>
          <w:szCs w:val="10"/>
        </w:rPr>
        <w:t xml:space="preserve"> intellectual property rights and/or those of its suppliers.</w:t>
      </w:r>
    </w:p>
    <w:p w14:paraId="782E9411"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 dispute relating to intellectual property arises between </w:t>
      </w:r>
      <w:proofErr w:type="spellStart"/>
      <w:r w:rsidRPr="00557F39">
        <w:rPr>
          <w:rFonts w:cs="Arial"/>
          <w:sz w:val="10"/>
          <w:szCs w:val="10"/>
        </w:rPr>
        <w:t>Hoynck</w:t>
      </w:r>
      <w:proofErr w:type="spellEnd"/>
      <w:r w:rsidRPr="00557F39">
        <w:rPr>
          <w:rFonts w:cs="Arial"/>
          <w:sz w:val="10"/>
          <w:szCs w:val="10"/>
        </w:rPr>
        <w:t xml:space="preserve"> and the Client, </w:t>
      </w:r>
      <w:proofErr w:type="spellStart"/>
      <w:r w:rsidRPr="00557F39">
        <w:rPr>
          <w:rFonts w:cs="Arial"/>
          <w:sz w:val="10"/>
          <w:szCs w:val="10"/>
        </w:rPr>
        <w:t>Hoynck</w:t>
      </w:r>
      <w:proofErr w:type="spellEnd"/>
      <w:r w:rsidRPr="00557F39">
        <w:rPr>
          <w:rFonts w:cs="Arial"/>
          <w:sz w:val="10"/>
          <w:szCs w:val="10"/>
        </w:rPr>
        <w:t xml:space="preserve"> will be considered to be the entitled party unless the Client can produce evidence to the contrary.</w:t>
      </w:r>
    </w:p>
    <w:p w14:paraId="2DF335EE"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In so far as necessary, and in so far as the Intellectual Property does not already accrue to </w:t>
      </w:r>
      <w:proofErr w:type="spellStart"/>
      <w:r w:rsidRPr="00557F39">
        <w:rPr>
          <w:rFonts w:cs="Arial"/>
          <w:sz w:val="10"/>
          <w:szCs w:val="10"/>
        </w:rPr>
        <w:t>Hoynck</w:t>
      </w:r>
      <w:proofErr w:type="spellEnd"/>
      <w:r w:rsidRPr="00557F39">
        <w:rPr>
          <w:rFonts w:cs="Arial"/>
          <w:sz w:val="10"/>
          <w:szCs w:val="10"/>
        </w:rPr>
        <w:t xml:space="preserve"> on the basis of the law, the Client hereby transfers (whether or not in advance) all Intellectual Property to </w:t>
      </w:r>
      <w:proofErr w:type="spellStart"/>
      <w:r w:rsidRPr="00557F39">
        <w:rPr>
          <w:rFonts w:cs="Arial"/>
          <w:sz w:val="10"/>
          <w:szCs w:val="10"/>
        </w:rPr>
        <w:t>Hoynck</w:t>
      </w:r>
      <w:proofErr w:type="spellEnd"/>
      <w:r w:rsidRPr="00557F39">
        <w:rPr>
          <w:rFonts w:cs="Arial"/>
          <w:sz w:val="10"/>
          <w:szCs w:val="10"/>
        </w:rPr>
        <w:t xml:space="preserve"> free of charge and hereby delivers it to </w:t>
      </w:r>
      <w:proofErr w:type="spellStart"/>
      <w:r w:rsidRPr="00557F39">
        <w:rPr>
          <w:rFonts w:cs="Arial"/>
          <w:sz w:val="10"/>
          <w:szCs w:val="10"/>
        </w:rPr>
        <w:t>Hoynck</w:t>
      </w:r>
      <w:proofErr w:type="spellEnd"/>
      <w:r w:rsidRPr="00557F39">
        <w:rPr>
          <w:rFonts w:cs="Arial"/>
          <w:sz w:val="10"/>
          <w:szCs w:val="10"/>
        </w:rPr>
        <w:t xml:space="preserve">, or (if a transfer is not legally possible in advance) the Client will transfer and deliver all such rights to </w:t>
      </w:r>
      <w:proofErr w:type="spellStart"/>
      <w:r w:rsidRPr="00557F39">
        <w:rPr>
          <w:rFonts w:cs="Arial"/>
          <w:sz w:val="10"/>
          <w:szCs w:val="10"/>
        </w:rPr>
        <w:t>Hoynck</w:t>
      </w:r>
      <w:proofErr w:type="spellEnd"/>
      <w:r w:rsidRPr="00557F39">
        <w:rPr>
          <w:rFonts w:cs="Arial"/>
          <w:sz w:val="10"/>
          <w:szCs w:val="10"/>
        </w:rPr>
        <w:t xml:space="preserve"> immediately after they have arisen free of charge. The Client will provide </w:t>
      </w:r>
      <w:proofErr w:type="spellStart"/>
      <w:r w:rsidRPr="00557F39">
        <w:rPr>
          <w:rFonts w:cs="Arial"/>
          <w:sz w:val="10"/>
          <w:szCs w:val="10"/>
        </w:rPr>
        <w:t>Hoynck</w:t>
      </w:r>
      <w:proofErr w:type="spellEnd"/>
      <w:r w:rsidRPr="00557F39">
        <w:rPr>
          <w:rFonts w:cs="Arial"/>
          <w:sz w:val="10"/>
          <w:szCs w:val="10"/>
        </w:rPr>
        <w:t xml:space="preserve"> with all requested cooperation and hereby grants </w:t>
      </w:r>
      <w:proofErr w:type="spellStart"/>
      <w:r w:rsidRPr="00557F39">
        <w:rPr>
          <w:rFonts w:cs="Arial"/>
          <w:sz w:val="10"/>
          <w:szCs w:val="10"/>
        </w:rPr>
        <w:t>Hoynck</w:t>
      </w:r>
      <w:proofErr w:type="spellEnd"/>
      <w:r w:rsidRPr="00557F39">
        <w:rPr>
          <w:rFonts w:cs="Arial"/>
          <w:sz w:val="10"/>
          <w:szCs w:val="10"/>
        </w:rPr>
        <w:t xml:space="preserve"> an irrevocable and unconditional power of attorney to fulfil all formalities necessary to have the Intellectual</w:t>
      </w:r>
      <w:r w:rsidRPr="00557F39">
        <w:rPr>
          <w:sz w:val="10"/>
          <w:szCs w:val="10"/>
        </w:rPr>
        <w:t xml:space="preserve"> </w:t>
      </w:r>
      <w:r w:rsidRPr="00557F39">
        <w:rPr>
          <w:rFonts w:cs="Arial"/>
          <w:sz w:val="10"/>
          <w:szCs w:val="10"/>
        </w:rPr>
        <w:t xml:space="preserve">Property registered on </w:t>
      </w:r>
      <w:proofErr w:type="spellStart"/>
      <w:r w:rsidRPr="00557F39">
        <w:rPr>
          <w:rFonts w:cs="Arial"/>
          <w:sz w:val="10"/>
          <w:szCs w:val="10"/>
        </w:rPr>
        <w:t>Hoynck's</w:t>
      </w:r>
      <w:proofErr w:type="spellEnd"/>
      <w:r w:rsidRPr="00557F39">
        <w:rPr>
          <w:rFonts w:cs="Arial"/>
          <w:sz w:val="10"/>
          <w:szCs w:val="10"/>
        </w:rPr>
        <w:t xml:space="preserve"> behalf, including but not limited to the signing of all forms, deeds and agreements, without </w:t>
      </w:r>
      <w:proofErr w:type="spellStart"/>
      <w:r w:rsidRPr="00557F39">
        <w:rPr>
          <w:rFonts w:cs="Arial"/>
          <w:sz w:val="10"/>
          <w:szCs w:val="10"/>
        </w:rPr>
        <w:t>Hoynck</w:t>
      </w:r>
      <w:proofErr w:type="spellEnd"/>
      <w:r w:rsidRPr="00557F39">
        <w:rPr>
          <w:rFonts w:cs="Arial"/>
          <w:sz w:val="10"/>
          <w:szCs w:val="10"/>
        </w:rPr>
        <w:t xml:space="preserve"> incurring any costs in connection with such. </w:t>
      </w:r>
    </w:p>
    <w:p w14:paraId="6668B8B6"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In so far as Intellectual Property may be obtained by filing or registration, </w:t>
      </w:r>
      <w:proofErr w:type="spellStart"/>
      <w:r w:rsidRPr="00557F39">
        <w:rPr>
          <w:rFonts w:cs="Arial"/>
          <w:sz w:val="10"/>
          <w:szCs w:val="10"/>
        </w:rPr>
        <w:t>Hoynck</w:t>
      </w:r>
      <w:proofErr w:type="spellEnd"/>
      <w:r w:rsidRPr="00557F39">
        <w:rPr>
          <w:rFonts w:cs="Arial"/>
          <w:sz w:val="10"/>
          <w:szCs w:val="10"/>
        </w:rPr>
        <w:t xml:space="preserve"> will be exclusively authorised for that purpose.</w:t>
      </w:r>
    </w:p>
    <w:p w14:paraId="5A83025F" w14:textId="77777777" w:rsidR="007E2C8D" w:rsidRPr="00557F39" w:rsidRDefault="007E2C8D" w:rsidP="007E2C8D">
      <w:pPr>
        <w:widowControl w:val="0"/>
        <w:spacing w:line="276" w:lineRule="auto"/>
        <w:rPr>
          <w:b/>
          <w:sz w:val="10"/>
          <w:szCs w:val="10"/>
        </w:rPr>
      </w:pPr>
    </w:p>
    <w:p w14:paraId="6EFED1B2"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 xml:space="preserve">Fee </w:t>
      </w:r>
    </w:p>
    <w:p w14:paraId="40BF9C0A"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Unless otherwise agreed in writing or expressly, a fee stated by or agreed with </w:t>
      </w:r>
      <w:proofErr w:type="spellStart"/>
      <w:r w:rsidRPr="00557F39">
        <w:rPr>
          <w:rFonts w:cs="Arial"/>
          <w:sz w:val="10"/>
          <w:szCs w:val="10"/>
        </w:rPr>
        <w:t>Hoynck</w:t>
      </w:r>
      <w:proofErr w:type="spellEnd"/>
      <w:r w:rsidRPr="00557F39">
        <w:rPr>
          <w:rFonts w:cs="Arial"/>
          <w:sz w:val="10"/>
          <w:szCs w:val="10"/>
        </w:rPr>
        <w:t xml:space="preserve"> will be exclusive of VAT and other government levies. The costs of engaged third parties and other disbursements, such as customs duties, import and export duties, etc. will not be part of the fees agreed with </w:t>
      </w:r>
      <w:proofErr w:type="spellStart"/>
      <w:r w:rsidRPr="00557F39">
        <w:rPr>
          <w:rFonts w:cs="Arial"/>
          <w:sz w:val="10"/>
          <w:szCs w:val="10"/>
        </w:rPr>
        <w:t>Hoynck</w:t>
      </w:r>
      <w:proofErr w:type="spellEnd"/>
      <w:r w:rsidRPr="00557F39">
        <w:rPr>
          <w:rFonts w:cs="Arial"/>
          <w:sz w:val="10"/>
          <w:szCs w:val="10"/>
        </w:rPr>
        <w:t xml:space="preserve"> and must be separately reimbursed to </w:t>
      </w:r>
      <w:proofErr w:type="spellStart"/>
      <w:r w:rsidRPr="00557F39">
        <w:rPr>
          <w:rFonts w:cs="Arial"/>
          <w:sz w:val="10"/>
          <w:szCs w:val="10"/>
        </w:rPr>
        <w:t>Hoynck</w:t>
      </w:r>
      <w:proofErr w:type="spellEnd"/>
      <w:r w:rsidRPr="00557F39">
        <w:rPr>
          <w:rFonts w:cs="Arial"/>
          <w:sz w:val="10"/>
          <w:szCs w:val="10"/>
        </w:rPr>
        <w:t xml:space="preserve">. </w:t>
      </w:r>
      <w:proofErr w:type="spellStart"/>
      <w:r w:rsidRPr="00557F39">
        <w:rPr>
          <w:rFonts w:cs="Arial"/>
          <w:sz w:val="10"/>
          <w:szCs w:val="10"/>
        </w:rPr>
        <w:t>Hoynck</w:t>
      </w:r>
      <w:proofErr w:type="spellEnd"/>
      <w:r w:rsidRPr="00557F39">
        <w:rPr>
          <w:rFonts w:cs="Arial"/>
          <w:sz w:val="10"/>
          <w:szCs w:val="10"/>
        </w:rPr>
        <w:t xml:space="preserve"> will be entitled to charge these costs to the Client as an advance payment.</w:t>
      </w:r>
    </w:p>
    <w:p w14:paraId="11D20793"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on-site services provided by </w:t>
      </w:r>
      <w:proofErr w:type="spellStart"/>
      <w:r w:rsidRPr="00557F39">
        <w:rPr>
          <w:rFonts w:cs="Arial"/>
          <w:sz w:val="10"/>
          <w:szCs w:val="10"/>
        </w:rPr>
        <w:t>Hoynck</w:t>
      </w:r>
      <w:proofErr w:type="spellEnd"/>
      <w:r w:rsidRPr="00557F39">
        <w:rPr>
          <w:rFonts w:cs="Arial"/>
          <w:sz w:val="10"/>
          <w:szCs w:val="10"/>
        </w:rPr>
        <w:t xml:space="preserve"> (such as but not limited to electricity, water, Internet, logistics and catering) will be charged separately to the Client at an amount equal to the cost price increased by a surcharge to be agreed by the parties. </w:t>
      </w:r>
    </w:p>
    <w:p w14:paraId="41794102"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w:t>
      </w:r>
      <w:proofErr w:type="spellStart"/>
      <w:r w:rsidRPr="00557F39">
        <w:rPr>
          <w:rFonts w:cs="Arial"/>
          <w:sz w:val="10"/>
          <w:szCs w:val="10"/>
        </w:rPr>
        <w:t>Hoynck</w:t>
      </w:r>
      <w:proofErr w:type="spellEnd"/>
      <w:r w:rsidRPr="00557F39">
        <w:rPr>
          <w:rFonts w:cs="Arial"/>
          <w:sz w:val="10"/>
          <w:szCs w:val="10"/>
        </w:rPr>
        <w:t xml:space="preserve"> agrees to perform additional Services without a fee being expressly recorded in the agreement, </w:t>
      </w:r>
      <w:proofErr w:type="spellStart"/>
      <w:r w:rsidRPr="00557F39">
        <w:rPr>
          <w:rFonts w:cs="Arial"/>
          <w:sz w:val="10"/>
          <w:szCs w:val="10"/>
        </w:rPr>
        <w:t>Hoynck</w:t>
      </w:r>
      <w:proofErr w:type="spellEnd"/>
      <w:r w:rsidRPr="00557F39">
        <w:rPr>
          <w:rFonts w:cs="Arial"/>
          <w:sz w:val="10"/>
          <w:szCs w:val="10"/>
        </w:rPr>
        <w:t xml:space="preserve"> may charge a reasonable fee for this purpose.</w:t>
      </w:r>
    </w:p>
    <w:p w14:paraId="63BFC2D0"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 change in cost price determinants, including taxes, excise duties, exchange rates, wages, the prices of goods and/or services (whether or not obtained by </w:t>
      </w:r>
      <w:proofErr w:type="spellStart"/>
      <w:r w:rsidRPr="00557F39">
        <w:rPr>
          <w:rFonts w:cs="Arial"/>
          <w:sz w:val="10"/>
          <w:szCs w:val="10"/>
        </w:rPr>
        <w:t>Hoynck</w:t>
      </w:r>
      <w:proofErr w:type="spellEnd"/>
      <w:r w:rsidRPr="00557F39">
        <w:rPr>
          <w:rFonts w:cs="Arial"/>
          <w:sz w:val="10"/>
          <w:szCs w:val="10"/>
        </w:rPr>
        <w:t xml:space="preserve"> from third parties) occurs after the offer and/or conclusion of an agreement, </w:t>
      </w:r>
      <w:proofErr w:type="spellStart"/>
      <w:r w:rsidRPr="00557F39">
        <w:rPr>
          <w:rFonts w:cs="Arial"/>
          <w:sz w:val="10"/>
          <w:szCs w:val="10"/>
        </w:rPr>
        <w:t>Hoynck</w:t>
      </w:r>
      <w:proofErr w:type="spellEnd"/>
      <w:r w:rsidRPr="00557F39">
        <w:rPr>
          <w:rFonts w:cs="Arial"/>
          <w:sz w:val="10"/>
          <w:szCs w:val="10"/>
        </w:rPr>
        <w:t xml:space="preserve"> may adjust the fee accordingly.</w:t>
      </w:r>
    </w:p>
    <w:p w14:paraId="4EA1A4A4"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after the offer and/or the conclusion of an agreement, currency changes take place as a result of which agreed prices in euros are higher, </w:t>
      </w:r>
      <w:proofErr w:type="spellStart"/>
      <w:r w:rsidRPr="00557F39">
        <w:rPr>
          <w:rFonts w:cs="Arial"/>
          <w:sz w:val="10"/>
          <w:szCs w:val="10"/>
        </w:rPr>
        <w:t>Hoynck</w:t>
      </w:r>
      <w:proofErr w:type="spellEnd"/>
      <w:r w:rsidRPr="00557F39">
        <w:rPr>
          <w:rFonts w:cs="Arial"/>
          <w:sz w:val="10"/>
          <w:szCs w:val="10"/>
        </w:rPr>
        <w:t xml:space="preserve"> will be entitled to pass on this increase to the client and there will be no reason therefore to adjust the prices in another currency.</w:t>
      </w:r>
    </w:p>
    <w:p w14:paraId="2A3603D1"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an assignment must be performed according to the design, drawing or other instructions of the Client, </w:t>
      </w:r>
      <w:proofErr w:type="spellStart"/>
      <w:r w:rsidRPr="00557F39">
        <w:rPr>
          <w:rFonts w:cs="Arial"/>
          <w:sz w:val="10"/>
          <w:szCs w:val="10"/>
        </w:rPr>
        <w:t>Hoynck</w:t>
      </w:r>
      <w:proofErr w:type="spellEnd"/>
      <w:r w:rsidRPr="00557F39">
        <w:rPr>
          <w:rFonts w:cs="Arial"/>
          <w:sz w:val="10"/>
          <w:szCs w:val="10"/>
        </w:rPr>
        <w:t xml:space="preserve"> will be entitled to charge the Client a separate price.</w:t>
      </w:r>
    </w:p>
    <w:p w14:paraId="753D3367" w14:textId="77777777" w:rsidR="007E2C8D" w:rsidRPr="00557F39" w:rsidRDefault="007E2C8D" w:rsidP="007E2C8D">
      <w:pPr>
        <w:widowControl w:val="0"/>
        <w:spacing w:line="276" w:lineRule="auto"/>
        <w:rPr>
          <w:b/>
          <w:spacing w:val="-3"/>
          <w:sz w:val="10"/>
          <w:szCs w:val="10"/>
        </w:rPr>
      </w:pPr>
    </w:p>
    <w:p w14:paraId="47E9E563"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Delivery and delivery period</w:t>
      </w:r>
    </w:p>
    <w:p w14:paraId="7311E140"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Any delivery periods stated by </w:t>
      </w:r>
      <w:proofErr w:type="spellStart"/>
      <w:r w:rsidRPr="00557F39">
        <w:rPr>
          <w:rFonts w:cs="Arial"/>
          <w:sz w:val="10"/>
          <w:szCs w:val="10"/>
        </w:rPr>
        <w:t>Hoynck</w:t>
      </w:r>
      <w:proofErr w:type="spellEnd"/>
      <w:r w:rsidRPr="00557F39">
        <w:rPr>
          <w:rFonts w:cs="Arial"/>
          <w:sz w:val="10"/>
          <w:szCs w:val="10"/>
        </w:rPr>
        <w:t xml:space="preserve"> will be approximate and should never be considered strict deadlines. If the delivery period is exceeded, </w:t>
      </w:r>
      <w:proofErr w:type="spellStart"/>
      <w:r w:rsidRPr="00557F39">
        <w:rPr>
          <w:rFonts w:cs="Arial"/>
          <w:sz w:val="10"/>
          <w:szCs w:val="10"/>
        </w:rPr>
        <w:t>Hoynck</w:t>
      </w:r>
      <w:proofErr w:type="spellEnd"/>
      <w:r w:rsidRPr="00557F39">
        <w:rPr>
          <w:sz w:val="10"/>
          <w:szCs w:val="10"/>
        </w:rPr>
        <w:t xml:space="preserve"> </w:t>
      </w:r>
      <w:r w:rsidRPr="00557F39">
        <w:rPr>
          <w:rFonts w:cs="Arial"/>
          <w:sz w:val="10"/>
          <w:szCs w:val="10"/>
        </w:rPr>
        <w:t xml:space="preserve">will not be obliged to pay compensation and the Client will not be entitled to violate or suspend any obligations ensuing from the agreement. However, the Client may terminate the agreement if and in so far as </w:t>
      </w:r>
      <w:proofErr w:type="spellStart"/>
      <w:r w:rsidRPr="00557F39">
        <w:rPr>
          <w:rFonts w:cs="Arial"/>
          <w:sz w:val="10"/>
          <w:szCs w:val="10"/>
        </w:rPr>
        <w:t>Hoynck</w:t>
      </w:r>
      <w:proofErr w:type="spellEnd"/>
      <w:r w:rsidRPr="00557F39">
        <w:rPr>
          <w:rFonts w:cs="Arial"/>
          <w:sz w:val="10"/>
          <w:szCs w:val="10"/>
        </w:rPr>
        <w:t xml:space="preserve"> fails to perform the assignment within a reasonable term imposed by the Client for that purpose. In that case, </w:t>
      </w:r>
      <w:proofErr w:type="spellStart"/>
      <w:r w:rsidRPr="00557F39">
        <w:rPr>
          <w:rFonts w:cs="Arial"/>
          <w:sz w:val="10"/>
          <w:szCs w:val="10"/>
        </w:rPr>
        <w:t>Hoynck</w:t>
      </w:r>
      <w:proofErr w:type="spellEnd"/>
      <w:r w:rsidRPr="00557F39">
        <w:rPr>
          <w:rFonts w:cs="Arial"/>
          <w:sz w:val="10"/>
          <w:szCs w:val="10"/>
        </w:rPr>
        <w:t xml:space="preserve"> will not owe any compensation.</w:t>
      </w:r>
    </w:p>
    <w:p w14:paraId="0FFB4FBC"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delivery period will be based on the working conditions that apply when the agreement is concluded and on the timely delivery of the goods and/or services </w:t>
      </w:r>
      <w:proofErr w:type="spellStart"/>
      <w:r w:rsidRPr="00557F39">
        <w:rPr>
          <w:rFonts w:cs="Arial"/>
          <w:sz w:val="10"/>
          <w:szCs w:val="10"/>
        </w:rPr>
        <w:t>Hoynck</w:t>
      </w:r>
      <w:proofErr w:type="spellEnd"/>
      <w:r w:rsidRPr="00557F39">
        <w:rPr>
          <w:rFonts w:cs="Arial"/>
          <w:sz w:val="10"/>
          <w:szCs w:val="10"/>
        </w:rPr>
        <w:t xml:space="preserve"> requires to perform the agreement. If delays occur because of a change in working conditions and/or late delivery of goods and/services required by </w:t>
      </w:r>
      <w:proofErr w:type="spellStart"/>
      <w:r w:rsidRPr="00557F39">
        <w:rPr>
          <w:rFonts w:cs="Arial"/>
          <w:sz w:val="10"/>
          <w:szCs w:val="10"/>
        </w:rPr>
        <w:t>Hoynck</w:t>
      </w:r>
      <w:proofErr w:type="spellEnd"/>
      <w:r w:rsidRPr="00557F39">
        <w:rPr>
          <w:rFonts w:cs="Arial"/>
          <w:sz w:val="10"/>
          <w:szCs w:val="10"/>
        </w:rPr>
        <w:t>, the delivery period will be extended in so far as necessary.</w:t>
      </w:r>
    </w:p>
    <w:p w14:paraId="372E9FF6"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The delivery period will be extended by the duration of the delay </w:t>
      </w:r>
      <w:proofErr w:type="spellStart"/>
      <w:r w:rsidRPr="00557F39">
        <w:rPr>
          <w:rFonts w:cs="Arial"/>
          <w:sz w:val="10"/>
          <w:szCs w:val="10"/>
        </w:rPr>
        <w:t>Hoynck</w:t>
      </w:r>
      <w:proofErr w:type="spellEnd"/>
      <w:r w:rsidRPr="00557F39">
        <w:rPr>
          <w:rFonts w:cs="Arial"/>
          <w:sz w:val="10"/>
          <w:szCs w:val="10"/>
        </w:rPr>
        <w:t xml:space="preserve"> experiences because of the Client’s failure to fulfil any obligations under the agreement or to cooperate in performing the agreement.</w:t>
      </w:r>
    </w:p>
    <w:p w14:paraId="12BB70D8"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decide how and by whom the Services will be performed, although it will take the Client’s wishes into account as much as possible.</w:t>
      </w:r>
    </w:p>
    <w:p w14:paraId="3BE4C518"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entitled to perform an agreement in parts and require payment of the part of the agreement that has been performed.</w:t>
      </w:r>
    </w:p>
    <w:p w14:paraId="5269ED27"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Unless otherwise agreed, </w:t>
      </w:r>
      <w:proofErr w:type="spellStart"/>
      <w:r w:rsidRPr="00557F39">
        <w:rPr>
          <w:rFonts w:cs="Arial"/>
          <w:sz w:val="10"/>
          <w:szCs w:val="10"/>
        </w:rPr>
        <w:t>Hoynck</w:t>
      </w:r>
      <w:proofErr w:type="spellEnd"/>
      <w:r w:rsidRPr="00557F39">
        <w:rPr>
          <w:rFonts w:cs="Arial"/>
          <w:sz w:val="10"/>
          <w:szCs w:val="10"/>
        </w:rPr>
        <w:t xml:space="preserve"> will deliver the Goods to the site indicated by the Client and </w:t>
      </w:r>
      <w:proofErr w:type="spellStart"/>
      <w:r w:rsidRPr="00557F39">
        <w:rPr>
          <w:rFonts w:cs="Arial"/>
          <w:sz w:val="10"/>
          <w:szCs w:val="10"/>
        </w:rPr>
        <w:t>Hoynck</w:t>
      </w:r>
      <w:proofErr w:type="spellEnd"/>
      <w:r w:rsidRPr="00557F39">
        <w:rPr>
          <w:rFonts w:cs="Arial"/>
          <w:sz w:val="10"/>
          <w:szCs w:val="10"/>
        </w:rPr>
        <w:t xml:space="preserve"> will determine how and by whom the transport will be carried out. The time of the risk transfer will be the delivery on the site. The Client will be obliged to take possession or have others take possession of the goods as soon as they arrive at the destination.</w:t>
      </w:r>
    </w:p>
    <w:p w14:paraId="44BBDD4A" w14:textId="77777777" w:rsidR="007E2C8D" w:rsidRPr="00557F39" w:rsidRDefault="007E2C8D" w:rsidP="007E2C8D">
      <w:pPr>
        <w:widowControl w:val="0"/>
        <w:spacing w:line="276" w:lineRule="auto"/>
        <w:rPr>
          <w:b/>
          <w:sz w:val="10"/>
          <w:szCs w:val="10"/>
        </w:rPr>
      </w:pPr>
    </w:p>
    <w:p w14:paraId="76253DD7"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Payment services</w:t>
      </w:r>
    </w:p>
    <w:p w14:paraId="0DC258C5"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sz w:val="10"/>
          <w:szCs w:val="10"/>
        </w:rPr>
        <w:t xml:space="preserve">If </w:t>
      </w:r>
      <w:r w:rsidRPr="00557F39">
        <w:rPr>
          <w:rFonts w:cs="Arial"/>
          <w:sz w:val="10"/>
          <w:szCs w:val="10"/>
        </w:rPr>
        <w:t>and insofar as the Services include paying third parties, these payments will be made for and on behalf of the Client.</w:t>
      </w:r>
    </w:p>
    <w:p w14:paraId="73D43430"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only make payments that are required in the context of performing the other Services.</w:t>
      </w:r>
    </w:p>
    <w:p w14:paraId="2EE2FF3D"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Bank processing times, process interruptions, etc. do not fall within </w:t>
      </w:r>
      <w:proofErr w:type="spellStart"/>
      <w:r w:rsidRPr="00557F39">
        <w:rPr>
          <w:rFonts w:cs="Arial"/>
          <w:sz w:val="10"/>
          <w:szCs w:val="10"/>
        </w:rPr>
        <w:t>Hoynck’s</w:t>
      </w:r>
      <w:proofErr w:type="spellEnd"/>
      <w:r w:rsidRPr="00557F39">
        <w:rPr>
          <w:rFonts w:cs="Arial"/>
          <w:sz w:val="10"/>
          <w:szCs w:val="10"/>
        </w:rPr>
        <w:t xml:space="preserve"> scope of risk.</w:t>
      </w:r>
    </w:p>
    <w:p w14:paraId="55668CEB"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the Client gives instructions regarding the payments to be made, </w:t>
      </w:r>
      <w:proofErr w:type="spellStart"/>
      <w:r w:rsidRPr="00557F39">
        <w:rPr>
          <w:rFonts w:cs="Arial"/>
          <w:sz w:val="10"/>
          <w:szCs w:val="10"/>
        </w:rPr>
        <w:t>Hoynck</w:t>
      </w:r>
      <w:proofErr w:type="spellEnd"/>
      <w:r w:rsidRPr="00557F39">
        <w:rPr>
          <w:rFonts w:cs="Arial"/>
          <w:sz w:val="10"/>
          <w:szCs w:val="10"/>
        </w:rPr>
        <w:t xml:space="preserve"> may decide for itself whether it can and wishes to follow these instructions. However, if </w:t>
      </w:r>
      <w:proofErr w:type="spellStart"/>
      <w:r w:rsidRPr="00557F39">
        <w:rPr>
          <w:rFonts w:cs="Arial"/>
          <w:sz w:val="10"/>
          <w:szCs w:val="10"/>
        </w:rPr>
        <w:t>Hoynck</w:t>
      </w:r>
      <w:proofErr w:type="spellEnd"/>
      <w:r w:rsidRPr="00557F39">
        <w:rPr>
          <w:rFonts w:cs="Arial"/>
          <w:sz w:val="10"/>
          <w:szCs w:val="10"/>
        </w:rPr>
        <w:t xml:space="preserve"> chooses to follow the Client’s instructions, it will do so at the Client’s</w:t>
      </w:r>
      <w:r w:rsidRPr="00557F39">
        <w:rPr>
          <w:sz w:val="10"/>
          <w:szCs w:val="10"/>
        </w:rPr>
        <w:t xml:space="preserve"> </w:t>
      </w:r>
      <w:r w:rsidRPr="00557F39">
        <w:rPr>
          <w:rFonts w:cs="Arial"/>
          <w:sz w:val="10"/>
          <w:szCs w:val="10"/>
        </w:rPr>
        <w:t xml:space="preserve">expense and risk. </w:t>
      </w:r>
      <w:proofErr w:type="spellStart"/>
      <w:r w:rsidRPr="00557F39">
        <w:rPr>
          <w:rFonts w:cs="Arial"/>
          <w:sz w:val="10"/>
          <w:szCs w:val="10"/>
        </w:rPr>
        <w:t>Hoynck</w:t>
      </w:r>
      <w:proofErr w:type="spellEnd"/>
      <w:r w:rsidRPr="00557F39">
        <w:rPr>
          <w:rFonts w:cs="Arial"/>
          <w:sz w:val="10"/>
          <w:szCs w:val="10"/>
        </w:rPr>
        <w:t xml:space="preserve"> will not be obliged to check the accuracy of these instructions.</w:t>
      </w:r>
    </w:p>
    <w:p w14:paraId="5A38F154"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entitled to charge an advance to the Client before making payments. As long as the advance has not been paid by the Client, </w:t>
      </w:r>
      <w:proofErr w:type="spellStart"/>
      <w:r w:rsidRPr="00557F39">
        <w:rPr>
          <w:rFonts w:cs="Arial"/>
          <w:sz w:val="10"/>
          <w:szCs w:val="10"/>
        </w:rPr>
        <w:t>Hoynck</w:t>
      </w:r>
      <w:proofErr w:type="spellEnd"/>
      <w:r w:rsidRPr="00557F39">
        <w:rPr>
          <w:rFonts w:cs="Arial"/>
          <w:sz w:val="10"/>
          <w:szCs w:val="10"/>
        </w:rPr>
        <w:t xml:space="preserve"> will not be obliged to make any payment to third parties.</w:t>
      </w:r>
    </w:p>
    <w:p w14:paraId="558F1B2D" w14:textId="77777777" w:rsidR="007E2C8D" w:rsidRPr="00557F39" w:rsidRDefault="007E2C8D" w:rsidP="007E2C8D">
      <w:pPr>
        <w:widowControl w:val="0"/>
        <w:spacing w:line="276" w:lineRule="auto"/>
        <w:rPr>
          <w:sz w:val="10"/>
          <w:szCs w:val="10"/>
        </w:rPr>
      </w:pPr>
    </w:p>
    <w:p w14:paraId="6E126A42"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Force majeure</w:t>
      </w:r>
    </w:p>
    <w:p w14:paraId="538348CE"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sz w:val="10"/>
          <w:szCs w:val="10"/>
        </w:rPr>
        <w:t xml:space="preserve">If </w:t>
      </w:r>
      <w:proofErr w:type="spellStart"/>
      <w:r w:rsidRPr="00557F39">
        <w:rPr>
          <w:rFonts w:cs="Arial"/>
          <w:sz w:val="10"/>
          <w:szCs w:val="10"/>
        </w:rPr>
        <w:t>Hoynck</w:t>
      </w:r>
      <w:proofErr w:type="spellEnd"/>
      <w:r w:rsidRPr="00557F39">
        <w:rPr>
          <w:rFonts w:cs="Arial"/>
          <w:sz w:val="10"/>
          <w:szCs w:val="10"/>
        </w:rPr>
        <w:t xml:space="preserve"> is prevented from fulfilling the agreement because of force majeure, it will be entitled to suspend the performance of the agreement. In that case, the Client may not claim compensation, costs or interest.</w:t>
      </w:r>
    </w:p>
    <w:p w14:paraId="6E8CF727"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Force majeure will include extreme weather conditions, fire, flooding, accidents, illness or strikes of personnel, operational failures, transport hold-ups, power failures, cyberterrorism or other types of cyber-attacks, security incidents, corruption or loss of data, whether or not intentionally, terrorism or threat of terrorism, disruptive legal provisions and the late delivery of goods or services by third parties </w:t>
      </w:r>
      <w:proofErr w:type="spellStart"/>
      <w:r w:rsidRPr="00557F39">
        <w:rPr>
          <w:rFonts w:cs="Arial"/>
          <w:sz w:val="10"/>
          <w:szCs w:val="10"/>
        </w:rPr>
        <w:t>Hoynck</w:t>
      </w:r>
      <w:proofErr w:type="spellEnd"/>
      <w:r w:rsidRPr="00557F39">
        <w:rPr>
          <w:rFonts w:cs="Arial"/>
          <w:sz w:val="10"/>
          <w:szCs w:val="10"/>
        </w:rPr>
        <w:t xml:space="preserve"> has hired, and other circumstances over which </w:t>
      </w:r>
      <w:proofErr w:type="spellStart"/>
      <w:r w:rsidRPr="00557F39">
        <w:rPr>
          <w:rFonts w:cs="Arial"/>
          <w:sz w:val="10"/>
          <w:szCs w:val="10"/>
        </w:rPr>
        <w:t>Hoynck</w:t>
      </w:r>
      <w:proofErr w:type="spellEnd"/>
      <w:r w:rsidRPr="00557F39">
        <w:rPr>
          <w:rFonts w:cs="Arial"/>
          <w:sz w:val="10"/>
          <w:szCs w:val="10"/>
        </w:rPr>
        <w:t xml:space="preserve"> has no control. </w:t>
      </w:r>
    </w:p>
    <w:p w14:paraId="30F277B9"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a force majeure situation occurs, </w:t>
      </w:r>
      <w:proofErr w:type="spellStart"/>
      <w:r w:rsidRPr="00557F39">
        <w:rPr>
          <w:rFonts w:cs="Arial"/>
          <w:sz w:val="10"/>
          <w:szCs w:val="10"/>
        </w:rPr>
        <w:t>Hoynck</w:t>
      </w:r>
      <w:proofErr w:type="spellEnd"/>
      <w:r w:rsidRPr="00557F39">
        <w:rPr>
          <w:rFonts w:cs="Arial"/>
          <w:sz w:val="10"/>
          <w:szCs w:val="10"/>
        </w:rPr>
        <w:t xml:space="preserve"> will be entitled to dissolve the part of the agreement that cannot be performed by written notice. If the force majeure situation lasts longer than six weeks, the Client will also be entitled to give written notice and dissolve the part of the agreement that cannot be performed.</w:t>
      </w:r>
    </w:p>
    <w:p w14:paraId="60E7C50E" w14:textId="77777777" w:rsidR="007E2C8D" w:rsidRPr="00557F39" w:rsidRDefault="007E2C8D" w:rsidP="007E2C8D">
      <w:pPr>
        <w:widowControl w:val="0"/>
        <w:numPr>
          <w:ilvl w:val="1"/>
          <w:numId w:val="23"/>
        </w:numPr>
        <w:spacing w:line="276" w:lineRule="auto"/>
        <w:ind w:firstLine="0"/>
        <w:rPr>
          <w:rFonts w:cs="Arial"/>
          <w:sz w:val="10"/>
          <w:szCs w:val="10"/>
        </w:rPr>
      </w:pPr>
      <w:r w:rsidRPr="00557F39">
        <w:rPr>
          <w:rFonts w:cs="Arial"/>
          <w:sz w:val="10"/>
          <w:szCs w:val="10"/>
        </w:rPr>
        <w:t xml:space="preserve">If </w:t>
      </w:r>
      <w:proofErr w:type="spellStart"/>
      <w:r w:rsidRPr="00557F39">
        <w:rPr>
          <w:rFonts w:cs="Arial"/>
          <w:sz w:val="10"/>
          <w:szCs w:val="10"/>
        </w:rPr>
        <w:t>Hoynck</w:t>
      </w:r>
      <w:proofErr w:type="spellEnd"/>
      <w:r w:rsidRPr="00557F39">
        <w:rPr>
          <w:rFonts w:cs="Arial"/>
          <w:sz w:val="10"/>
          <w:szCs w:val="10"/>
        </w:rPr>
        <w:t xml:space="preserve"> has fulfilled part of its obligations when the force majeure situation occurs, or can only fulfil part of its obligations, it will be entitled to invoice the fulfilled part or the part that can still be fulfilled separately and the Client must settle this invoice as if it related to a separate agreement.</w:t>
      </w:r>
      <w:r w:rsidRPr="00557F39">
        <w:rPr>
          <w:rFonts w:cs="Arial"/>
          <w:sz w:val="10"/>
          <w:szCs w:val="10"/>
        </w:rPr>
        <w:br/>
      </w:r>
    </w:p>
    <w:p w14:paraId="367F838D"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Defects and complaints</w:t>
      </w:r>
    </w:p>
    <w:p w14:paraId="54E68D6A" w14:textId="77777777" w:rsidR="007E2C8D" w:rsidRPr="00557F39" w:rsidRDefault="007E2C8D" w:rsidP="007E2C8D">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guarantees the soundness of the Goods and Services provided in keeping with what the Client may reasonably expect under the agreement and will endeavour to achieve any objective agreed with the Client. However, </w:t>
      </w:r>
      <w:proofErr w:type="spellStart"/>
      <w:r w:rsidRPr="00557F39">
        <w:rPr>
          <w:rFonts w:cs="Arial"/>
          <w:sz w:val="10"/>
          <w:szCs w:val="10"/>
        </w:rPr>
        <w:t>Hoynck</w:t>
      </w:r>
      <w:proofErr w:type="spellEnd"/>
      <w:r w:rsidRPr="00557F39">
        <w:rPr>
          <w:rFonts w:cs="Arial"/>
          <w:sz w:val="10"/>
          <w:szCs w:val="10"/>
        </w:rPr>
        <w:t xml:space="preserve"> cannot guarantee that this objective will be achieved. </w:t>
      </w:r>
    </w:p>
    <w:p w14:paraId="2BCC0981" w14:textId="77777777" w:rsidR="007E2C8D" w:rsidRPr="00557F39" w:rsidRDefault="007E2C8D" w:rsidP="007E2C8D">
      <w:pPr>
        <w:widowControl w:val="0"/>
        <w:numPr>
          <w:ilvl w:val="1"/>
          <w:numId w:val="23"/>
        </w:numPr>
        <w:spacing w:line="276" w:lineRule="auto"/>
        <w:ind w:firstLine="0"/>
        <w:rPr>
          <w:sz w:val="10"/>
          <w:szCs w:val="10"/>
        </w:rPr>
      </w:pPr>
      <w:r w:rsidRPr="00557F39">
        <w:rPr>
          <w:rFonts w:cs="Arial"/>
          <w:sz w:val="10"/>
          <w:szCs w:val="10"/>
        </w:rPr>
        <w:t xml:space="preserve">If defects occur in the Goods and/or Services </w:t>
      </w:r>
      <w:proofErr w:type="spellStart"/>
      <w:r w:rsidRPr="00557F39">
        <w:rPr>
          <w:rFonts w:cs="Arial"/>
          <w:sz w:val="10"/>
          <w:szCs w:val="10"/>
        </w:rPr>
        <w:t>Hoynck</w:t>
      </w:r>
      <w:proofErr w:type="spellEnd"/>
      <w:r w:rsidRPr="00557F39">
        <w:rPr>
          <w:rFonts w:cs="Arial"/>
          <w:sz w:val="10"/>
          <w:szCs w:val="10"/>
        </w:rPr>
        <w:t xml:space="preserve"> provides, it will repair these defects or have them repaired, provide the Good and/or Service again or apply a reasonable </w:t>
      </w:r>
      <w:r w:rsidRPr="00557F39">
        <w:rPr>
          <w:sz w:val="10"/>
          <w:szCs w:val="10"/>
        </w:rPr>
        <w:t xml:space="preserve">price reduction, all exclusively at </w:t>
      </w:r>
      <w:proofErr w:type="spellStart"/>
      <w:r w:rsidRPr="00557F39">
        <w:rPr>
          <w:sz w:val="10"/>
          <w:szCs w:val="10"/>
        </w:rPr>
        <w:t>Hoynck's</w:t>
      </w:r>
      <w:proofErr w:type="spellEnd"/>
      <w:r w:rsidRPr="00557F39">
        <w:rPr>
          <w:sz w:val="10"/>
          <w:szCs w:val="10"/>
        </w:rPr>
        <w:t xml:space="preserve"> discretion. </w:t>
      </w:r>
    </w:p>
    <w:p w14:paraId="4D956637" w14:textId="77777777" w:rsidR="007E2C8D" w:rsidRPr="0024651B" w:rsidRDefault="007E2C8D" w:rsidP="007E2C8D">
      <w:pPr>
        <w:widowControl w:val="0"/>
        <w:numPr>
          <w:ilvl w:val="1"/>
          <w:numId w:val="23"/>
        </w:numPr>
        <w:spacing w:line="276" w:lineRule="auto"/>
        <w:ind w:firstLine="0"/>
        <w:rPr>
          <w:sz w:val="10"/>
          <w:szCs w:val="10"/>
        </w:rPr>
      </w:pPr>
      <w:r w:rsidRPr="0024651B">
        <w:rPr>
          <w:sz w:val="10"/>
          <w:szCs w:val="10"/>
        </w:rPr>
        <w:t xml:space="preserve">Any guarantees will be expressly provided by </w:t>
      </w:r>
      <w:proofErr w:type="spellStart"/>
      <w:r w:rsidRPr="0024651B">
        <w:rPr>
          <w:sz w:val="10"/>
          <w:szCs w:val="10"/>
        </w:rPr>
        <w:t>Hoynck</w:t>
      </w:r>
      <w:proofErr w:type="spellEnd"/>
      <w:r w:rsidRPr="0024651B">
        <w:rPr>
          <w:sz w:val="10"/>
          <w:szCs w:val="10"/>
        </w:rPr>
        <w:t xml:space="preserve"> only in separate documentation under the conditions described in this separate documentation. The existence of a guarantee cannot therefore be inferred</w:t>
      </w:r>
      <w:r>
        <w:rPr>
          <w:sz w:val="10"/>
          <w:szCs w:val="10"/>
        </w:rPr>
        <w:t xml:space="preserve"> </w:t>
      </w:r>
      <w:r w:rsidRPr="0024651B">
        <w:rPr>
          <w:sz w:val="10"/>
          <w:szCs w:val="10"/>
        </w:rPr>
        <w:t>from these General Terms and Conditions of Sale.</w:t>
      </w:r>
    </w:p>
    <w:p w14:paraId="777F2957" w14:textId="77777777" w:rsidR="007E2C8D" w:rsidRDefault="007E2C8D" w:rsidP="007E2C8D">
      <w:pPr>
        <w:widowControl w:val="0"/>
        <w:numPr>
          <w:ilvl w:val="1"/>
          <w:numId w:val="23"/>
        </w:numPr>
        <w:spacing w:line="276" w:lineRule="auto"/>
        <w:ind w:firstLine="0"/>
        <w:rPr>
          <w:sz w:val="10"/>
          <w:szCs w:val="10"/>
        </w:rPr>
      </w:pPr>
      <w:r w:rsidRPr="00557F39">
        <w:rPr>
          <w:sz w:val="10"/>
          <w:szCs w:val="10"/>
        </w:rPr>
        <w:t>In so far as a guarantee as referred to in Article 11.3 is issued, the following defects are in any case not covered by this guarantee which are wholly or partly the result of:</w:t>
      </w:r>
    </w:p>
    <w:p w14:paraId="6461D4E1" w14:textId="77777777" w:rsidR="007E2C8D" w:rsidRDefault="007E2C8D" w:rsidP="007E2C8D">
      <w:pPr>
        <w:widowControl w:val="0"/>
        <w:numPr>
          <w:ilvl w:val="0"/>
          <w:numId w:val="28"/>
        </w:numPr>
        <w:tabs>
          <w:tab w:val="left" w:pos="567"/>
        </w:tabs>
        <w:adjustRightInd w:val="0"/>
        <w:spacing w:line="360" w:lineRule="auto"/>
        <w:ind w:left="57" w:hanging="57"/>
        <w:rPr>
          <w:sz w:val="10"/>
          <w:szCs w:val="10"/>
        </w:rPr>
      </w:pPr>
      <w:r w:rsidRPr="00557F39">
        <w:rPr>
          <w:sz w:val="10"/>
          <w:szCs w:val="10"/>
        </w:rPr>
        <w:t xml:space="preserve">normal wear and tear; </w:t>
      </w:r>
    </w:p>
    <w:p w14:paraId="1830B9B2" w14:textId="77777777" w:rsidR="007E2C8D" w:rsidRPr="00557F39" w:rsidRDefault="007E2C8D" w:rsidP="007E2C8D">
      <w:pPr>
        <w:widowControl w:val="0"/>
        <w:numPr>
          <w:ilvl w:val="0"/>
          <w:numId w:val="28"/>
        </w:numPr>
        <w:tabs>
          <w:tab w:val="left" w:pos="567"/>
        </w:tabs>
        <w:adjustRightInd w:val="0"/>
        <w:spacing w:line="276" w:lineRule="auto"/>
        <w:ind w:left="567" w:hanging="567"/>
        <w:rPr>
          <w:sz w:val="10"/>
          <w:szCs w:val="10"/>
        </w:rPr>
      </w:pPr>
      <w:r w:rsidRPr="00557F39">
        <w:rPr>
          <w:sz w:val="10"/>
          <w:szCs w:val="10"/>
        </w:rPr>
        <w:t xml:space="preserve">the failure of the Client or its staff to observe instructions or regulations, or by other  than the normal foreseen use; </w:t>
      </w:r>
      <w:r w:rsidRPr="00557F39">
        <w:rPr>
          <w:sz w:val="10"/>
          <w:szCs w:val="10"/>
        </w:rPr>
        <w:tab/>
        <w:t xml:space="preserve">improper storage, maintenance or use by the Client; </w:t>
      </w:r>
    </w:p>
    <w:p w14:paraId="2050A21B" w14:textId="77777777" w:rsidR="007E2C8D" w:rsidRPr="00557F39" w:rsidRDefault="007E2C8D" w:rsidP="007E2C8D">
      <w:pPr>
        <w:widowControl w:val="0"/>
        <w:spacing w:line="276" w:lineRule="auto"/>
        <w:ind w:left="567" w:hanging="567"/>
        <w:rPr>
          <w:sz w:val="10"/>
          <w:szCs w:val="10"/>
        </w:rPr>
      </w:pPr>
      <w:r w:rsidRPr="00557F39">
        <w:rPr>
          <w:sz w:val="10"/>
          <w:szCs w:val="10"/>
        </w:rPr>
        <w:t>•</w:t>
      </w:r>
      <w:r w:rsidRPr="00557F39">
        <w:rPr>
          <w:sz w:val="10"/>
          <w:szCs w:val="10"/>
        </w:rPr>
        <w:tab/>
        <w:t xml:space="preserve">work by third parties, assembly/installation or repair by third parties or by the Client, without the prior written consent of </w:t>
      </w:r>
      <w:proofErr w:type="spellStart"/>
      <w:r w:rsidRPr="00557F39">
        <w:rPr>
          <w:sz w:val="10"/>
          <w:szCs w:val="10"/>
        </w:rPr>
        <w:t>Hoynck</w:t>
      </w:r>
      <w:proofErr w:type="spellEnd"/>
      <w:r w:rsidRPr="00557F39">
        <w:rPr>
          <w:sz w:val="10"/>
          <w:szCs w:val="10"/>
        </w:rPr>
        <w:t xml:space="preserve">; </w:t>
      </w:r>
    </w:p>
    <w:p w14:paraId="5067A160" w14:textId="77777777" w:rsidR="007E2C8D" w:rsidRDefault="007E2C8D" w:rsidP="007E2C8D">
      <w:pPr>
        <w:widowControl w:val="0"/>
        <w:spacing w:line="276" w:lineRule="auto"/>
        <w:ind w:left="567" w:hanging="567"/>
        <w:rPr>
          <w:sz w:val="10"/>
          <w:szCs w:val="10"/>
        </w:rPr>
      </w:pPr>
      <w:r w:rsidRPr="00557F39">
        <w:rPr>
          <w:sz w:val="10"/>
          <w:szCs w:val="10"/>
        </w:rPr>
        <w:t>•</w:t>
      </w:r>
      <w:r w:rsidRPr="00557F39">
        <w:rPr>
          <w:sz w:val="10"/>
          <w:szCs w:val="10"/>
        </w:rPr>
        <w:tab/>
        <w:t>the application of any government regulation regarding the nature and quality of the materials used</w:t>
      </w:r>
    </w:p>
    <w:p w14:paraId="32A6C93A" w14:textId="77777777" w:rsidR="007E2C8D" w:rsidRPr="00557F39" w:rsidRDefault="007E2C8D" w:rsidP="007E2C8D">
      <w:pPr>
        <w:widowControl w:val="0"/>
        <w:numPr>
          <w:ilvl w:val="0"/>
          <w:numId w:val="28"/>
        </w:numPr>
        <w:tabs>
          <w:tab w:val="left" w:pos="567"/>
        </w:tabs>
        <w:spacing w:line="276" w:lineRule="auto"/>
        <w:ind w:left="567" w:hanging="567"/>
        <w:rPr>
          <w:sz w:val="10"/>
          <w:szCs w:val="10"/>
        </w:rPr>
      </w:pPr>
      <w:r w:rsidRPr="00557F39">
        <w:rPr>
          <w:sz w:val="10"/>
          <w:szCs w:val="10"/>
        </w:rPr>
        <w:t xml:space="preserve">goods produced and delivered to measure according to designs, drawings or other instructions of the Client; </w:t>
      </w:r>
    </w:p>
    <w:p w14:paraId="43827862" w14:textId="77777777" w:rsidR="007E2C8D" w:rsidRDefault="007E2C8D" w:rsidP="007E2C8D">
      <w:pPr>
        <w:widowControl w:val="0"/>
        <w:numPr>
          <w:ilvl w:val="0"/>
          <w:numId w:val="25"/>
        </w:numPr>
        <w:tabs>
          <w:tab w:val="left" w:pos="567"/>
        </w:tabs>
        <w:spacing w:line="276" w:lineRule="auto"/>
        <w:rPr>
          <w:sz w:val="10"/>
          <w:szCs w:val="10"/>
        </w:rPr>
      </w:pPr>
      <w:r w:rsidRPr="00557F39">
        <w:rPr>
          <w:sz w:val="10"/>
          <w:szCs w:val="10"/>
        </w:rPr>
        <w:t>goods which the Client</w:t>
      </w:r>
      <w:r>
        <w:rPr>
          <w:sz w:val="10"/>
          <w:szCs w:val="10"/>
        </w:rPr>
        <w:tab/>
      </w:r>
      <w:r>
        <w:rPr>
          <w:sz w:val="10"/>
          <w:szCs w:val="10"/>
        </w:rPr>
        <w:tab/>
      </w:r>
    </w:p>
    <w:p w14:paraId="7F5117EC" w14:textId="77777777" w:rsidR="007E2C8D" w:rsidRPr="00557F39" w:rsidRDefault="007E2C8D" w:rsidP="007E2C8D">
      <w:pPr>
        <w:widowControl w:val="0"/>
        <w:spacing w:line="276" w:lineRule="auto"/>
        <w:ind w:left="567"/>
        <w:rPr>
          <w:sz w:val="10"/>
          <w:szCs w:val="10"/>
        </w:rPr>
      </w:pPr>
      <w:r w:rsidRPr="00557F39">
        <w:rPr>
          <w:sz w:val="10"/>
          <w:szCs w:val="10"/>
        </w:rPr>
        <w:t xml:space="preserve">has given to </w:t>
      </w:r>
      <w:proofErr w:type="spellStart"/>
      <w:r w:rsidRPr="00557F39">
        <w:rPr>
          <w:sz w:val="10"/>
          <w:szCs w:val="10"/>
        </w:rPr>
        <w:t>Hoynck</w:t>
      </w:r>
      <w:proofErr w:type="spellEnd"/>
      <w:r w:rsidRPr="00557F39">
        <w:rPr>
          <w:sz w:val="10"/>
          <w:szCs w:val="10"/>
        </w:rPr>
        <w:t xml:space="preserve"> for the processing or performance of an assignment or which have been used in consultation with the </w:t>
      </w:r>
    </w:p>
    <w:p w14:paraId="650FAE25" w14:textId="77777777" w:rsidR="007E2C8D" w:rsidRDefault="007E2C8D" w:rsidP="007E2C8D">
      <w:pPr>
        <w:widowControl w:val="0"/>
        <w:spacing w:line="276" w:lineRule="auto"/>
        <w:ind w:left="360"/>
        <w:rPr>
          <w:sz w:val="10"/>
          <w:szCs w:val="10"/>
        </w:rPr>
      </w:pPr>
      <w:r w:rsidRPr="00557F39">
        <w:rPr>
          <w:sz w:val="10"/>
          <w:szCs w:val="10"/>
        </w:rPr>
        <w:tab/>
        <w:t xml:space="preserve">Client; </w:t>
      </w:r>
    </w:p>
    <w:p w14:paraId="2598B38F" w14:textId="77777777" w:rsidR="007E2C8D" w:rsidRDefault="007E2C8D" w:rsidP="007E2C8D">
      <w:pPr>
        <w:widowControl w:val="0"/>
        <w:numPr>
          <w:ilvl w:val="0"/>
          <w:numId w:val="25"/>
        </w:numPr>
        <w:tabs>
          <w:tab w:val="left" w:pos="567"/>
        </w:tabs>
        <w:spacing w:line="276" w:lineRule="auto"/>
        <w:rPr>
          <w:sz w:val="10"/>
          <w:szCs w:val="10"/>
        </w:rPr>
      </w:pPr>
      <w:r w:rsidRPr="00004418">
        <w:rPr>
          <w:sz w:val="10"/>
          <w:szCs w:val="10"/>
        </w:rPr>
        <w:t xml:space="preserve">goods, services and/or </w:t>
      </w:r>
    </w:p>
    <w:p w14:paraId="6E2D40ED" w14:textId="77777777" w:rsidR="007E2C8D" w:rsidRPr="00004418" w:rsidRDefault="007E2C8D" w:rsidP="007E2C8D">
      <w:pPr>
        <w:widowControl w:val="0"/>
        <w:spacing w:line="276" w:lineRule="auto"/>
        <w:ind w:left="567"/>
        <w:rPr>
          <w:sz w:val="10"/>
          <w:szCs w:val="10"/>
        </w:rPr>
      </w:pPr>
      <w:r>
        <w:rPr>
          <w:sz w:val="10"/>
          <w:szCs w:val="10"/>
        </w:rPr>
        <w:tab/>
      </w:r>
      <w:r w:rsidRPr="00004418">
        <w:rPr>
          <w:sz w:val="10"/>
          <w:szCs w:val="10"/>
        </w:rPr>
        <w:t xml:space="preserve">parts thereof purchased by </w:t>
      </w:r>
      <w:proofErr w:type="spellStart"/>
      <w:r w:rsidRPr="00004418">
        <w:rPr>
          <w:sz w:val="10"/>
          <w:szCs w:val="10"/>
        </w:rPr>
        <w:t>Hoynck</w:t>
      </w:r>
      <w:proofErr w:type="spellEnd"/>
      <w:r w:rsidRPr="00004418">
        <w:rPr>
          <w:sz w:val="10"/>
          <w:szCs w:val="10"/>
        </w:rPr>
        <w:t xml:space="preserve"> from third parties, in so far as these third parties have not provided a guarantee to </w:t>
      </w:r>
    </w:p>
    <w:p w14:paraId="5920A4FB" w14:textId="77777777" w:rsidR="007E2C8D" w:rsidRPr="00557F39" w:rsidRDefault="007E2C8D" w:rsidP="007E2C8D">
      <w:pPr>
        <w:widowControl w:val="0"/>
        <w:spacing w:line="276" w:lineRule="auto"/>
        <w:ind w:left="360"/>
        <w:rPr>
          <w:sz w:val="10"/>
          <w:szCs w:val="10"/>
        </w:rPr>
      </w:pPr>
      <w:r w:rsidRPr="00557F39">
        <w:rPr>
          <w:sz w:val="10"/>
          <w:szCs w:val="10"/>
        </w:rPr>
        <w:tab/>
      </w:r>
      <w:proofErr w:type="spellStart"/>
      <w:r w:rsidRPr="00557F39">
        <w:rPr>
          <w:sz w:val="10"/>
          <w:szCs w:val="10"/>
        </w:rPr>
        <w:t>Hoynck</w:t>
      </w:r>
      <w:proofErr w:type="spellEnd"/>
      <w:r w:rsidRPr="00557F39">
        <w:rPr>
          <w:sz w:val="10"/>
          <w:szCs w:val="10"/>
        </w:rPr>
        <w:t xml:space="preserve">; </w:t>
      </w:r>
    </w:p>
    <w:p w14:paraId="546605C7" w14:textId="77777777" w:rsidR="007E2C8D" w:rsidRDefault="007E2C8D" w:rsidP="007E2C8D">
      <w:pPr>
        <w:widowControl w:val="0"/>
        <w:numPr>
          <w:ilvl w:val="0"/>
          <w:numId w:val="25"/>
        </w:numPr>
        <w:tabs>
          <w:tab w:val="left" w:pos="567"/>
        </w:tabs>
        <w:spacing w:line="276" w:lineRule="auto"/>
        <w:rPr>
          <w:sz w:val="10"/>
          <w:szCs w:val="10"/>
        </w:rPr>
      </w:pPr>
      <w:r w:rsidRPr="00557F39">
        <w:rPr>
          <w:sz w:val="10"/>
          <w:szCs w:val="10"/>
        </w:rPr>
        <w:t xml:space="preserve">vandalism, weather </w:t>
      </w:r>
    </w:p>
    <w:p w14:paraId="68F87FE7" w14:textId="77777777" w:rsidR="007E2C8D" w:rsidRDefault="007E2C8D" w:rsidP="007E2C8D">
      <w:pPr>
        <w:widowControl w:val="0"/>
        <w:spacing w:line="276" w:lineRule="auto"/>
        <w:ind w:left="567"/>
        <w:rPr>
          <w:sz w:val="10"/>
          <w:szCs w:val="10"/>
        </w:rPr>
      </w:pPr>
      <w:r>
        <w:rPr>
          <w:sz w:val="10"/>
          <w:szCs w:val="10"/>
        </w:rPr>
        <w:tab/>
      </w:r>
      <w:r w:rsidRPr="00557F39">
        <w:rPr>
          <w:sz w:val="10"/>
          <w:szCs w:val="10"/>
        </w:rPr>
        <w:t xml:space="preserve">impact or other external causes. </w:t>
      </w:r>
    </w:p>
    <w:p w14:paraId="204FAE3E" w14:textId="77777777" w:rsidR="007E2C8D" w:rsidRPr="00557F39" w:rsidRDefault="007E2C8D" w:rsidP="007E2C8D">
      <w:pPr>
        <w:widowControl w:val="0"/>
        <w:spacing w:line="276" w:lineRule="auto"/>
        <w:ind w:left="567"/>
        <w:rPr>
          <w:sz w:val="10"/>
          <w:szCs w:val="10"/>
        </w:rPr>
      </w:pPr>
    </w:p>
    <w:p w14:paraId="2BDC3486" w14:textId="77777777" w:rsidR="007E2C8D" w:rsidRPr="0024651B" w:rsidRDefault="007E2C8D" w:rsidP="007E2C8D">
      <w:pPr>
        <w:widowControl w:val="0"/>
        <w:numPr>
          <w:ilvl w:val="1"/>
          <w:numId w:val="23"/>
        </w:numPr>
        <w:spacing w:line="276" w:lineRule="auto"/>
        <w:ind w:firstLine="0"/>
        <w:rPr>
          <w:sz w:val="10"/>
          <w:szCs w:val="10"/>
        </w:rPr>
      </w:pPr>
      <w:r w:rsidRPr="0024651B">
        <w:rPr>
          <w:sz w:val="10"/>
          <w:szCs w:val="10"/>
        </w:rPr>
        <w:t xml:space="preserve">Any right to a guarantee or complaint will lapse if the Goods have been transported, handled, used, processed or stored by or on behalf of the Client in a faulty manner or in violation of instructions given by or on behalf of </w:t>
      </w:r>
      <w:proofErr w:type="spellStart"/>
      <w:r w:rsidRPr="0024651B">
        <w:rPr>
          <w:sz w:val="10"/>
          <w:szCs w:val="10"/>
        </w:rPr>
        <w:t>Hoynck</w:t>
      </w:r>
      <w:proofErr w:type="spellEnd"/>
      <w:r w:rsidRPr="0024651B">
        <w:rPr>
          <w:sz w:val="10"/>
          <w:szCs w:val="10"/>
        </w:rPr>
        <w:t xml:space="preserve">, or if the usual measures/instructions have not been observed, as well as if the Client fails to fulfil any of its obligations towards </w:t>
      </w:r>
      <w:proofErr w:type="spellStart"/>
      <w:r w:rsidRPr="0024651B">
        <w:rPr>
          <w:sz w:val="10"/>
          <w:szCs w:val="10"/>
        </w:rPr>
        <w:t>Hoynck</w:t>
      </w:r>
      <w:proofErr w:type="spellEnd"/>
      <w:r w:rsidRPr="0024651B">
        <w:rPr>
          <w:sz w:val="10"/>
          <w:szCs w:val="10"/>
        </w:rPr>
        <w:t xml:space="preserve"> arising from the underlying agreement, does not fulfil them properly or on time.</w:t>
      </w:r>
    </w:p>
    <w:p w14:paraId="39D7D4C4"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must carefully inspect or have others inspect the Goods and Services immediately after their delivery, failing which any right to complain, replacement and/or guarantee will lapse. </w:t>
      </w:r>
    </w:p>
    <w:p w14:paraId="280A461C"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Minor deviations cannot be qualified as a defect and must be accepted by the Client. Deviations which, taking all circumstances into account, in all reasonableness have no or a minor influence on the utility value of the Goods and Services, will always be considered as deviations of minor importance.</w:t>
      </w:r>
    </w:p>
    <w:p w14:paraId="2D307105"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must report any complaints about the Goods and/or Services delivered to </w:t>
      </w:r>
      <w:proofErr w:type="spellStart"/>
      <w:r w:rsidRPr="00557F39">
        <w:rPr>
          <w:sz w:val="10"/>
          <w:szCs w:val="10"/>
        </w:rPr>
        <w:t>Hoynck</w:t>
      </w:r>
      <w:proofErr w:type="spellEnd"/>
      <w:r w:rsidRPr="00557F39">
        <w:rPr>
          <w:sz w:val="10"/>
          <w:szCs w:val="10"/>
        </w:rPr>
        <w:t xml:space="preserve"> in writing immediately after the inspection. In the absence of a timely complaint as well as when a Good and/or Service is put into use, any claim against </w:t>
      </w:r>
      <w:proofErr w:type="spellStart"/>
      <w:r w:rsidRPr="00557F39">
        <w:rPr>
          <w:sz w:val="10"/>
          <w:szCs w:val="10"/>
        </w:rPr>
        <w:t>Hoynck</w:t>
      </w:r>
      <w:proofErr w:type="spellEnd"/>
      <w:r w:rsidRPr="00557F39">
        <w:rPr>
          <w:sz w:val="10"/>
          <w:szCs w:val="10"/>
        </w:rPr>
        <w:t xml:space="preserve"> will lapse.</w:t>
      </w:r>
    </w:p>
    <w:p w14:paraId="366CA648"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the Client complains, it will be obliged to offer </w:t>
      </w:r>
      <w:proofErr w:type="spellStart"/>
      <w:r w:rsidRPr="00557F39">
        <w:rPr>
          <w:sz w:val="10"/>
          <w:szCs w:val="10"/>
        </w:rPr>
        <w:t>Hoynck</w:t>
      </w:r>
      <w:proofErr w:type="spellEnd"/>
      <w:r w:rsidRPr="00557F39">
        <w:rPr>
          <w:sz w:val="10"/>
          <w:szCs w:val="10"/>
        </w:rPr>
        <w:t xml:space="preserve"> the opportunity to carry out an inspection and to establish the shortcoming. The Client will be obliged to keep the Goods and/or Services about which it has lodged a complaint at </w:t>
      </w:r>
      <w:proofErr w:type="spellStart"/>
      <w:r w:rsidRPr="00557F39">
        <w:rPr>
          <w:sz w:val="10"/>
          <w:szCs w:val="10"/>
        </w:rPr>
        <w:t>Hoynck's</w:t>
      </w:r>
      <w:proofErr w:type="spellEnd"/>
      <w:r w:rsidRPr="00557F39">
        <w:rPr>
          <w:sz w:val="10"/>
          <w:szCs w:val="10"/>
        </w:rPr>
        <w:t xml:space="preserve"> disposal, failing which all rights to specific performance, repair, dissolution and/or compensation or payment will lapse.</w:t>
      </w:r>
    </w:p>
    <w:p w14:paraId="0133ED5B"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must notify </w:t>
      </w:r>
      <w:proofErr w:type="spellStart"/>
      <w:r w:rsidRPr="00557F39">
        <w:rPr>
          <w:sz w:val="10"/>
          <w:szCs w:val="10"/>
        </w:rPr>
        <w:t>Hoynck</w:t>
      </w:r>
      <w:proofErr w:type="spellEnd"/>
      <w:r w:rsidRPr="00557F39">
        <w:rPr>
          <w:sz w:val="10"/>
          <w:szCs w:val="10"/>
        </w:rPr>
        <w:t xml:space="preserve"> in writing of any inaccuracies in its invoices within five days of the invoice date, failing which the Client will be considered to have approved the invoice.</w:t>
      </w:r>
    </w:p>
    <w:p w14:paraId="40255D54"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Complaints will not suspend the Client’s payment obligation.</w:t>
      </w:r>
    </w:p>
    <w:p w14:paraId="747A2BDE"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After discovering a shortcoming in a Service, the Client must do everything possible to prevent or limit damage.</w:t>
      </w:r>
    </w:p>
    <w:p w14:paraId="0DF1CC7A" w14:textId="77777777" w:rsidR="007E2C8D" w:rsidRPr="00557F39" w:rsidRDefault="007E2C8D" w:rsidP="007E2C8D">
      <w:pPr>
        <w:widowControl w:val="0"/>
        <w:spacing w:line="276" w:lineRule="auto"/>
        <w:rPr>
          <w:b/>
          <w:sz w:val="10"/>
          <w:szCs w:val="10"/>
        </w:rPr>
      </w:pPr>
    </w:p>
    <w:p w14:paraId="103E1C4C" w14:textId="77777777" w:rsidR="007E2C8D" w:rsidRPr="00557F39" w:rsidRDefault="007E2C8D" w:rsidP="007E2C8D">
      <w:pPr>
        <w:widowControl w:val="0"/>
        <w:numPr>
          <w:ilvl w:val="0"/>
          <w:numId w:val="23"/>
        </w:numPr>
        <w:spacing w:line="276" w:lineRule="auto"/>
        <w:rPr>
          <w:b/>
          <w:sz w:val="10"/>
          <w:szCs w:val="10"/>
        </w:rPr>
      </w:pPr>
      <w:r w:rsidRPr="00557F39">
        <w:rPr>
          <w:b/>
          <w:sz w:val="10"/>
          <w:szCs w:val="10"/>
        </w:rPr>
        <w:t>Retention of title</w:t>
      </w:r>
    </w:p>
    <w:p w14:paraId="39D03706"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retain title to the Goods delivered and to be delivered until all its claims in respect of the Goods delivered and to be delivered have been paid in full by the Client.</w:t>
      </w:r>
    </w:p>
    <w:p w14:paraId="03DBA97D"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ownership of Goods that are the property of a supplier of </w:t>
      </w:r>
      <w:proofErr w:type="spellStart"/>
      <w:r w:rsidRPr="00557F39">
        <w:rPr>
          <w:sz w:val="10"/>
          <w:szCs w:val="10"/>
        </w:rPr>
        <w:t>Hoynck</w:t>
      </w:r>
      <w:proofErr w:type="spellEnd"/>
      <w:r w:rsidRPr="00557F39">
        <w:rPr>
          <w:sz w:val="10"/>
          <w:szCs w:val="10"/>
        </w:rPr>
        <w:t xml:space="preserve"> can never be transferred to the Client.</w:t>
      </w:r>
    </w:p>
    <w:p w14:paraId="1D01DEC1"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the Client is in default in fulfilling its obligations, </w:t>
      </w:r>
      <w:proofErr w:type="spellStart"/>
      <w:r w:rsidRPr="00557F39">
        <w:rPr>
          <w:sz w:val="10"/>
          <w:szCs w:val="10"/>
        </w:rPr>
        <w:t>Hoynck</w:t>
      </w:r>
      <w:proofErr w:type="spellEnd"/>
      <w:r w:rsidRPr="00557F39">
        <w:rPr>
          <w:sz w:val="10"/>
          <w:szCs w:val="10"/>
        </w:rPr>
        <w:t xml:space="preserve"> will be entitled to recover or have others recover its products from the site where they are located at the expense of the Client. In this context, </w:t>
      </w:r>
      <w:proofErr w:type="spellStart"/>
      <w:r w:rsidRPr="00557F39">
        <w:rPr>
          <w:sz w:val="10"/>
          <w:szCs w:val="10"/>
        </w:rPr>
        <w:t>Hoynck</w:t>
      </w:r>
      <w:proofErr w:type="spellEnd"/>
      <w:r w:rsidRPr="00557F39">
        <w:rPr>
          <w:sz w:val="10"/>
          <w:szCs w:val="10"/>
        </w:rPr>
        <w:t xml:space="preserve"> will be entitled to enter the business premises of the Client.</w:t>
      </w:r>
    </w:p>
    <w:p w14:paraId="6BCB4A62"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will not be entitled to pledge, encumber in any way or transfer ownership of the Goods not yet paid for, or the Goods received on loan or for rent. The Client will be obliged to store the Goods delivered under retention of title, on loan and/or for hire with due care and as the recognisable property of </w:t>
      </w:r>
      <w:proofErr w:type="spellStart"/>
      <w:r w:rsidRPr="00557F39">
        <w:rPr>
          <w:sz w:val="10"/>
          <w:szCs w:val="10"/>
        </w:rPr>
        <w:t>Hoynck</w:t>
      </w:r>
      <w:proofErr w:type="spellEnd"/>
      <w:r w:rsidRPr="00557F39">
        <w:rPr>
          <w:sz w:val="10"/>
          <w:szCs w:val="10"/>
        </w:rPr>
        <w:t xml:space="preserve"> or a third party (if owned by a supplier of </w:t>
      </w:r>
      <w:proofErr w:type="spellStart"/>
      <w:r w:rsidRPr="00557F39">
        <w:rPr>
          <w:sz w:val="10"/>
          <w:szCs w:val="10"/>
        </w:rPr>
        <w:t>Hoynck</w:t>
      </w:r>
      <w:proofErr w:type="spellEnd"/>
      <w:r w:rsidRPr="00557F39">
        <w:rPr>
          <w:sz w:val="10"/>
          <w:szCs w:val="10"/>
        </w:rPr>
        <w:t>).</w:t>
      </w:r>
    </w:p>
    <w:p w14:paraId="70F17B3F" w14:textId="77777777" w:rsidR="007E2C8D" w:rsidRPr="00557F39" w:rsidRDefault="007E2C8D" w:rsidP="007E2C8D">
      <w:pPr>
        <w:widowControl w:val="0"/>
        <w:spacing w:line="276" w:lineRule="auto"/>
        <w:rPr>
          <w:sz w:val="10"/>
          <w:szCs w:val="10"/>
        </w:rPr>
      </w:pPr>
    </w:p>
    <w:p w14:paraId="7B122495" w14:textId="77777777" w:rsidR="007E2C8D" w:rsidRPr="00557F39" w:rsidRDefault="007E2C8D" w:rsidP="007E2C8D">
      <w:pPr>
        <w:widowControl w:val="0"/>
        <w:numPr>
          <w:ilvl w:val="0"/>
          <w:numId w:val="23"/>
        </w:numPr>
        <w:spacing w:line="276" w:lineRule="auto"/>
        <w:rPr>
          <w:b/>
          <w:sz w:val="10"/>
          <w:szCs w:val="10"/>
        </w:rPr>
      </w:pPr>
      <w:r w:rsidRPr="00557F39">
        <w:rPr>
          <w:b/>
          <w:sz w:val="10"/>
          <w:szCs w:val="10"/>
        </w:rPr>
        <w:t>Advice</w:t>
      </w:r>
    </w:p>
    <w:p w14:paraId="02125C59"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do its utmost to achieve the intended results with its advice and other information but does not guarantee these results in any way. </w:t>
      </w:r>
    </w:p>
    <w:p w14:paraId="156D6B52"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advice issued by </w:t>
      </w:r>
      <w:proofErr w:type="spellStart"/>
      <w:r w:rsidRPr="00557F39">
        <w:rPr>
          <w:sz w:val="10"/>
          <w:szCs w:val="10"/>
        </w:rPr>
        <w:t>Hoynck</w:t>
      </w:r>
      <w:proofErr w:type="spellEnd"/>
      <w:r w:rsidRPr="00557F39">
        <w:rPr>
          <w:sz w:val="10"/>
          <w:szCs w:val="10"/>
        </w:rPr>
        <w:t xml:space="preserve"> is intended exclusively for the Client. Third parties may derive no rights from this advice.</w:t>
      </w:r>
    </w:p>
    <w:p w14:paraId="21BAE9FB"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Unless </w:t>
      </w:r>
      <w:proofErr w:type="spellStart"/>
      <w:r w:rsidRPr="00557F39">
        <w:rPr>
          <w:sz w:val="10"/>
          <w:szCs w:val="10"/>
        </w:rPr>
        <w:t>Hoynck</w:t>
      </w:r>
      <w:proofErr w:type="spellEnd"/>
      <w:r w:rsidRPr="00557F39">
        <w:rPr>
          <w:sz w:val="10"/>
          <w:szCs w:val="10"/>
        </w:rPr>
        <w:t xml:space="preserve"> gives its prior written consent, the Client will not be permitted to publish the content of </w:t>
      </w:r>
      <w:proofErr w:type="spellStart"/>
      <w:r w:rsidRPr="00557F39">
        <w:rPr>
          <w:sz w:val="10"/>
          <w:szCs w:val="10"/>
        </w:rPr>
        <w:t>Hoynck's</w:t>
      </w:r>
      <w:proofErr w:type="spellEnd"/>
      <w:r w:rsidRPr="00557F39">
        <w:rPr>
          <w:sz w:val="10"/>
          <w:szCs w:val="10"/>
        </w:rPr>
        <w:t xml:space="preserve"> advice or provide it to third parties in any other way. </w:t>
      </w:r>
    </w:p>
    <w:p w14:paraId="1AAF0DB7" w14:textId="77777777" w:rsidR="007E2C8D" w:rsidRPr="00557F39" w:rsidRDefault="007E2C8D" w:rsidP="007E2C8D">
      <w:pPr>
        <w:widowControl w:val="0"/>
        <w:spacing w:line="276" w:lineRule="auto"/>
        <w:rPr>
          <w:sz w:val="10"/>
          <w:szCs w:val="10"/>
        </w:rPr>
      </w:pPr>
    </w:p>
    <w:p w14:paraId="48ADDC8D"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Payment</w:t>
      </w:r>
    </w:p>
    <w:p w14:paraId="50F2FA78"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Unless otherwise agreed in writing, </w:t>
      </w:r>
      <w:proofErr w:type="spellStart"/>
      <w:r w:rsidRPr="00557F39">
        <w:rPr>
          <w:sz w:val="10"/>
          <w:szCs w:val="10"/>
        </w:rPr>
        <w:t>Hoynck's</w:t>
      </w:r>
      <w:proofErr w:type="spellEnd"/>
      <w:r w:rsidRPr="00557F39">
        <w:rPr>
          <w:sz w:val="10"/>
          <w:szCs w:val="10"/>
        </w:rPr>
        <w:t xml:space="preserve"> invoices must be paid within 14 days of the invoice date, in the currency specified on the invoice and exclusively in the manner indicated on the invoice.</w:t>
      </w:r>
    </w:p>
    <w:p w14:paraId="147FA0FE"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always be entitled to request full or partial advance payment and/or obtain security for payment in some other way.</w:t>
      </w:r>
    </w:p>
    <w:p w14:paraId="7F4FEA1D"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be entitled to invoice partial deliveries separately. </w:t>
      </w:r>
    </w:p>
    <w:p w14:paraId="37D5636E"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will waive any right to suspension and setoff. </w:t>
      </w:r>
      <w:proofErr w:type="spellStart"/>
      <w:r w:rsidRPr="00557F39">
        <w:rPr>
          <w:sz w:val="10"/>
          <w:szCs w:val="10"/>
        </w:rPr>
        <w:t>Hoynck</w:t>
      </w:r>
      <w:proofErr w:type="spellEnd"/>
      <w:r w:rsidRPr="00557F39">
        <w:rPr>
          <w:sz w:val="10"/>
          <w:szCs w:val="10"/>
        </w:rPr>
        <w:t xml:space="preserve"> will always be entitled to set off the amounts it owes the Client against the amounts the Client and/or businesses affiliated with the Client owe or owes </w:t>
      </w:r>
      <w:proofErr w:type="spellStart"/>
      <w:r w:rsidRPr="00557F39">
        <w:rPr>
          <w:sz w:val="10"/>
          <w:szCs w:val="10"/>
        </w:rPr>
        <w:t>Hoynck</w:t>
      </w:r>
      <w:proofErr w:type="spellEnd"/>
      <w:r w:rsidRPr="00557F39">
        <w:rPr>
          <w:sz w:val="10"/>
          <w:szCs w:val="10"/>
        </w:rPr>
        <w:t>, regardless of whether these amounts are due and payable.</w:t>
      </w:r>
    </w:p>
    <w:p w14:paraId="10544769"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payment is not received on time, the Client, with no notice of default being required, will owe interest of 1% per month on the invoice amount, calculated from the due date up to and including the date of payment, with part of a month being considered as a full month and without prejudice to </w:t>
      </w:r>
      <w:proofErr w:type="spellStart"/>
      <w:r w:rsidRPr="00557F39">
        <w:rPr>
          <w:sz w:val="10"/>
          <w:szCs w:val="10"/>
        </w:rPr>
        <w:t>Hoynck's</w:t>
      </w:r>
      <w:proofErr w:type="spellEnd"/>
      <w:r w:rsidRPr="00557F39">
        <w:rPr>
          <w:sz w:val="10"/>
          <w:szCs w:val="10"/>
        </w:rPr>
        <w:t xml:space="preserve"> right to claim full damages.</w:t>
      </w:r>
    </w:p>
    <w:p w14:paraId="0C442F76"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will be liable for all costs related to collection. The extrajudicial collection costs will amount to at least 15% of the amount to be collected, subject to a minimum of EUR 500. </w:t>
      </w:r>
    </w:p>
    <w:p w14:paraId="2EDD6AB4"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payment of an agreed instalment is not made by the due date, or if the Client has been declared bankrupt or put into liquidation, petitioned for a provisional or final suspension of payment of debts, if the statutory debt rescheduling arrangement </w:t>
      </w:r>
      <w:r w:rsidRPr="00557F39">
        <w:rPr>
          <w:sz w:val="10"/>
          <w:szCs w:val="10"/>
        </w:rPr>
        <w:br/>
        <w:t>[</w:t>
      </w:r>
      <w:proofErr w:type="spellStart"/>
      <w:r w:rsidRPr="00557F39">
        <w:rPr>
          <w:sz w:val="10"/>
          <w:szCs w:val="10"/>
        </w:rPr>
        <w:t>wettelijke</w:t>
      </w:r>
      <w:proofErr w:type="spellEnd"/>
      <w:r w:rsidRPr="00557F39">
        <w:rPr>
          <w:sz w:val="10"/>
          <w:szCs w:val="10"/>
        </w:rPr>
        <w:t xml:space="preserve"> </w:t>
      </w:r>
      <w:proofErr w:type="spellStart"/>
      <w:r w:rsidRPr="00557F39">
        <w:rPr>
          <w:sz w:val="10"/>
          <w:szCs w:val="10"/>
        </w:rPr>
        <w:t>schuldsaneringsregeling</w:t>
      </w:r>
      <w:proofErr w:type="spellEnd"/>
      <w:r w:rsidRPr="00557F39">
        <w:rPr>
          <w:sz w:val="10"/>
          <w:szCs w:val="10"/>
        </w:rPr>
        <w:t xml:space="preserve">, or WSNP] has been declared applicable to the Client and/or the Client’s property and/or claims are attached, the full invoice amount becomes immediately due and payable. If one of these situations occurs, the Client must inform </w:t>
      </w:r>
      <w:proofErr w:type="spellStart"/>
      <w:r w:rsidRPr="00557F39">
        <w:rPr>
          <w:sz w:val="10"/>
          <w:szCs w:val="10"/>
        </w:rPr>
        <w:t>Hoynck</w:t>
      </w:r>
      <w:proofErr w:type="spellEnd"/>
      <w:r w:rsidRPr="00557F39">
        <w:rPr>
          <w:sz w:val="10"/>
          <w:szCs w:val="10"/>
        </w:rPr>
        <w:t xml:space="preserve"> of that fact immediately.</w:t>
      </w:r>
    </w:p>
    <w:p w14:paraId="7F535500"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The Client’s payments will first be used to pay any outstanding costs, and then to pay the interest due, and finally the longest outstanding invoices, even if the Client stipulates the payment is for a more recent invoice.</w:t>
      </w:r>
      <w:r w:rsidRPr="00557F39">
        <w:rPr>
          <w:sz w:val="10"/>
          <w:szCs w:val="10"/>
        </w:rPr>
        <w:br/>
      </w:r>
      <w:r w:rsidRPr="00557F39">
        <w:rPr>
          <w:sz w:val="10"/>
          <w:szCs w:val="10"/>
        </w:rPr>
        <w:br/>
      </w:r>
    </w:p>
    <w:p w14:paraId="3AF0EA7E"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Cancellation</w:t>
      </w:r>
    </w:p>
    <w:p w14:paraId="4760C99A" w14:textId="77777777" w:rsidR="007E2C8D" w:rsidRPr="00557F39" w:rsidRDefault="007E2C8D" w:rsidP="007E2C8D">
      <w:pPr>
        <w:widowControl w:val="0"/>
        <w:numPr>
          <w:ilvl w:val="1"/>
          <w:numId w:val="23"/>
        </w:numPr>
        <w:spacing w:line="276" w:lineRule="auto"/>
        <w:ind w:firstLine="0"/>
        <w:rPr>
          <w:b/>
          <w:sz w:val="10"/>
          <w:szCs w:val="10"/>
        </w:rPr>
      </w:pPr>
      <w:r w:rsidRPr="00557F39">
        <w:rPr>
          <w:sz w:val="10"/>
          <w:szCs w:val="10"/>
        </w:rPr>
        <w:t xml:space="preserve">The Client may cancel an order only if </w:t>
      </w:r>
      <w:proofErr w:type="spellStart"/>
      <w:r w:rsidRPr="00557F39">
        <w:rPr>
          <w:sz w:val="10"/>
          <w:szCs w:val="10"/>
        </w:rPr>
        <w:t>Hoynck</w:t>
      </w:r>
      <w:proofErr w:type="spellEnd"/>
      <w:r w:rsidRPr="00557F39">
        <w:rPr>
          <w:sz w:val="10"/>
          <w:szCs w:val="10"/>
        </w:rPr>
        <w:t xml:space="preserve"> is reimbursed for all reasonable costs that </w:t>
      </w:r>
      <w:proofErr w:type="spellStart"/>
      <w:r w:rsidRPr="00557F39">
        <w:rPr>
          <w:sz w:val="10"/>
          <w:szCs w:val="10"/>
        </w:rPr>
        <w:t>Hoynck</w:t>
      </w:r>
      <w:proofErr w:type="spellEnd"/>
      <w:r w:rsidRPr="00557F39">
        <w:rPr>
          <w:sz w:val="10"/>
          <w:szCs w:val="10"/>
        </w:rPr>
        <w:t xml:space="preserve"> has incurred to perform this assignment and for its work, plus VAT. </w:t>
      </w:r>
      <w:r w:rsidRPr="00557F39">
        <w:rPr>
          <w:sz w:val="10"/>
          <w:szCs w:val="10"/>
        </w:rPr>
        <w:br/>
      </w:r>
    </w:p>
    <w:p w14:paraId="6722ED03" w14:textId="77777777" w:rsidR="007E2C8D" w:rsidRPr="00557F39" w:rsidRDefault="007E2C8D" w:rsidP="007E2C8D">
      <w:pPr>
        <w:widowControl w:val="0"/>
        <w:numPr>
          <w:ilvl w:val="0"/>
          <w:numId w:val="23"/>
        </w:numPr>
        <w:spacing w:line="276" w:lineRule="auto"/>
        <w:rPr>
          <w:sz w:val="10"/>
          <w:szCs w:val="10"/>
        </w:rPr>
      </w:pPr>
      <w:r w:rsidRPr="00557F39">
        <w:rPr>
          <w:b/>
          <w:sz w:val="10"/>
          <w:szCs w:val="10"/>
        </w:rPr>
        <w:t>Liability and indemnity</w:t>
      </w:r>
    </w:p>
    <w:p w14:paraId="41EB84A6"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Except for the provisions in Article 11.2, the Client will have no claim whatsoever against </w:t>
      </w:r>
      <w:proofErr w:type="spellStart"/>
      <w:r w:rsidRPr="00557F39">
        <w:rPr>
          <w:sz w:val="10"/>
          <w:szCs w:val="10"/>
        </w:rPr>
        <w:t>Hoynck</w:t>
      </w:r>
      <w:proofErr w:type="spellEnd"/>
      <w:r w:rsidRPr="00557F39">
        <w:rPr>
          <w:sz w:val="10"/>
          <w:szCs w:val="10"/>
        </w:rPr>
        <w:t xml:space="preserve"> as a result of defects in or in relation to the Goods and/or Services supplied by </w:t>
      </w:r>
      <w:proofErr w:type="spellStart"/>
      <w:r w:rsidRPr="00557F39">
        <w:rPr>
          <w:sz w:val="10"/>
          <w:szCs w:val="10"/>
        </w:rPr>
        <w:t>Hoynck</w:t>
      </w:r>
      <w:proofErr w:type="spellEnd"/>
      <w:r w:rsidRPr="00557F39">
        <w:rPr>
          <w:sz w:val="10"/>
          <w:szCs w:val="10"/>
        </w:rPr>
        <w:t xml:space="preserve">. </w:t>
      </w:r>
      <w:proofErr w:type="spellStart"/>
      <w:r w:rsidRPr="00557F39">
        <w:rPr>
          <w:sz w:val="10"/>
          <w:szCs w:val="10"/>
        </w:rPr>
        <w:t>Hoynck</w:t>
      </w:r>
      <w:proofErr w:type="spellEnd"/>
      <w:r w:rsidRPr="00557F39">
        <w:rPr>
          <w:sz w:val="10"/>
          <w:szCs w:val="10"/>
        </w:rPr>
        <w:t xml:space="preserve"> will therefore not be liable for direct and/or indirect damage, including property damage, non-material damage, lost income, business interruption loss, reputational damage and any other consequential damage, whatever its cause, unless </w:t>
      </w:r>
      <w:proofErr w:type="spellStart"/>
      <w:r w:rsidRPr="00557F39">
        <w:rPr>
          <w:sz w:val="10"/>
          <w:szCs w:val="10"/>
        </w:rPr>
        <w:t>Hoynck</w:t>
      </w:r>
      <w:proofErr w:type="spellEnd"/>
      <w:r w:rsidRPr="00557F39">
        <w:rPr>
          <w:sz w:val="10"/>
          <w:szCs w:val="10"/>
        </w:rPr>
        <w:t xml:space="preserve"> acts with intent or wilful recklessness.</w:t>
      </w:r>
    </w:p>
    <w:p w14:paraId="034CB81D"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Neither will </w:t>
      </w:r>
      <w:proofErr w:type="spellStart"/>
      <w:r w:rsidRPr="00557F39">
        <w:rPr>
          <w:sz w:val="10"/>
          <w:szCs w:val="10"/>
        </w:rPr>
        <w:t>Hoynck</w:t>
      </w:r>
      <w:proofErr w:type="spellEnd"/>
      <w:r w:rsidRPr="00557F39">
        <w:rPr>
          <w:sz w:val="10"/>
          <w:szCs w:val="10"/>
        </w:rPr>
        <w:t xml:space="preserve"> be liable in the above sense for the acts of its employees or other persons who fall within its scope of risk, including any gross or other negligence or an intentional act or omission on their part</w:t>
      </w:r>
    </w:p>
    <w:p w14:paraId="313FE1EA"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not be liable for any advice or recommendations it makes to the Client. </w:t>
      </w:r>
    </w:p>
    <w:p w14:paraId="7ACA9C62" w14:textId="77777777" w:rsidR="007E2C8D" w:rsidRPr="00557F39" w:rsidRDefault="007E2C8D" w:rsidP="007E2C8D">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not liable for deviations, errors and defects or their consequences that have gone unnoticed in the samples, models or examples approved or corrected by the Client.</w:t>
      </w:r>
    </w:p>
    <w:p w14:paraId="49DE4C4B"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In all cases where </w:t>
      </w:r>
      <w:proofErr w:type="spellStart"/>
      <w:r w:rsidRPr="00557F39">
        <w:rPr>
          <w:sz w:val="10"/>
          <w:szCs w:val="10"/>
        </w:rPr>
        <w:t>Hoynck</w:t>
      </w:r>
      <w:proofErr w:type="spellEnd"/>
      <w:r w:rsidRPr="00557F39">
        <w:rPr>
          <w:sz w:val="10"/>
          <w:szCs w:val="10"/>
        </w:rPr>
        <w:t xml:space="preserve"> is obliged to pay compensation, this will never exceed the invoice value of the Services provided as a result of or in connection with which the damage was caused. If the damage is covered by business liability insurance policy of </w:t>
      </w:r>
      <w:proofErr w:type="spellStart"/>
      <w:r w:rsidRPr="00557F39">
        <w:rPr>
          <w:sz w:val="10"/>
          <w:szCs w:val="10"/>
        </w:rPr>
        <w:t>Hoynck</w:t>
      </w:r>
      <w:proofErr w:type="spellEnd"/>
      <w:r w:rsidRPr="00557F39">
        <w:rPr>
          <w:sz w:val="10"/>
          <w:szCs w:val="10"/>
        </w:rPr>
        <w:t>, the damage compensation will, moreover, never be higher than the amount actually paid out by the insurer.</w:t>
      </w:r>
    </w:p>
    <w:p w14:paraId="7021BA47"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Unless such is acknowledged by </w:t>
      </w:r>
      <w:proofErr w:type="spellStart"/>
      <w:r w:rsidRPr="00557F39">
        <w:rPr>
          <w:sz w:val="10"/>
          <w:szCs w:val="10"/>
        </w:rPr>
        <w:t>Hoynck</w:t>
      </w:r>
      <w:proofErr w:type="spellEnd"/>
      <w:r w:rsidRPr="00557F39">
        <w:rPr>
          <w:sz w:val="10"/>
          <w:szCs w:val="10"/>
        </w:rPr>
        <w:t xml:space="preserve">, every claim against </w:t>
      </w:r>
      <w:proofErr w:type="spellStart"/>
      <w:r w:rsidRPr="00557F39">
        <w:rPr>
          <w:sz w:val="10"/>
          <w:szCs w:val="10"/>
        </w:rPr>
        <w:t>Hoynck</w:t>
      </w:r>
      <w:proofErr w:type="spellEnd"/>
      <w:r w:rsidRPr="00557F39">
        <w:rPr>
          <w:sz w:val="10"/>
          <w:szCs w:val="10"/>
        </w:rPr>
        <w:t xml:space="preserve"> will automatically lapse 12 months after the claim arose.</w:t>
      </w:r>
    </w:p>
    <w:p w14:paraId="58F4183F"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will indemnify </w:t>
      </w:r>
      <w:proofErr w:type="spellStart"/>
      <w:r w:rsidRPr="00557F39">
        <w:rPr>
          <w:sz w:val="10"/>
          <w:szCs w:val="10"/>
        </w:rPr>
        <w:t>Hoynck</w:t>
      </w:r>
      <w:proofErr w:type="spellEnd"/>
      <w:r w:rsidRPr="00557F39">
        <w:rPr>
          <w:sz w:val="10"/>
          <w:szCs w:val="10"/>
        </w:rPr>
        <w:t xml:space="preserve">, its employees and any ancillary staff engaged by </w:t>
      </w:r>
      <w:proofErr w:type="spellStart"/>
      <w:r w:rsidRPr="00557F39">
        <w:rPr>
          <w:sz w:val="10"/>
          <w:szCs w:val="10"/>
        </w:rPr>
        <w:t>Hoynck</w:t>
      </w:r>
      <w:proofErr w:type="spellEnd"/>
      <w:r w:rsidRPr="00557F39">
        <w:rPr>
          <w:sz w:val="10"/>
          <w:szCs w:val="10"/>
        </w:rPr>
        <w:t xml:space="preserve"> for the performance of the agreement against third-party claims (including administrative and/or criminal penalties), as well as claims from </w:t>
      </w:r>
      <w:proofErr w:type="spellStart"/>
      <w:r w:rsidRPr="00557F39">
        <w:rPr>
          <w:sz w:val="10"/>
          <w:szCs w:val="10"/>
        </w:rPr>
        <w:t>Hoynck's</w:t>
      </w:r>
      <w:proofErr w:type="spellEnd"/>
      <w:r w:rsidRPr="00557F39">
        <w:rPr>
          <w:sz w:val="10"/>
          <w:szCs w:val="10"/>
        </w:rPr>
        <w:t xml:space="preserve"> employees, who suffer damage relating to the performance of the agreement because of acts or omissions of the Client and/or the inaccuracy or incompleteness of data or information provided by or on behalf of the Client.</w:t>
      </w:r>
    </w:p>
    <w:p w14:paraId="27531CCD" w14:textId="77777777" w:rsidR="007E2C8D" w:rsidRPr="00557F39" w:rsidRDefault="007E2C8D" w:rsidP="007E2C8D">
      <w:pPr>
        <w:widowControl w:val="0"/>
        <w:spacing w:line="276" w:lineRule="auto"/>
        <w:rPr>
          <w:sz w:val="10"/>
          <w:szCs w:val="10"/>
        </w:rPr>
      </w:pPr>
    </w:p>
    <w:p w14:paraId="3A84BE3D" w14:textId="77777777" w:rsidR="007E2C8D" w:rsidRPr="00557F39" w:rsidRDefault="007E2C8D" w:rsidP="007E2C8D">
      <w:pPr>
        <w:widowControl w:val="0"/>
        <w:numPr>
          <w:ilvl w:val="0"/>
          <w:numId w:val="23"/>
        </w:numPr>
        <w:spacing w:line="276" w:lineRule="auto"/>
        <w:rPr>
          <w:b/>
          <w:sz w:val="10"/>
          <w:szCs w:val="10"/>
        </w:rPr>
      </w:pPr>
      <w:proofErr w:type="spellStart"/>
      <w:r w:rsidRPr="00557F39">
        <w:rPr>
          <w:b/>
          <w:sz w:val="10"/>
          <w:szCs w:val="10"/>
        </w:rPr>
        <w:t>Hoynck</w:t>
      </w:r>
      <w:proofErr w:type="spellEnd"/>
      <w:r w:rsidRPr="00557F39">
        <w:rPr>
          <w:b/>
          <w:sz w:val="10"/>
          <w:szCs w:val="10"/>
        </w:rPr>
        <w:t xml:space="preserve"> staff</w:t>
      </w:r>
    </w:p>
    <w:p w14:paraId="1182F4DE"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Unless the Client has obtained </w:t>
      </w:r>
      <w:proofErr w:type="spellStart"/>
      <w:r w:rsidRPr="00557F39">
        <w:rPr>
          <w:sz w:val="10"/>
          <w:szCs w:val="10"/>
        </w:rPr>
        <w:t>Hoynck’s</w:t>
      </w:r>
      <w:proofErr w:type="spellEnd"/>
      <w:r w:rsidRPr="00557F39">
        <w:rPr>
          <w:sz w:val="10"/>
          <w:szCs w:val="10"/>
        </w:rPr>
        <w:t xml:space="preserve"> prior written consent, the Client may not enter into an employment contract with any person employed or who has been employed by </w:t>
      </w:r>
      <w:proofErr w:type="spellStart"/>
      <w:r w:rsidRPr="00557F39">
        <w:rPr>
          <w:sz w:val="10"/>
          <w:szCs w:val="10"/>
        </w:rPr>
        <w:t>Hoynck</w:t>
      </w:r>
      <w:proofErr w:type="spellEnd"/>
      <w:r w:rsidRPr="00557F39">
        <w:rPr>
          <w:sz w:val="10"/>
          <w:szCs w:val="10"/>
        </w:rPr>
        <w:t xml:space="preserve"> in the previous 12 months or hire this person to perform work in some other way for the Client in so far as that work is not performed on the basis of an agreement with </w:t>
      </w:r>
      <w:proofErr w:type="spellStart"/>
      <w:r w:rsidRPr="00557F39">
        <w:rPr>
          <w:sz w:val="10"/>
          <w:szCs w:val="10"/>
        </w:rPr>
        <w:t>Hoynck</w:t>
      </w:r>
      <w:proofErr w:type="spellEnd"/>
      <w:r w:rsidRPr="00557F39">
        <w:rPr>
          <w:sz w:val="10"/>
          <w:szCs w:val="10"/>
        </w:rPr>
        <w:t xml:space="preserve">. </w:t>
      </w:r>
    </w:p>
    <w:p w14:paraId="67F89FCB"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prohibition under this article will apply from the date of the first agreement between </w:t>
      </w:r>
      <w:proofErr w:type="spellStart"/>
      <w:r w:rsidRPr="00557F39">
        <w:rPr>
          <w:sz w:val="10"/>
          <w:szCs w:val="10"/>
        </w:rPr>
        <w:t>Hoynck</w:t>
      </w:r>
      <w:proofErr w:type="spellEnd"/>
      <w:r w:rsidRPr="00557F39">
        <w:rPr>
          <w:sz w:val="10"/>
          <w:szCs w:val="10"/>
        </w:rPr>
        <w:t xml:space="preserve"> and the Client and will apply until 12 months has passed since the performance of the final assignment for or agreement with the Client.</w:t>
      </w:r>
    </w:p>
    <w:p w14:paraId="481722F6"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the prohibition in this Article 17 is violated, the Client will forfeit a fine to </w:t>
      </w:r>
      <w:proofErr w:type="spellStart"/>
      <w:r w:rsidRPr="00557F39">
        <w:rPr>
          <w:sz w:val="10"/>
          <w:szCs w:val="10"/>
        </w:rPr>
        <w:t>Hoynck</w:t>
      </w:r>
      <w:proofErr w:type="spellEnd"/>
      <w:r w:rsidRPr="00557F39">
        <w:rPr>
          <w:sz w:val="10"/>
          <w:szCs w:val="10"/>
        </w:rPr>
        <w:t xml:space="preserve"> of EUR 10,000 per violation and EUR 250 for each day that the violation continues, without prejudice to </w:t>
      </w:r>
      <w:proofErr w:type="spellStart"/>
      <w:r w:rsidRPr="00557F39">
        <w:rPr>
          <w:sz w:val="10"/>
          <w:szCs w:val="10"/>
        </w:rPr>
        <w:t>Hoynck’s</w:t>
      </w:r>
      <w:proofErr w:type="spellEnd"/>
      <w:r w:rsidRPr="00557F39">
        <w:rPr>
          <w:sz w:val="10"/>
          <w:szCs w:val="10"/>
        </w:rPr>
        <w:t xml:space="preserve"> right to compensation for the damage caused by the violation and its right to claim specific performance of this agreement. </w:t>
      </w:r>
    </w:p>
    <w:p w14:paraId="3AA506A4" w14:textId="77777777" w:rsidR="007E2C8D" w:rsidRPr="00557F39" w:rsidRDefault="007E2C8D" w:rsidP="007E2C8D">
      <w:pPr>
        <w:widowControl w:val="0"/>
        <w:spacing w:line="276" w:lineRule="auto"/>
        <w:rPr>
          <w:b/>
          <w:sz w:val="10"/>
          <w:szCs w:val="10"/>
        </w:rPr>
      </w:pPr>
    </w:p>
    <w:p w14:paraId="67FCA229" w14:textId="77777777" w:rsidR="007E2C8D" w:rsidRPr="00557F39" w:rsidRDefault="007E2C8D" w:rsidP="007E2C8D">
      <w:pPr>
        <w:pStyle w:val="Plattetekstinspringen3"/>
        <w:widowControl w:val="0"/>
        <w:numPr>
          <w:ilvl w:val="0"/>
          <w:numId w:val="23"/>
        </w:numPr>
        <w:tabs>
          <w:tab w:val="left" w:pos="-1134"/>
          <w:tab w:val="left" w:pos="0"/>
        </w:tabs>
        <w:spacing w:after="0" w:line="276" w:lineRule="auto"/>
        <w:rPr>
          <w:b/>
          <w:sz w:val="10"/>
          <w:szCs w:val="10"/>
          <w:lang w:val="en-US"/>
        </w:rPr>
      </w:pPr>
      <w:r w:rsidRPr="00557F39">
        <w:rPr>
          <w:b/>
          <w:sz w:val="10"/>
          <w:szCs w:val="10"/>
          <w:lang w:val="en-US"/>
        </w:rPr>
        <w:t>Protection of personal data</w:t>
      </w:r>
    </w:p>
    <w:p w14:paraId="61E5DDE7"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When collecting, processing or further processing personal data of or for the Client under the agreement, </w:t>
      </w:r>
      <w:proofErr w:type="spellStart"/>
      <w:r w:rsidRPr="00557F39">
        <w:rPr>
          <w:sz w:val="10"/>
          <w:szCs w:val="10"/>
        </w:rPr>
        <w:t>Hoynck</w:t>
      </w:r>
      <w:proofErr w:type="spellEnd"/>
      <w:r w:rsidRPr="00557F39">
        <w:rPr>
          <w:sz w:val="10"/>
          <w:szCs w:val="10"/>
        </w:rPr>
        <w:t xml:space="preserve"> will comply with its obligations under the General Data Protection Regulation (GDPR), the GDPR Implementation Act and, as from its entry into force, the </w:t>
      </w:r>
      <w:proofErr w:type="spellStart"/>
      <w:r w:rsidRPr="00557F39">
        <w:rPr>
          <w:sz w:val="10"/>
          <w:szCs w:val="10"/>
        </w:rPr>
        <w:t>ePrivacy</w:t>
      </w:r>
      <w:proofErr w:type="spellEnd"/>
      <w:r w:rsidRPr="00557F39">
        <w:rPr>
          <w:sz w:val="10"/>
          <w:szCs w:val="10"/>
        </w:rPr>
        <w:t xml:space="preserve"> Regulation and related legislation, and adopt appropriate protective measures. </w:t>
      </w:r>
    </w:p>
    <w:p w14:paraId="4A7ECD0B"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w:t>
      </w:r>
      <w:proofErr w:type="spellStart"/>
      <w:r w:rsidRPr="00557F39">
        <w:rPr>
          <w:sz w:val="10"/>
          <w:szCs w:val="10"/>
        </w:rPr>
        <w:t>Hoynck</w:t>
      </w:r>
      <w:proofErr w:type="spellEnd"/>
      <w:r w:rsidRPr="00557F39">
        <w:rPr>
          <w:sz w:val="10"/>
          <w:szCs w:val="10"/>
        </w:rPr>
        <w:t xml:space="preserve"> believes it must be regarded as the processor within the meaning of the GDPR, the Client must, immediately at </w:t>
      </w:r>
      <w:proofErr w:type="spellStart"/>
      <w:r w:rsidRPr="00557F39">
        <w:rPr>
          <w:sz w:val="10"/>
          <w:szCs w:val="10"/>
        </w:rPr>
        <w:t>Hoynck’s</w:t>
      </w:r>
      <w:proofErr w:type="spellEnd"/>
      <w:r w:rsidRPr="00557F39">
        <w:rPr>
          <w:sz w:val="10"/>
          <w:szCs w:val="10"/>
        </w:rPr>
        <w:t xml:space="preserve"> request and as a supplement to the provisions of this article, enter into and sign a written processing agreement with </w:t>
      </w:r>
      <w:proofErr w:type="spellStart"/>
      <w:r w:rsidRPr="00557F39">
        <w:rPr>
          <w:sz w:val="10"/>
          <w:szCs w:val="10"/>
        </w:rPr>
        <w:t>Hoynck</w:t>
      </w:r>
      <w:proofErr w:type="spellEnd"/>
      <w:r w:rsidRPr="00557F39">
        <w:rPr>
          <w:sz w:val="10"/>
          <w:szCs w:val="10"/>
        </w:rPr>
        <w:t xml:space="preserve">, under the model that </w:t>
      </w:r>
      <w:proofErr w:type="spellStart"/>
      <w:r w:rsidRPr="00557F39">
        <w:rPr>
          <w:sz w:val="10"/>
          <w:szCs w:val="10"/>
        </w:rPr>
        <w:t>Hoynck</w:t>
      </w:r>
      <w:proofErr w:type="spellEnd"/>
      <w:r w:rsidRPr="00557F39">
        <w:rPr>
          <w:sz w:val="10"/>
          <w:szCs w:val="10"/>
        </w:rPr>
        <w:t xml:space="preserve"> will provide.</w:t>
      </w:r>
    </w:p>
    <w:p w14:paraId="7D8D0EEF"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Client will indemnify </w:t>
      </w:r>
      <w:proofErr w:type="spellStart"/>
      <w:r w:rsidRPr="00557F39">
        <w:rPr>
          <w:sz w:val="10"/>
          <w:szCs w:val="10"/>
        </w:rPr>
        <w:t>Hoynck</w:t>
      </w:r>
      <w:proofErr w:type="spellEnd"/>
      <w:r w:rsidRPr="00557F39">
        <w:rPr>
          <w:sz w:val="10"/>
          <w:szCs w:val="10"/>
        </w:rPr>
        <w:t xml:space="preserve"> against all third-party claims (including from at least users and government agencies), financial government sanctions and costs (including costs of legal representation), resulting from the Client’s violation of any legal regulation relating to the processing of personal data.</w:t>
      </w:r>
    </w:p>
    <w:p w14:paraId="2782F544" w14:textId="77777777" w:rsidR="007E2C8D" w:rsidRPr="00557F39" w:rsidRDefault="007E2C8D" w:rsidP="007E2C8D">
      <w:pPr>
        <w:pStyle w:val="Plattetekstinspringen3"/>
        <w:spacing w:line="276" w:lineRule="auto"/>
        <w:ind w:left="0"/>
        <w:rPr>
          <w:sz w:val="10"/>
          <w:szCs w:val="10"/>
          <w:lang w:val="en-US"/>
        </w:rPr>
      </w:pPr>
    </w:p>
    <w:p w14:paraId="6607F0B7" w14:textId="77777777" w:rsidR="007E2C8D" w:rsidRPr="00557F39" w:rsidRDefault="007E2C8D" w:rsidP="007E2C8D">
      <w:pPr>
        <w:pStyle w:val="Plattetekstinspringen3"/>
        <w:widowControl w:val="0"/>
        <w:numPr>
          <w:ilvl w:val="0"/>
          <w:numId w:val="23"/>
        </w:numPr>
        <w:tabs>
          <w:tab w:val="left" w:pos="-1134"/>
          <w:tab w:val="left" w:pos="0"/>
        </w:tabs>
        <w:spacing w:after="0" w:line="276" w:lineRule="auto"/>
        <w:rPr>
          <w:sz w:val="10"/>
          <w:szCs w:val="10"/>
          <w:lang w:val="en-US"/>
        </w:rPr>
      </w:pPr>
      <w:r w:rsidRPr="00557F39">
        <w:rPr>
          <w:b/>
          <w:sz w:val="10"/>
          <w:szCs w:val="10"/>
          <w:lang w:val="en-US"/>
        </w:rPr>
        <w:t>Representation</w:t>
      </w:r>
    </w:p>
    <w:p w14:paraId="59AA9377"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When acting on behalf of one or more other parties, the Client, without prejudice to the liability of those other parties, will be liable towards </w:t>
      </w:r>
      <w:proofErr w:type="spellStart"/>
      <w:r w:rsidRPr="00557F39">
        <w:rPr>
          <w:sz w:val="10"/>
          <w:szCs w:val="10"/>
        </w:rPr>
        <w:t>Hoynck</w:t>
      </w:r>
      <w:proofErr w:type="spellEnd"/>
      <w:r w:rsidRPr="00557F39">
        <w:rPr>
          <w:sz w:val="10"/>
          <w:szCs w:val="10"/>
        </w:rPr>
        <w:t xml:space="preserve"> as though acting personally as a client.</w:t>
      </w:r>
    </w:p>
    <w:p w14:paraId="7FE82726"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w:t>
      </w:r>
      <w:proofErr w:type="spellStart"/>
      <w:r w:rsidRPr="00557F39">
        <w:rPr>
          <w:sz w:val="10"/>
          <w:szCs w:val="10"/>
        </w:rPr>
        <w:t>Hoynck</w:t>
      </w:r>
      <w:proofErr w:type="spellEnd"/>
      <w:r w:rsidRPr="00557F39">
        <w:rPr>
          <w:sz w:val="10"/>
          <w:szCs w:val="10"/>
        </w:rPr>
        <w:t xml:space="preserve"> concludes an agreement with two or more natural persons or legal entitles, all clients will always be jointly and severally liable towards </w:t>
      </w:r>
      <w:proofErr w:type="spellStart"/>
      <w:r w:rsidRPr="00557F39">
        <w:rPr>
          <w:sz w:val="10"/>
          <w:szCs w:val="10"/>
        </w:rPr>
        <w:t>Hoynck</w:t>
      </w:r>
      <w:proofErr w:type="spellEnd"/>
      <w:r w:rsidRPr="00557F39">
        <w:rPr>
          <w:sz w:val="10"/>
          <w:szCs w:val="10"/>
        </w:rPr>
        <w:t>.</w:t>
      </w:r>
    </w:p>
    <w:p w14:paraId="0832E4BA"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If </w:t>
      </w:r>
      <w:proofErr w:type="spellStart"/>
      <w:r w:rsidRPr="00557F39">
        <w:rPr>
          <w:sz w:val="10"/>
          <w:szCs w:val="10"/>
        </w:rPr>
        <w:t>Hoynck</w:t>
      </w:r>
      <w:proofErr w:type="spellEnd"/>
      <w:r w:rsidRPr="00557F39">
        <w:rPr>
          <w:sz w:val="10"/>
          <w:szCs w:val="10"/>
        </w:rPr>
        <w:t xml:space="preserve"> concludes an agreement with a company under incorporation, the founders will remain jointly and severally liable in full for the entire agreement, even after it has been ratified.</w:t>
      </w:r>
    </w:p>
    <w:p w14:paraId="237D7A3B" w14:textId="77777777" w:rsidR="007E2C8D" w:rsidRPr="00557F39" w:rsidRDefault="007E2C8D" w:rsidP="007E2C8D">
      <w:pPr>
        <w:widowControl w:val="0"/>
        <w:spacing w:line="276" w:lineRule="auto"/>
        <w:rPr>
          <w:sz w:val="10"/>
          <w:szCs w:val="10"/>
        </w:rPr>
      </w:pPr>
    </w:p>
    <w:p w14:paraId="1FC6E7ED" w14:textId="77777777" w:rsidR="007E2C8D" w:rsidRPr="00557F39" w:rsidRDefault="007E2C8D" w:rsidP="007E2C8D">
      <w:pPr>
        <w:pStyle w:val="Plattetekstinspringen3"/>
        <w:widowControl w:val="0"/>
        <w:numPr>
          <w:ilvl w:val="0"/>
          <w:numId w:val="23"/>
        </w:numPr>
        <w:tabs>
          <w:tab w:val="left" w:pos="-1134"/>
        </w:tabs>
        <w:spacing w:after="0" w:line="276" w:lineRule="auto"/>
        <w:rPr>
          <w:b/>
          <w:sz w:val="10"/>
          <w:szCs w:val="10"/>
          <w:lang w:val="en-US"/>
        </w:rPr>
      </w:pPr>
      <w:r w:rsidRPr="00557F39">
        <w:rPr>
          <w:b/>
          <w:sz w:val="10"/>
          <w:szCs w:val="10"/>
          <w:lang w:val="en-US"/>
        </w:rPr>
        <w:t>Applicable law and competent court</w:t>
      </w:r>
    </w:p>
    <w:p w14:paraId="2CBC354F"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agreement or agreements between </w:t>
      </w:r>
      <w:proofErr w:type="spellStart"/>
      <w:r w:rsidRPr="00557F39">
        <w:rPr>
          <w:sz w:val="10"/>
          <w:szCs w:val="10"/>
        </w:rPr>
        <w:t>Hoynck</w:t>
      </w:r>
      <w:proofErr w:type="spellEnd"/>
      <w:r w:rsidRPr="00557F39">
        <w:rPr>
          <w:sz w:val="10"/>
          <w:szCs w:val="10"/>
        </w:rPr>
        <w:t xml:space="preserve"> and the Client will be governed by Dutch law.</w:t>
      </w:r>
    </w:p>
    <w:p w14:paraId="4B55D2BE"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The United Nations Convention on Contracts for the International Sale of Goods (Vienna Sales Convention 1980) will not apply to the agreement or agreements between </w:t>
      </w:r>
      <w:proofErr w:type="spellStart"/>
      <w:r w:rsidRPr="00557F39">
        <w:rPr>
          <w:sz w:val="10"/>
          <w:szCs w:val="10"/>
        </w:rPr>
        <w:t>Hoynck</w:t>
      </w:r>
      <w:proofErr w:type="spellEnd"/>
      <w:r w:rsidRPr="00557F39">
        <w:rPr>
          <w:sz w:val="10"/>
          <w:szCs w:val="10"/>
        </w:rPr>
        <w:t xml:space="preserve"> and the Client and is expressly excluded.</w:t>
      </w:r>
    </w:p>
    <w:p w14:paraId="3682A1F5" w14:textId="77777777" w:rsidR="007E2C8D" w:rsidRPr="00557F39" w:rsidRDefault="007E2C8D" w:rsidP="007E2C8D">
      <w:pPr>
        <w:widowControl w:val="0"/>
        <w:numPr>
          <w:ilvl w:val="1"/>
          <w:numId w:val="23"/>
        </w:numPr>
        <w:spacing w:line="276" w:lineRule="auto"/>
        <w:ind w:firstLine="0"/>
        <w:rPr>
          <w:sz w:val="10"/>
          <w:szCs w:val="10"/>
        </w:rPr>
      </w:pPr>
      <w:r w:rsidRPr="00557F39">
        <w:rPr>
          <w:sz w:val="10"/>
          <w:szCs w:val="10"/>
        </w:rPr>
        <w:t xml:space="preserve">Any disputes between </w:t>
      </w:r>
      <w:proofErr w:type="spellStart"/>
      <w:r w:rsidRPr="00557F39">
        <w:rPr>
          <w:sz w:val="10"/>
          <w:szCs w:val="10"/>
        </w:rPr>
        <w:t>Hoynck</w:t>
      </w:r>
      <w:proofErr w:type="spellEnd"/>
      <w:r w:rsidRPr="00557F39">
        <w:rPr>
          <w:sz w:val="10"/>
          <w:szCs w:val="10"/>
        </w:rPr>
        <w:t xml:space="preserve"> and the Client will be submitted exclusively to the competent court in the district of Limburg, </w:t>
      </w:r>
      <w:proofErr w:type="spellStart"/>
      <w:r w:rsidRPr="00557F39">
        <w:rPr>
          <w:sz w:val="10"/>
          <w:szCs w:val="10"/>
        </w:rPr>
        <w:t>Roermond</w:t>
      </w:r>
      <w:proofErr w:type="spellEnd"/>
      <w:r w:rsidRPr="00557F39">
        <w:rPr>
          <w:sz w:val="10"/>
          <w:szCs w:val="10"/>
        </w:rPr>
        <w:t xml:space="preserve"> location, the Netherlands. In deviation from this provision, </w:t>
      </w:r>
      <w:proofErr w:type="spellStart"/>
      <w:r w:rsidRPr="00557F39">
        <w:rPr>
          <w:sz w:val="10"/>
          <w:szCs w:val="10"/>
        </w:rPr>
        <w:t>Hoynck</w:t>
      </w:r>
      <w:proofErr w:type="spellEnd"/>
      <w:r w:rsidRPr="00557F39">
        <w:rPr>
          <w:sz w:val="10"/>
          <w:szCs w:val="10"/>
        </w:rPr>
        <w:t xml:space="preserve"> will also be entitled at all times to submit a dispute or claim to the competent court of the place where the Client has its registered office or actual place of business.</w:t>
      </w:r>
    </w:p>
    <w:p w14:paraId="4C8C132A" w14:textId="77777777" w:rsidR="007E2C8D" w:rsidRPr="00557F39" w:rsidRDefault="007E2C8D" w:rsidP="007E2C8D">
      <w:pPr>
        <w:pStyle w:val="Plattetekstinspringen3"/>
        <w:spacing w:line="276" w:lineRule="auto"/>
        <w:ind w:left="0"/>
        <w:rPr>
          <w:sz w:val="10"/>
          <w:szCs w:val="10"/>
          <w:lang w:val="en-US"/>
        </w:rPr>
      </w:pPr>
    </w:p>
    <w:p w14:paraId="34C7FFF6" w14:textId="77777777" w:rsidR="007E2C8D" w:rsidRPr="00ED1E98" w:rsidRDefault="007E2C8D" w:rsidP="007E2C8D">
      <w:pPr>
        <w:pStyle w:val="Plattetekstinspringen3"/>
        <w:widowControl w:val="0"/>
        <w:numPr>
          <w:ilvl w:val="0"/>
          <w:numId w:val="23"/>
        </w:numPr>
        <w:tabs>
          <w:tab w:val="left" w:pos="-1134"/>
        </w:tabs>
        <w:spacing w:after="0" w:line="276" w:lineRule="auto"/>
        <w:rPr>
          <w:sz w:val="10"/>
          <w:szCs w:val="10"/>
        </w:rPr>
      </w:pPr>
      <w:bookmarkStart w:id="0" w:name="_Hlk506795823"/>
      <w:r w:rsidRPr="00ED1E98">
        <w:rPr>
          <w:b/>
          <w:sz w:val="10"/>
          <w:szCs w:val="10"/>
        </w:rPr>
        <w:t>Final provisions</w:t>
      </w:r>
    </w:p>
    <w:p w14:paraId="77B341B4" w14:textId="77777777" w:rsidR="007E2C8D" w:rsidRPr="00ED1E98" w:rsidRDefault="007E2C8D" w:rsidP="007E2C8D">
      <w:pPr>
        <w:widowControl w:val="0"/>
        <w:numPr>
          <w:ilvl w:val="1"/>
          <w:numId w:val="23"/>
        </w:numPr>
        <w:spacing w:line="276" w:lineRule="auto"/>
        <w:ind w:firstLine="0"/>
        <w:rPr>
          <w:sz w:val="10"/>
          <w:szCs w:val="10"/>
        </w:rPr>
      </w:pPr>
      <w:r w:rsidRPr="00ED1E98">
        <w:rPr>
          <w:sz w:val="10"/>
          <w:szCs w:val="10"/>
        </w:rPr>
        <w:t xml:space="preserve">The nullity or voidability of any provision of these General Conditions of Sale or of agreements to which these conditions apply will not affect the validity of the other provisions. </w:t>
      </w:r>
      <w:proofErr w:type="spellStart"/>
      <w:r w:rsidRPr="00ED1E98">
        <w:rPr>
          <w:sz w:val="10"/>
          <w:szCs w:val="10"/>
        </w:rPr>
        <w:t>Hoynck</w:t>
      </w:r>
      <w:proofErr w:type="spellEnd"/>
      <w:r w:rsidRPr="00ED1E98">
        <w:rPr>
          <w:sz w:val="10"/>
          <w:szCs w:val="10"/>
        </w:rPr>
        <w:t xml:space="preserve"> and the Client must replace any nullified or voided provisions with valid provisions whose meaning is as similar as possible to that of the nullified or voided provisions.</w:t>
      </w:r>
    </w:p>
    <w:p w14:paraId="32EC7F37" w14:textId="77777777" w:rsidR="007E2C8D" w:rsidRPr="00ED1E98" w:rsidRDefault="007E2C8D" w:rsidP="007E2C8D">
      <w:pPr>
        <w:widowControl w:val="0"/>
        <w:numPr>
          <w:ilvl w:val="1"/>
          <w:numId w:val="23"/>
        </w:numPr>
        <w:spacing w:line="276" w:lineRule="auto"/>
        <w:ind w:firstLine="0"/>
        <w:rPr>
          <w:sz w:val="10"/>
          <w:szCs w:val="10"/>
        </w:rPr>
      </w:pPr>
      <w:r w:rsidRPr="00ED1E98">
        <w:rPr>
          <w:sz w:val="10"/>
          <w:szCs w:val="10"/>
        </w:rPr>
        <w:t>The Dutch text will be decisive for construing and interpreting these General Conditions of Sale.</w:t>
      </w:r>
      <w:bookmarkEnd w:id="0"/>
    </w:p>
    <w:p w14:paraId="35D93F51" w14:textId="77777777" w:rsidR="007E2C8D" w:rsidRPr="00ED1E98" w:rsidRDefault="007E2C8D" w:rsidP="007E2C8D">
      <w:pPr>
        <w:widowControl w:val="0"/>
        <w:spacing w:line="276" w:lineRule="auto"/>
        <w:rPr>
          <w:sz w:val="10"/>
          <w:szCs w:val="10"/>
        </w:rPr>
      </w:pPr>
    </w:p>
    <w:p w14:paraId="6A5ED433" w14:textId="77777777" w:rsidR="007E2C8D" w:rsidRPr="00ED1E98" w:rsidRDefault="007E2C8D" w:rsidP="007E2C8D">
      <w:pPr>
        <w:widowControl w:val="0"/>
        <w:spacing w:line="276" w:lineRule="auto"/>
        <w:rPr>
          <w:sz w:val="10"/>
          <w:szCs w:val="10"/>
        </w:rPr>
      </w:pPr>
    </w:p>
    <w:p w14:paraId="6D623BDF" w14:textId="77777777" w:rsidR="007E2C8D" w:rsidRPr="0011303E" w:rsidRDefault="007E2C8D" w:rsidP="0011303E"/>
    <w:sectPr w:rsidR="007E2C8D" w:rsidRPr="0011303E" w:rsidSect="007E2C8D">
      <w:type w:val="continuous"/>
      <w:pgSz w:w="11901" w:h="16840"/>
      <w:pgMar w:top="3175" w:right="1304" w:bottom="-1565" w:left="3119" w:header="1701" w:footer="851" w:gutter="0"/>
      <w:cols w:num="4" w:space="4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05041" w14:textId="77777777" w:rsidR="00FE7C11" w:rsidRDefault="00FE7C11">
      <w:r>
        <w:separator/>
      </w:r>
    </w:p>
  </w:endnote>
  <w:endnote w:type="continuationSeparator" w:id="0">
    <w:p w14:paraId="44D84CA6" w14:textId="77777777" w:rsidR="00FE7C11" w:rsidRDefault="00FE7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KIX Barcode">
    <w:altName w:val="Courier New"/>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D05F" w14:textId="77777777" w:rsidR="007E2C8D" w:rsidRDefault="007E2C8D" w:rsidP="007E2C8D"/>
  <w:tbl>
    <w:tblPr>
      <w:tblpPr w:leftFromText="181" w:rightFromText="181" w:vertAnchor="page" w:horzAnchor="page" w:tblpX="3063" w:tblpY="15565"/>
      <w:tblOverlap w:val="never"/>
      <w:tblW w:w="7258" w:type="dxa"/>
      <w:tblLayout w:type="fixed"/>
      <w:tblCellMar>
        <w:left w:w="0" w:type="dxa"/>
        <w:right w:w="0" w:type="dxa"/>
      </w:tblCellMar>
      <w:tblLook w:val="00A0" w:firstRow="1" w:lastRow="0" w:firstColumn="1" w:lastColumn="0" w:noHBand="0" w:noVBand="0"/>
    </w:tblPr>
    <w:tblGrid>
      <w:gridCol w:w="4536"/>
      <w:gridCol w:w="2722"/>
    </w:tblGrid>
    <w:tr w:rsidR="007E2C8D" w:rsidRPr="00041D51" w14:paraId="544BEDDF" w14:textId="77777777" w:rsidTr="003535AD">
      <w:trPr>
        <w:trHeight w:hRule="exact" w:val="198"/>
      </w:trPr>
      <w:tc>
        <w:tcPr>
          <w:tcW w:w="4536" w:type="dxa"/>
        </w:tcPr>
        <w:p w14:paraId="3112CFCF" w14:textId="7288242E" w:rsidR="007E2C8D" w:rsidRPr="0087354C" w:rsidRDefault="00C66FB2" w:rsidP="007E2C8D">
          <w:pPr>
            <w:pStyle w:val="Voettekst"/>
            <w:rPr>
              <w:color w:val="00336F"/>
              <w:highlight w:val="yellow"/>
            </w:rPr>
          </w:pPr>
          <w:r>
            <w:rPr>
              <w:color w:val="00336F"/>
              <w:highlight w:val="yellow"/>
            </w:rPr>
            <w:t>xxx</w:t>
          </w:r>
        </w:p>
      </w:tc>
      <w:tc>
        <w:tcPr>
          <w:tcW w:w="2722" w:type="dxa"/>
        </w:tcPr>
        <w:p w14:paraId="39BAF4BE" w14:textId="029F6566" w:rsidR="007E2C8D" w:rsidRPr="0087354C" w:rsidRDefault="00A00CB7" w:rsidP="007E2C8D">
          <w:pPr>
            <w:pStyle w:val="Voettekst"/>
            <w:jc w:val="right"/>
            <w:rPr>
              <w:color w:val="00336F"/>
              <w:highlight w:val="yellow"/>
            </w:rPr>
          </w:pPr>
          <w:r w:rsidRPr="0087354C">
            <w:rPr>
              <w:color w:val="00336F"/>
              <w:highlight w:val="yellow"/>
            </w:rPr>
            <w:t>22/03/202</w:t>
          </w:r>
          <w:r w:rsidR="000C71F2">
            <w:rPr>
              <w:color w:val="00336F"/>
              <w:highlight w:val="yellow"/>
            </w:rPr>
            <w:t>3</w:t>
          </w:r>
        </w:p>
      </w:tc>
    </w:tr>
    <w:tr w:rsidR="007E2C8D" w:rsidRPr="00041D51" w14:paraId="1CE71DA9" w14:textId="77777777" w:rsidTr="003535AD">
      <w:trPr>
        <w:trHeight w:hRule="exact" w:val="198"/>
      </w:trPr>
      <w:tc>
        <w:tcPr>
          <w:tcW w:w="4536" w:type="dxa"/>
        </w:tcPr>
        <w:p w14:paraId="7FF15D79" w14:textId="4E349631" w:rsidR="007E2C8D" w:rsidRPr="0087354C" w:rsidRDefault="007E2C8D" w:rsidP="007E2C8D">
          <w:pPr>
            <w:pStyle w:val="Voettekst"/>
            <w:rPr>
              <w:color w:val="00336F"/>
              <w:highlight w:val="yellow"/>
            </w:rPr>
          </w:pPr>
          <w:r w:rsidRPr="0087354C">
            <w:rPr>
              <w:color w:val="00336F"/>
              <w:highlight w:val="yellow"/>
            </w:rPr>
            <w:t xml:space="preserve">Offer </w:t>
          </w:r>
          <w:r w:rsidR="00A00CB7" w:rsidRPr="0087354C">
            <w:rPr>
              <w:color w:val="00336F"/>
              <w:highlight w:val="yellow"/>
            </w:rPr>
            <w:t>WATM 2022</w:t>
          </w:r>
        </w:p>
      </w:tc>
      <w:tc>
        <w:tcPr>
          <w:tcW w:w="2722" w:type="dxa"/>
        </w:tcPr>
        <w:p w14:paraId="699BE683" w14:textId="3313D311" w:rsidR="007E2C8D" w:rsidRPr="0087354C" w:rsidRDefault="007E2C8D" w:rsidP="007E2C8D">
          <w:pPr>
            <w:pStyle w:val="Voettekst"/>
            <w:tabs>
              <w:tab w:val="left" w:pos="453"/>
            </w:tabs>
            <w:jc w:val="right"/>
            <w:rPr>
              <w:color w:val="00336F"/>
              <w:highlight w:val="yellow"/>
            </w:rPr>
          </w:pPr>
          <w:r w:rsidRPr="0087354C">
            <w:rPr>
              <w:color w:val="00336F"/>
              <w:highlight w:val="yellow"/>
            </w:rPr>
            <w:t xml:space="preserve">Page </w:t>
          </w:r>
          <w:r w:rsidRPr="0087354C">
            <w:rPr>
              <w:color w:val="00336F"/>
              <w:highlight w:val="yellow"/>
            </w:rPr>
            <w:fldChar w:fldCharType="begin"/>
          </w:r>
          <w:r w:rsidRPr="0087354C">
            <w:rPr>
              <w:color w:val="00336F"/>
              <w:highlight w:val="yellow"/>
            </w:rPr>
            <w:instrText xml:space="preserve"> PAGE </w:instrText>
          </w:r>
          <w:r w:rsidRPr="0087354C">
            <w:rPr>
              <w:color w:val="00336F"/>
              <w:highlight w:val="yellow"/>
            </w:rPr>
            <w:fldChar w:fldCharType="separate"/>
          </w:r>
          <w:r w:rsidRPr="0087354C">
            <w:rPr>
              <w:color w:val="00336F"/>
              <w:highlight w:val="yellow"/>
            </w:rPr>
            <w:t>3</w:t>
          </w:r>
          <w:r w:rsidRPr="0087354C">
            <w:rPr>
              <w:color w:val="00336F"/>
              <w:highlight w:val="yellow"/>
            </w:rPr>
            <w:fldChar w:fldCharType="end"/>
          </w:r>
          <w:r w:rsidRPr="0087354C">
            <w:rPr>
              <w:color w:val="00336F"/>
              <w:highlight w:val="yellow"/>
            </w:rPr>
            <w:t xml:space="preserve"> of </w:t>
          </w:r>
          <w:r w:rsidR="00A00CB7" w:rsidRPr="0087354C">
            <w:rPr>
              <w:color w:val="00336F"/>
              <w:highlight w:val="yellow"/>
            </w:rPr>
            <w:t>1</w:t>
          </w:r>
          <w:r w:rsidR="00DB30E3">
            <w:rPr>
              <w:color w:val="00336F"/>
              <w:highlight w:val="yellow"/>
            </w:rPr>
            <w:t>0</w:t>
          </w:r>
        </w:p>
      </w:tc>
    </w:tr>
    <w:tr w:rsidR="007E2C8D" w:rsidRPr="00041D51" w14:paraId="4E34F17F" w14:textId="77777777" w:rsidTr="003535AD">
      <w:trPr>
        <w:trHeight w:hRule="exact" w:val="198"/>
      </w:trPr>
      <w:tc>
        <w:tcPr>
          <w:tcW w:w="4536" w:type="dxa"/>
        </w:tcPr>
        <w:p w14:paraId="6969AFB6" w14:textId="77777777" w:rsidR="007E2C8D" w:rsidRPr="0087354C" w:rsidRDefault="007E2C8D" w:rsidP="007E2C8D">
          <w:pPr>
            <w:pStyle w:val="Voettekst"/>
            <w:rPr>
              <w:color w:val="00336F"/>
              <w:highlight w:val="yellow"/>
            </w:rPr>
          </w:pPr>
        </w:p>
      </w:tc>
      <w:tc>
        <w:tcPr>
          <w:tcW w:w="2722" w:type="dxa"/>
        </w:tcPr>
        <w:p w14:paraId="1686D8B9" w14:textId="77777777" w:rsidR="007E2C8D" w:rsidRPr="0087354C" w:rsidRDefault="007E2C8D" w:rsidP="007E2C8D">
          <w:pPr>
            <w:pStyle w:val="Voettekst"/>
            <w:jc w:val="right"/>
            <w:rPr>
              <w:color w:val="00336F"/>
              <w:highlight w:val="yellow"/>
            </w:rPr>
          </w:pPr>
        </w:p>
      </w:tc>
    </w:tr>
    <w:tr w:rsidR="007E2C8D" w:rsidRPr="00041D51" w14:paraId="1414FDB2" w14:textId="77777777" w:rsidTr="003535AD">
      <w:trPr>
        <w:trHeight w:hRule="exact" w:val="198"/>
      </w:trPr>
      <w:tc>
        <w:tcPr>
          <w:tcW w:w="4536" w:type="dxa"/>
        </w:tcPr>
        <w:p w14:paraId="60216921" w14:textId="77777777" w:rsidR="007E2C8D" w:rsidRPr="0087354C" w:rsidRDefault="007E2C8D" w:rsidP="007E2C8D">
          <w:pPr>
            <w:pStyle w:val="Voettekst"/>
            <w:rPr>
              <w:color w:val="00336F"/>
              <w:highlight w:val="yellow"/>
            </w:rPr>
          </w:pPr>
        </w:p>
      </w:tc>
      <w:tc>
        <w:tcPr>
          <w:tcW w:w="2722" w:type="dxa"/>
        </w:tcPr>
        <w:p w14:paraId="7CCB0894" w14:textId="77777777" w:rsidR="007E2C8D" w:rsidRPr="0087354C" w:rsidRDefault="007E2C8D" w:rsidP="007E2C8D">
          <w:pPr>
            <w:pStyle w:val="Voettekst"/>
            <w:jc w:val="right"/>
            <w:rPr>
              <w:color w:val="00336F"/>
              <w:highlight w:val="yellow"/>
            </w:rPr>
          </w:pPr>
          <w:r w:rsidRPr="0087354C">
            <w:rPr>
              <w:color w:val="00336F"/>
              <w:highlight w:val="yellow"/>
            </w:rPr>
            <w:t>INITIALS</w:t>
          </w:r>
        </w:p>
      </w:tc>
    </w:tr>
  </w:tbl>
  <w:p w14:paraId="045546BF" w14:textId="77777777" w:rsidR="007E2C8D" w:rsidRDefault="007E2C8D" w:rsidP="007E2C8D">
    <w:pPr>
      <w:pStyle w:val="Voettekst"/>
    </w:pPr>
    <w:r>
      <w:rPr>
        <w:noProof/>
        <w:lang w:val="nl-NL" w:eastAsia="nl-NL"/>
      </w:rPr>
      <mc:AlternateContent>
        <mc:Choice Requires="wps">
          <w:drawing>
            <wp:anchor distT="0" distB="0" distL="114300" distR="114300" simplePos="0" relativeHeight="251658752" behindDoc="0" locked="0" layoutInCell="1" allowOverlap="1" wp14:anchorId="4FB6BE53" wp14:editId="1750BA14">
              <wp:simplePos x="0" y="0"/>
              <wp:positionH relativeFrom="page">
                <wp:posOffset>1944370</wp:posOffset>
              </wp:positionH>
              <wp:positionV relativeFrom="page">
                <wp:posOffset>9717405</wp:posOffset>
              </wp:positionV>
              <wp:extent cx="4608195" cy="0"/>
              <wp:effectExtent l="0" t="0" r="1905" b="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08195" cy="0"/>
                      </a:xfrm>
                      <a:prstGeom prst="line">
                        <a:avLst/>
                      </a:prstGeom>
                      <a:noFill/>
                      <a:ln w="6350">
                        <a:solidFill>
                          <a:srgbClr val="0033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8FFFB8B">
            <v:line id="Line 5"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00336f" strokeweight=".5pt" from="153.1pt,765.15pt" to="515.95pt,765.15pt" w14:anchorId="75376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">
              <o:lock v:ext="edit" shapetype="f"/>
              <w10:wrap anchorx="page" anchory="page"/>
            </v:line>
          </w:pict>
        </mc:Fallback>
      </mc:AlternateContent>
    </w:r>
  </w:p>
  <w:p w14:paraId="5687BFE3" w14:textId="77777777" w:rsidR="007E2C8D" w:rsidRDefault="007E2C8D" w:rsidP="007E2C8D"/>
  <w:p w14:paraId="30D951A4" w14:textId="77777777" w:rsidR="007E2C8D" w:rsidRDefault="007E2C8D" w:rsidP="007E2C8D"/>
  <w:p w14:paraId="1C1DC2D1" w14:textId="77777777" w:rsidR="007E2C8D" w:rsidRDefault="007E2C8D" w:rsidP="007E2C8D"/>
  <w:p w14:paraId="3CC79548" w14:textId="77777777" w:rsidR="007E2C8D" w:rsidRDefault="007E2C8D" w:rsidP="007E2C8D"/>
  <w:p w14:paraId="51269C63" w14:textId="77777777" w:rsidR="007E2C8D" w:rsidRDefault="007E2C8D" w:rsidP="007E2C8D"/>
  <w:p w14:paraId="514A6492" w14:textId="77777777" w:rsidR="007E2C8D" w:rsidRDefault="007E2C8D" w:rsidP="007E2C8D"/>
  <w:p w14:paraId="552E6051" w14:textId="77777777" w:rsidR="007E2C8D" w:rsidRDefault="007E2C8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832F" w14:textId="4D47A2B9" w:rsidR="009C112C" w:rsidRDefault="00123595" w:rsidP="00123595">
    <w:pPr>
      <w:pStyle w:val="Voettekst"/>
      <w:tabs>
        <w:tab w:val="clear" w:pos="4536"/>
        <w:tab w:val="clear" w:pos="9072"/>
        <w:tab w:val="left" w:pos="54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1CA9C" w14:textId="77777777" w:rsidR="00FE7C11" w:rsidRDefault="00FE7C11">
      <w:r>
        <w:separator/>
      </w:r>
    </w:p>
  </w:footnote>
  <w:footnote w:type="continuationSeparator" w:id="0">
    <w:p w14:paraId="46514B04" w14:textId="77777777" w:rsidR="00FE7C11" w:rsidRDefault="00FE7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0FC1" w14:textId="7FBA8103" w:rsidR="00773B1F" w:rsidRDefault="00167437" w:rsidP="008447D9">
    <w:pPr>
      <w:pStyle w:val="Koptekst"/>
      <w:tabs>
        <w:tab w:val="left" w:pos="284"/>
        <w:tab w:val="left" w:pos="1560"/>
      </w:tabs>
      <w:spacing w:line="360" w:lineRule="auto"/>
    </w:pPr>
    <w:r>
      <w:rPr>
        <w:noProof/>
      </w:rPr>
      <w:drawing>
        <wp:anchor distT="0" distB="0" distL="114300" distR="114300" simplePos="0" relativeHeight="251656704" behindDoc="1" locked="0" layoutInCell="1" allowOverlap="1" wp14:anchorId="13234400" wp14:editId="5542DF88">
          <wp:simplePos x="0" y="0"/>
          <wp:positionH relativeFrom="page">
            <wp:posOffset>0</wp:posOffset>
          </wp:positionH>
          <wp:positionV relativeFrom="paragraph">
            <wp:posOffset>-1064260</wp:posOffset>
          </wp:positionV>
          <wp:extent cx="7538400" cy="10660409"/>
          <wp:effectExtent l="0" t="0" r="5715" b="7620"/>
          <wp:wrapNone/>
          <wp:docPr id="40"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Afbeelding 708"/>
                  <pic:cNvPicPr/>
                </pic:nvPicPr>
                <pic:blipFill>
                  <a:blip r:embed="rId1"/>
                  <a:stretch>
                    <a:fillRect/>
                  </a:stretch>
                </pic:blipFill>
                <pic:spPr>
                  <a:xfrm>
                    <a:off x="0" y="0"/>
                    <a:ext cx="7538400" cy="10660409"/>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92F3" w14:textId="14793B05" w:rsidR="00D66101" w:rsidRDefault="00D66101">
    <w:pPr>
      <w:pStyle w:val="Koptekst"/>
    </w:pPr>
    <w:r>
      <w:rPr>
        <w:noProof/>
      </w:rPr>
      <w:drawing>
        <wp:anchor distT="0" distB="0" distL="114300" distR="114300" simplePos="0" relativeHeight="251657728" behindDoc="1" locked="0" layoutInCell="1" allowOverlap="1" wp14:anchorId="09D9DCC0" wp14:editId="018646A4">
          <wp:simplePos x="0" y="0"/>
          <wp:positionH relativeFrom="page">
            <wp:posOffset>0</wp:posOffset>
          </wp:positionH>
          <wp:positionV relativeFrom="paragraph">
            <wp:posOffset>-1061720</wp:posOffset>
          </wp:positionV>
          <wp:extent cx="7537450" cy="10659066"/>
          <wp:effectExtent l="0" t="0" r="6350" b="9525"/>
          <wp:wrapNone/>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Afbeelding 709"/>
                  <pic:cNvPicPr/>
                </pic:nvPicPr>
                <pic:blipFill>
                  <a:blip r:embed="rId1"/>
                  <a:stretch>
                    <a:fillRect/>
                  </a:stretch>
                </pic:blipFill>
                <pic:spPr>
                  <a:xfrm>
                    <a:off x="0" y="0"/>
                    <a:ext cx="7537450" cy="106590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40A02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43"/>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854A5"/>
    <w:multiLevelType w:val="multilevel"/>
    <w:tmpl w:val="1B0E410A"/>
    <w:lvl w:ilvl="0">
      <w:start w:val="1"/>
      <w:numFmt w:val="decimal"/>
      <w:suff w:val="space"/>
      <w:lvlText w:val="Article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4" w15:restartNumberingAfterBreak="0">
    <w:nsid w:val="068962A1"/>
    <w:multiLevelType w:val="hybridMultilevel"/>
    <w:tmpl w:val="EBE443AA"/>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5103F"/>
    <w:multiLevelType w:val="hybridMultilevel"/>
    <w:tmpl w:val="EF0C36D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pStyle w:val="ormal"/>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3E2F6A"/>
    <w:multiLevelType w:val="hybridMultilevel"/>
    <w:tmpl w:val="3184E81A"/>
    <w:lvl w:ilvl="0" w:tplc="B8541C0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94127"/>
    <w:multiLevelType w:val="hybridMultilevel"/>
    <w:tmpl w:val="5ABE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B4633E"/>
    <w:multiLevelType w:val="hybridMultilevel"/>
    <w:tmpl w:val="0F28E3E8"/>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562970"/>
    <w:multiLevelType w:val="hybridMultilevel"/>
    <w:tmpl w:val="D116B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4B7A21"/>
    <w:multiLevelType w:val="hybridMultilevel"/>
    <w:tmpl w:val="F586CFEE"/>
    <w:lvl w:ilvl="0" w:tplc="07FEFA6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4FC04C5"/>
    <w:multiLevelType w:val="hybridMultilevel"/>
    <w:tmpl w:val="44B6766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FB0B34"/>
    <w:multiLevelType w:val="multilevel"/>
    <w:tmpl w:val="D116BF0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280324EC"/>
    <w:multiLevelType w:val="hybridMultilevel"/>
    <w:tmpl w:val="38A09B3E"/>
    <w:lvl w:ilvl="0" w:tplc="01629344">
      <w:start w:val="1"/>
      <w:numFmt w:val="bullet"/>
      <w:lvlText w:val=""/>
      <w:lvlJc w:val="left"/>
      <w:pPr>
        <w:tabs>
          <w:tab w:val="num" w:pos="857"/>
        </w:tabs>
        <w:ind w:left="857"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2013"/>
        </w:tabs>
        <w:ind w:left="2013" w:hanging="360"/>
      </w:pPr>
      <w:rPr>
        <w:rFonts w:ascii="Courier New" w:hAnsi="Courier New" w:hint="default"/>
      </w:rPr>
    </w:lvl>
    <w:lvl w:ilvl="2" w:tplc="00050409" w:tentative="1">
      <w:start w:val="1"/>
      <w:numFmt w:val="bullet"/>
      <w:lvlText w:val=""/>
      <w:lvlJc w:val="left"/>
      <w:pPr>
        <w:tabs>
          <w:tab w:val="num" w:pos="2733"/>
        </w:tabs>
        <w:ind w:left="2733" w:hanging="360"/>
      </w:pPr>
      <w:rPr>
        <w:rFonts w:ascii="Wingdings" w:hAnsi="Wingdings" w:hint="default"/>
      </w:rPr>
    </w:lvl>
    <w:lvl w:ilvl="3" w:tplc="00010409" w:tentative="1">
      <w:start w:val="1"/>
      <w:numFmt w:val="bullet"/>
      <w:lvlText w:val=""/>
      <w:lvlJc w:val="left"/>
      <w:pPr>
        <w:tabs>
          <w:tab w:val="num" w:pos="3453"/>
        </w:tabs>
        <w:ind w:left="3453" w:hanging="360"/>
      </w:pPr>
      <w:rPr>
        <w:rFonts w:ascii="Symbol" w:hAnsi="Symbol" w:hint="default"/>
      </w:rPr>
    </w:lvl>
    <w:lvl w:ilvl="4" w:tplc="00030409" w:tentative="1">
      <w:start w:val="1"/>
      <w:numFmt w:val="bullet"/>
      <w:lvlText w:val="o"/>
      <w:lvlJc w:val="left"/>
      <w:pPr>
        <w:tabs>
          <w:tab w:val="num" w:pos="4173"/>
        </w:tabs>
        <w:ind w:left="4173" w:hanging="360"/>
      </w:pPr>
      <w:rPr>
        <w:rFonts w:ascii="Courier New" w:hAnsi="Courier New" w:hint="default"/>
      </w:rPr>
    </w:lvl>
    <w:lvl w:ilvl="5" w:tplc="00050409" w:tentative="1">
      <w:start w:val="1"/>
      <w:numFmt w:val="bullet"/>
      <w:lvlText w:val=""/>
      <w:lvlJc w:val="left"/>
      <w:pPr>
        <w:tabs>
          <w:tab w:val="num" w:pos="4893"/>
        </w:tabs>
        <w:ind w:left="4893" w:hanging="360"/>
      </w:pPr>
      <w:rPr>
        <w:rFonts w:ascii="Wingdings" w:hAnsi="Wingdings" w:hint="default"/>
      </w:rPr>
    </w:lvl>
    <w:lvl w:ilvl="6" w:tplc="00010409" w:tentative="1">
      <w:start w:val="1"/>
      <w:numFmt w:val="bullet"/>
      <w:lvlText w:val=""/>
      <w:lvlJc w:val="left"/>
      <w:pPr>
        <w:tabs>
          <w:tab w:val="num" w:pos="5613"/>
        </w:tabs>
        <w:ind w:left="5613" w:hanging="360"/>
      </w:pPr>
      <w:rPr>
        <w:rFonts w:ascii="Symbol" w:hAnsi="Symbol" w:hint="default"/>
      </w:rPr>
    </w:lvl>
    <w:lvl w:ilvl="7" w:tplc="00030409" w:tentative="1">
      <w:start w:val="1"/>
      <w:numFmt w:val="bullet"/>
      <w:lvlText w:val="o"/>
      <w:lvlJc w:val="left"/>
      <w:pPr>
        <w:tabs>
          <w:tab w:val="num" w:pos="6333"/>
        </w:tabs>
        <w:ind w:left="6333" w:hanging="360"/>
      </w:pPr>
      <w:rPr>
        <w:rFonts w:ascii="Courier New" w:hAnsi="Courier New" w:hint="default"/>
      </w:rPr>
    </w:lvl>
    <w:lvl w:ilvl="8" w:tplc="00050409" w:tentative="1">
      <w:start w:val="1"/>
      <w:numFmt w:val="bullet"/>
      <w:lvlText w:val=""/>
      <w:lvlJc w:val="left"/>
      <w:pPr>
        <w:tabs>
          <w:tab w:val="num" w:pos="7053"/>
        </w:tabs>
        <w:ind w:left="7053" w:hanging="360"/>
      </w:pPr>
      <w:rPr>
        <w:rFonts w:ascii="Wingdings" w:hAnsi="Wingdings" w:hint="default"/>
      </w:rPr>
    </w:lvl>
  </w:abstractNum>
  <w:abstractNum w:abstractNumId="14" w15:restartNumberingAfterBreak="0">
    <w:nsid w:val="29253250"/>
    <w:multiLevelType w:val="hybridMultilevel"/>
    <w:tmpl w:val="1EC4CD18"/>
    <w:lvl w:ilvl="0" w:tplc="00050409">
      <w:start w:val="1"/>
      <w:numFmt w:val="bullet"/>
      <w:lvlText w:val=""/>
      <w:lvlJc w:val="left"/>
      <w:pPr>
        <w:tabs>
          <w:tab w:val="num" w:pos="930"/>
        </w:tabs>
        <w:ind w:left="930" w:hanging="360"/>
      </w:pPr>
      <w:rPr>
        <w:rFonts w:ascii="Wingdings" w:hAnsi="Wingdings" w:hint="default"/>
      </w:rPr>
    </w:lvl>
    <w:lvl w:ilvl="1" w:tplc="00030409" w:tentative="1">
      <w:start w:val="1"/>
      <w:numFmt w:val="bullet"/>
      <w:lvlText w:val="o"/>
      <w:lvlJc w:val="left"/>
      <w:pPr>
        <w:tabs>
          <w:tab w:val="num" w:pos="2010"/>
        </w:tabs>
        <w:ind w:left="2010" w:hanging="360"/>
      </w:pPr>
      <w:rPr>
        <w:rFonts w:ascii="Courier New" w:hAnsi="Courier New" w:hint="default"/>
      </w:rPr>
    </w:lvl>
    <w:lvl w:ilvl="2" w:tplc="00050409" w:tentative="1">
      <w:start w:val="1"/>
      <w:numFmt w:val="bullet"/>
      <w:lvlText w:val=""/>
      <w:lvlJc w:val="left"/>
      <w:pPr>
        <w:tabs>
          <w:tab w:val="num" w:pos="2730"/>
        </w:tabs>
        <w:ind w:left="2730" w:hanging="360"/>
      </w:pPr>
      <w:rPr>
        <w:rFonts w:ascii="Wingdings" w:hAnsi="Wingdings" w:hint="default"/>
      </w:rPr>
    </w:lvl>
    <w:lvl w:ilvl="3" w:tplc="00010409" w:tentative="1">
      <w:start w:val="1"/>
      <w:numFmt w:val="bullet"/>
      <w:lvlText w:val=""/>
      <w:lvlJc w:val="left"/>
      <w:pPr>
        <w:tabs>
          <w:tab w:val="num" w:pos="3450"/>
        </w:tabs>
        <w:ind w:left="3450" w:hanging="360"/>
      </w:pPr>
      <w:rPr>
        <w:rFonts w:ascii="Symbol" w:hAnsi="Symbol" w:hint="default"/>
      </w:rPr>
    </w:lvl>
    <w:lvl w:ilvl="4" w:tplc="00030409" w:tentative="1">
      <w:start w:val="1"/>
      <w:numFmt w:val="bullet"/>
      <w:lvlText w:val="o"/>
      <w:lvlJc w:val="left"/>
      <w:pPr>
        <w:tabs>
          <w:tab w:val="num" w:pos="4170"/>
        </w:tabs>
        <w:ind w:left="4170" w:hanging="360"/>
      </w:pPr>
      <w:rPr>
        <w:rFonts w:ascii="Courier New" w:hAnsi="Courier New" w:hint="default"/>
      </w:rPr>
    </w:lvl>
    <w:lvl w:ilvl="5" w:tplc="00050409" w:tentative="1">
      <w:start w:val="1"/>
      <w:numFmt w:val="bullet"/>
      <w:lvlText w:val=""/>
      <w:lvlJc w:val="left"/>
      <w:pPr>
        <w:tabs>
          <w:tab w:val="num" w:pos="4890"/>
        </w:tabs>
        <w:ind w:left="4890" w:hanging="360"/>
      </w:pPr>
      <w:rPr>
        <w:rFonts w:ascii="Wingdings" w:hAnsi="Wingdings" w:hint="default"/>
      </w:rPr>
    </w:lvl>
    <w:lvl w:ilvl="6" w:tplc="00010409" w:tentative="1">
      <w:start w:val="1"/>
      <w:numFmt w:val="bullet"/>
      <w:lvlText w:val=""/>
      <w:lvlJc w:val="left"/>
      <w:pPr>
        <w:tabs>
          <w:tab w:val="num" w:pos="5610"/>
        </w:tabs>
        <w:ind w:left="5610" w:hanging="360"/>
      </w:pPr>
      <w:rPr>
        <w:rFonts w:ascii="Symbol" w:hAnsi="Symbol" w:hint="default"/>
      </w:rPr>
    </w:lvl>
    <w:lvl w:ilvl="7" w:tplc="00030409" w:tentative="1">
      <w:start w:val="1"/>
      <w:numFmt w:val="bullet"/>
      <w:lvlText w:val="o"/>
      <w:lvlJc w:val="left"/>
      <w:pPr>
        <w:tabs>
          <w:tab w:val="num" w:pos="6330"/>
        </w:tabs>
        <w:ind w:left="6330" w:hanging="360"/>
      </w:pPr>
      <w:rPr>
        <w:rFonts w:ascii="Courier New" w:hAnsi="Courier New" w:hint="default"/>
      </w:rPr>
    </w:lvl>
    <w:lvl w:ilvl="8" w:tplc="00050409" w:tentative="1">
      <w:start w:val="1"/>
      <w:numFmt w:val="bullet"/>
      <w:lvlText w:val=""/>
      <w:lvlJc w:val="left"/>
      <w:pPr>
        <w:tabs>
          <w:tab w:val="num" w:pos="7050"/>
        </w:tabs>
        <w:ind w:left="7050" w:hanging="360"/>
      </w:pPr>
      <w:rPr>
        <w:rFonts w:ascii="Wingdings" w:hAnsi="Wingdings" w:hint="default"/>
      </w:rPr>
    </w:lvl>
  </w:abstractNum>
  <w:abstractNum w:abstractNumId="15" w15:restartNumberingAfterBreak="0">
    <w:nsid w:val="2A2C20E4"/>
    <w:multiLevelType w:val="hybridMultilevel"/>
    <w:tmpl w:val="1EE0034C"/>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Symbol"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Symbol"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Symbol"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B0A5772"/>
    <w:multiLevelType w:val="hybridMultilevel"/>
    <w:tmpl w:val="7520B2C2"/>
    <w:lvl w:ilvl="0" w:tplc="00050409">
      <w:start w:val="1"/>
      <w:numFmt w:val="bullet"/>
      <w:lvlText w:val=""/>
      <w:lvlJc w:val="left"/>
      <w:pPr>
        <w:ind w:left="776" w:hanging="360"/>
      </w:pPr>
      <w:rPr>
        <w:rFonts w:ascii="Wingdings" w:hAnsi="Wingdings" w:hint="default"/>
      </w:rPr>
    </w:lvl>
    <w:lvl w:ilvl="1" w:tplc="04130003" w:tentative="1">
      <w:start w:val="1"/>
      <w:numFmt w:val="bullet"/>
      <w:lvlText w:val="o"/>
      <w:lvlJc w:val="left"/>
      <w:pPr>
        <w:ind w:left="1496" w:hanging="360"/>
      </w:pPr>
      <w:rPr>
        <w:rFonts w:ascii="Courier New" w:hAnsi="Courier New" w:cs="Courier New" w:hint="default"/>
      </w:rPr>
    </w:lvl>
    <w:lvl w:ilvl="2" w:tplc="04130005" w:tentative="1">
      <w:start w:val="1"/>
      <w:numFmt w:val="bullet"/>
      <w:lvlText w:val=""/>
      <w:lvlJc w:val="left"/>
      <w:pPr>
        <w:ind w:left="2216" w:hanging="360"/>
      </w:pPr>
      <w:rPr>
        <w:rFonts w:ascii="Wingdings" w:hAnsi="Wingdings" w:hint="default"/>
      </w:rPr>
    </w:lvl>
    <w:lvl w:ilvl="3" w:tplc="04130001" w:tentative="1">
      <w:start w:val="1"/>
      <w:numFmt w:val="bullet"/>
      <w:lvlText w:val=""/>
      <w:lvlJc w:val="left"/>
      <w:pPr>
        <w:ind w:left="2936" w:hanging="360"/>
      </w:pPr>
      <w:rPr>
        <w:rFonts w:ascii="Symbol" w:hAnsi="Symbol" w:hint="default"/>
      </w:rPr>
    </w:lvl>
    <w:lvl w:ilvl="4" w:tplc="04130003" w:tentative="1">
      <w:start w:val="1"/>
      <w:numFmt w:val="bullet"/>
      <w:lvlText w:val="o"/>
      <w:lvlJc w:val="left"/>
      <w:pPr>
        <w:ind w:left="3656" w:hanging="360"/>
      </w:pPr>
      <w:rPr>
        <w:rFonts w:ascii="Courier New" w:hAnsi="Courier New" w:cs="Courier New" w:hint="default"/>
      </w:rPr>
    </w:lvl>
    <w:lvl w:ilvl="5" w:tplc="04130005" w:tentative="1">
      <w:start w:val="1"/>
      <w:numFmt w:val="bullet"/>
      <w:lvlText w:val=""/>
      <w:lvlJc w:val="left"/>
      <w:pPr>
        <w:ind w:left="4376" w:hanging="360"/>
      </w:pPr>
      <w:rPr>
        <w:rFonts w:ascii="Wingdings" w:hAnsi="Wingdings" w:hint="default"/>
      </w:rPr>
    </w:lvl>
    <w:lvl w:ilvl="6" w:tplc="04130001" w:tentative="1">
      <w:start w:val="1"/>
      <w:numFmt w:val="bullet"/>
      <w:lvlText w:val=""/>
      <w:lvlJc w:val="left"/>
      <w:pPr>
        <w:ind w:left="5096" w:hanging="360"/>
      </w:pPr>
      <w:rPr>
        <w:rFonts w:ascii="Symbol" w:hAnsi="Symbol" w:hint="default"/>
      </w:rPr>
    </w:lvl>
    <w:lvl w:ilvl="7" w:tplc="04130003" w:tentative="1">
      <w:start w:val="1"/>
      <w:numFmt w:val="bullet"/>
      <w:lvlText w:val="o"/>
      <w:lvlJc w:val="left"/>
      <w:pPr>
        <w:ind w:left="5816" w:hanging="360"/>
      </w:pPr>
      <w:rPr>
        <w:rFonts w:ascii="Courier New" w:hAnsi="Courier New" w:cs="Courier New" w:hint="default"/>
      </w:rPr>
    </w:lvl>
    <w:lvl w:ilvl="8" w:tplc="04130005" w:tentative="1">
      <w:start w:val="1"/>
      <w:numFmt w:val="bullet"/>
      <w:lvlText w:val=""/>
      <w:lvlJc w:val="left"/>
      <w:pPr>
        <w:ind w:left="6536" w:hanging="360"/>
      </w:pPr>
      <w:rPr>
        <w:rFonts w:ascii="Wingdings" w:hAnsi="Wingdings" w:hint="default"/>
      </w:rPr>
    </w:lvl>
  </w:abstractNum>
  <w:abstractNum w:abstractNumId="17" w15:restartNumberingAfterBreak="0">
    <w:nsid w:val="33DF2567"/>
    <w:multiLevelType w:val="hybridMultilevel"/>
    <w:tmpl w:val="52666FC8"/>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8403A9"/>
    <w:multiLevelType w:val="hybridMultilevel"/>
    <w:tmpl w:val="2CDEAAA8"/>
    <w:lvl w:ilvl="0" w:tplc="000504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B6A5BF4"/>
    <w:multiLevelType w:val="hybridMultilevel"/>
    <w:tmpl w:val="D952C176"/>
    <w:lvl w:ilvl="0" w:tplc="01629344">
      <w:start w:val="1"/>
      <w:numFmt w:val="bullet"/>
      <w:lvlText w:val=""/>
      <w:lvlJc w:val="left"/>
      <w:pPr>
        <w:tabs>
          <w:tab w:val="num" w:pos="284"/>
        </w:tabs>
        <w:ind w:left="284"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37A3697"/>
    <w:multiLevelType w:val="hybridMultilevel"/>
    <w:tmpl w:val="D4AC724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E22443"/>
    <w:multiLevelType w:val="hybridMultilevel"/>
    <w:tmpl w:val="50A8C356"/>
    <w:lvl w:ilvl="0" w:tplc="3AB44DBA">
      <w:start w:val="1"/>
      <w:numFmt w:val="bullet"/>
      <w:lvlText w:val=""/>
      <w:lvlJc w:val="left"/>
      <w:pPr>
        <w:tabs>
          <w:tab w:val="num" w:pos="340"/>
        </w:tabs>
        <w:ind w:left="340" w:hanging="34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9A3533"/>
    <w:multiLevelType w:val="hybridMultilevel"/>
    <w:tmpl w:val="5C4AFF6A"/>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2C6E6C"/>
    <w:multiLevelType w:val="hybridMultilevel"/>
    <w:tmpl w:val="F4506C1A"/>
    <w:lvl w:ilvl="0" w:tplc="86A62A84">
      <w:start w:val="120"/>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4" w15:restartNumberingAfterBreak="0">
    <w:nsid w:val="6A005BFA"/>
    <w:multiLevelType w:val="hybridMultilevel"/>
    <w:tmpl w:val="82F2E114"/>
    <w:lvl w:ilvl="0" w:tplc="00050409">
      <w:start w:val="1"/>
      <w:numFmt w:val="bullet"/>
      <w:lvlText w:val=""/>
      <w:lvlJc w:val="left"/>
      <w:pPr>
        <w:tabs>
          <w:tab w:val="num" w:pos="1494"/>
        </w:tabs>
        <w:ind w:left="1494" w:hanging="360"/>
      </w:pPr>
      <w:rPr>
        <w:rFonts w:ascii="Wingdings" w:hAnsi="Wingdings" w:hint="default"/>
      </w:rPr>
    </w:lvl>
    <w:lvl w:ilvl="1" w:tplc="00030409" w:tentative="1">
      <w:start w:val="1"/>
      <w:numFmt w:val="bullet"/>
      <w:lvlText w:val="o"/>
      <w:lvlJc w:val="left"/>
      <w:pPr>
        <w:tabs>
          <w:tab w:val="num" w:pos="2574"/>
        </w:tabs>
        <w:ind w:left="2574" w:hanging="360"/>
      </w:pPr>
      <w:rPr>
        <w:rFonts w:ascii="Courier New" w:hAnsi="Courier New" w:hint="default"/>
      </w:rPr>
    </w:lvl>
    <w:lvl w:ilvl="2" w:tplc="00050409" w:tentative="1">
      <w:start w:val="1"/>
      <w:numFmt w:val="bullet"/>
      <w:lvlText w:val=""/>
      <w:lvlJc w:val="left"/>
      <w:pPr>
        <w:tabs>
          <w:tab w:val="num" w:pos="3294"/>
        </w:tabs>
        <w:ind w:left="3294" w:hanging="360"/>
      </w:pPr>
      <w:rPr>
        <w:rFonts w:ascii="Wingdings" w:hAnsi="Wingdings" w:hint="default"/>
      </w:rPr>
    </w:lvl>
    <w:lvl w:ilvl="3" w:tplc="00010409" w:tentative="1">
      <w:start w:val="1"/>
      <w:numFmt w:val="bullet"/>
      <w:lvlText w:val=""/>
      <w:lvlJc w:val="left"/>
      <w:pPr>
        <w:tabs>
          <w:tab w:val="num" w:pos="4014"/>
        </w:tabs>
        <w:ind w:left="4014" w:hanging="360"/>
      </w:pPr>
      <w:rPr>
        <w:rFonts w:ascii="Symbol" w:hAnsi="Symbol" w:hint="default"/>
      </w:rPr>
    </w:lvl>
    <w:lvl w:ilvl="4" w:tplc="00030409" w:tentative="1">
      <w:start w:val="1"/>
      <w:numFmt w:val="bullet"/>
      <w:lvlText w:val="o"/>
      <w:lvlJc w:val="left"/>
      <w:pPr>
        <w:tabs>
          <w:tab w:val="num" w:pos="4734"/>
        </w:tabs>
        <w:ind w:left="4734" w:hanging="360"/>
      </w:pPr>
      <w:rPr>
        <w:rFonts w:ascii="Courier New" w:hAnsi="Courier New" w:hint="default"/>
      </w:rPr>
    </w:lvl>
    <w:lvl w:ilvl="5" w:tplc="00050409" w:tentative="1">
      <w:start w:val="1"/>
      <w:numFmt w:val="bullet"/>
      <w:lvlText w:val=""/>
      <w:lvlJc w:val="left"/>
      <w:pPr>
        <w:tabs>
          <w:tab w:val="num" w:pos="5454"/>
        </w:tabs>
        <w:ind w:left="5454" w:hanging="360"/>
      </w:pPr>
      <w:rPr>
        <w:rFonts w:ascii="Wingdings" w:hAnsi="Wingdings" w:hint="default"/>
      </w:rPr>
    </w:lvl>
    <w:lvl w:ilvl="6" w:tplc="00010409" w:tentative="1">
      <w:start w:val="1"/>
      <w:numFmt w:val="bullet"/>
      <w:lvlText w:val=""/>
      <w:lvlJc w:val="left"/>
      <w:pPr>
        <w:tabs>
          <w:tab w:val="num" w:pos="6174"/>
        </w:tabs>
        <w:ind w:left="6174" w:hanging="360"/>
      </w:pPr>
      <w:rPr>
        <w:rFonts w:ascii="Symbol" w:hAnsi="Symbol" w:hint="default"/>
      </w:rPr>
    </w:lvl>
    <w:lvl w:ilvl="7" w:tplc="00030409" w:tentative="1">
      <w:start w:val="1"/>
      <w:numFmt w:val="bullet"/>
      <w:lvlText w:val="o"/>
      <w:lvlJc w:val="left"/>
      <w:pPr>
        <w:tabs>
          <w:tab w:val="num" w:pos="6894"/>
        </w:tabs>
        <w:ind w:left="6894" w:hanging="360"/>
      </w:pPr>
      <w:rPr>
        <w:rFonts w:ascii="Courier New" w:hAnsi="Courier New" w:hint="default"/>
      </w:rPr>
    </w:lvl>
    <w:lvl w:ilvl="8" w:tplc="00050409"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71146033"/>
    <w:multiLevelType w:val="hybridMultilevel"/>
    <w:tmpl w:val="C1A2E5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1773617"/>
    <w:multiLevelType w:val="hybridMultilevel"/>
    <w:tmpl w:val="86ECB562"/>
    <w:lvl w:ilvl="0" w:tplc="000504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EA2FCF"/>
    <w:multiLevelType w:val="hybridMultilevel"/>
    <w:tmpl w:val="8FDC6E0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8830169"/>
    <w:multiLevelType w:val="hybridMultilevel"/>
    <w:tmpl w:val="89C82220"/>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EA25841"/>
    <w:multiLevelType w:val="hybridMultilevel"/>
    <w:tmpl w:val="CA4A248E"/>
    <w:lvl w:ilvl="0" w:tplc="CAC46B5A">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62787098">
    <w:abstractNumId w:val="1"/>
    <w:lvlOverride w:ilvl="0">
      <w:lvl w:ilvl="0">
        <w:start w:val="1"/>
        <w:numFmt w:val="bullet"/>
        <w:lvlText w:val=""/>
        <w:legacy w:legacy="1" w:legacySpace="340" w:legacyIndent="510"/>
        <w:lvlJc w:val="left"/>
        <w:pPr>
          <w:ind w:left="-199" w:hanging="510"/>
        </w:pPr>
        <w:rPr>
          <w:rFonts w:ascii="Wingdings" w:hAnsi="Wingdings" w:hint="default"/>
          <w:sz w:val="20"/>
        </w:rPr>
      </w:lvl>
    </w:lvlOverride>
  </w:num>
  <w:num w:numId="2" w16cid:durableId="1316493263">
    <w:abstractNumId w:val="5"/>
  </w:num>
  <w:num w:numId="3" w16cid:durableId="235406899">
    <w:abstractNumId w:val="24"/>
  </w:num>
  <w:num w:numId="4" w16cid:durableId="2361324">
    <w:abstractNumId w:val="27"/>
  </w:num>
  <w:num w:numId="5" w16cid:durableId="1195772636">
    <w:abstractNumId w:val="11"/>
  </w:num>
  <w:num w:numId="6" w16cid:durableId="761878890">
    <w:abstractNumId w:val="22"/>
  </w:num>
  <w:num w:numId="7" w16cid:durableId="757293938">
    <w:abstractNumId w:val="23"/>
  </w:num>
  <w:num w:numId="8" w16cid:durableId="1724672548">
    <w:abstractNumId w:val="14"/>
  </w:num>
  <w:num w:numId="9" w16cid:durableId="688069383">
    <w:abstractNumId w:val="2"/>
  </w:num>
  <w:num w:numId="10" w16cid:durableId="476189095">
    <w:abstractNumId w:val="21"/>
  </w:num>
  <w:num w:numId="11" w16cid:durableId="656150130">
    <w:abstractNumId w:val="20"/>
  </w:num>
  <w:num w:numId="12" w16cid:durableId="31658043">
    <w:abstractNumId w:val="19"/>
  </w:num>
  <w:num w:numId="13" w16cid:durableId="2088113144">
    <w:abstractNumId w:val="13"/>
  </w:num>
  <w:num w:numId="14" w16cid:durableId="2035225377">
    <w:abstractNumId w:val="15"/>
  </w:num>
  <w:num w:numId="15" w16cid:durableId="1377970597">
    <w:abstractNumId w:val="28"/>
  </w:num>
  <w:num w:numId="16" w16cid:durableId="642123738">
    <w:abstractNumId w:val="17"/>
  </w:num>
  <w:num w:numId="17" w16cid:durableId="1981615212">
    <w:abstractNumId w:val="26"/>
  </w:num>
  <w:num w:numId="18" w16cid:durableId="649484412">
    <w:abstractNumId w:val="4"/>
  </w:num>
  <w:num w:numId="19" w16cid:durableId="16202264">
    <w:abstractNumId w:val="8"/>
  </w:num>
  <w:num w:numId="20" w16cid:durableId="1342777279">
    <w:abstractNumId w:val="29"/>
  </w:num>
  <w:num w:numId="21" w16cid:durableId="267976893">
    <w:abstractNumId w:val="10"/>
  </w:num>
  <w:num w:numId="22" w16cid:durableId="1725907023">
    <w:abstractNumId w:val="0"/>
  </w:num>
  <w:num w:numId="23" w16cid:durableId="923883428">
    <w:abstractNumId w:val="3"/>
  </w:num>
  <w:num w:numId="24" w16cid:durableId="1095908031">
    <w:abstractNumId w:val="18"/>
  </w:num>
  <w:num w:numId="25" w16cid:durableId="267853335">
    <w:abstractNumId w:val="25"/>
  </w:num>
  <w:num w:numId="26" w16cid:durableId="544801875">
    <w:abstractNumId w:val="7"/>
  </w:num>
  <w:num w:numId="27" w16cid:durableId="627441904">
    <w:abstractNumId w:val="6"/>
  </w:num>
  <w:num w:numId="28" w16cid:durableId="1571160463">
    <w:abstractNumId w:val="9"/>
  </w:num>
  <w:num w:numId="29" w16cid:durableId="989137125">
    <w:abstractNumId w:val="12"/>
  </w:num>
  <w:num w:numId="30" w16cid:durableId="812257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CA"/>
    <w:rsid w:val="0003105C"/>
    <w:rsid w:val="00045F24"/>
    <w:rsid w:val="000807EB"/>
    <w:rsid w:val="000A4991"/>
    <w:rsid w:val="000C71F2"/>
    <w:rsid w:val="000F0686"/>
    <w:rsid w:val="000F545D"/>
    <w:rsid w:val="0011303E"/>
    <w:rsid w:val="00117AE2"/>
    <w:rsid w:val="00123595"/>
    <w:rsid w:val="00137109"/>
    <w:rsid w:val="00146297"/>
    <w:rsid w:val="00163781"/>
    <w:rsid w:val="00167437"/>
    <w:rsid w:val="001753F5"/>
    <w:rsid w:val="0018515C"/>
    <w:rsid w:val="00190CDB"/>
    <w:rsid w:val="001977F8"/>
    <w:rsid w:val="00197FE1"/>
    <w:rsid w:val="001A1B40"/>
    <w:rsid w:val="002039F2"/>
    <w:rsid w:val="002C4EAA"/>
    <w:rsid w:val="002D34E5"/>
    <w:rsid w:val="002F7FBC"/>
    <w:rsid w:val="00301321"/>
    <w:rsid w:val="0034091E"/>
    <w:rsid w:val="00363C44"/>
    <w:rsid w:val="00387C16"/>
    <w:rsid w:val="003A1483"/>
    <w:rsid w:val="003E40B8"/>
    <w:rsid w:val="004044E6"/>
    <w:rsid w:val="0045147C"/>
    <w:rsid w:val="00464570"/>
    <w:rsid w:val="004A2F4A"/>
    <w:rsid w:val="004E0C3C"/>
    <w:rsid w:val="004E278F"/>
    <w:rsid w:val="004E2B29"/>
    <w:rsid w:val="00540BF2"/>
    <w:rsid w:val="005812C8"/>
    <w:rsid w:val="00585214"/>
    <w:rsid w:val="00586A99"/>
    <w:rsid w:val="005B1F05"/>
    <w:rsid w:val="005D29F5"/>
    <w:rsid w:val="005E0B9C"/>
    <w:rsid w:val="005E4F05"/>
    <w:rsid w:val="00633F99"/>
    <w:rsid w:val="006475AD"/>
    <w:rsid w:val="00662D13"/>
    <w:rsid w:val="00687AAC"/>
    <w:rsid w:val="00691E16"/>
    <w:rsid w:val="006B08F2"/>
    <w:rsid w:val="006D0E97"/>
    <w:rsid w:val="006D5B89"/>
    <w:rsid w:val="006E0EA4"/>
    <w:rsid w:val="006F4B7E"/>
    <w:rsid w:val="007200F2"/>
    <w:rsid w:val="00726FEA"/>
    <w:rsid w:val="00773B1F"/>
    <w:rsid w:val="00796B48"/>
    <w:rsid w:val="007A4AAD"/>
    <w:rsid w:val="007A592F"/>
    <w:rsid w:val="007C1F7D"/>
    <w:rsid w:val="007C2823"/>
    <w:rsid w:val="007E2C8D"/>
    <w:rsid w:val="008329F5"/>
    <w:rsid w:val="008354BF"/>
    <w:rsid w:val="008447D9"/>
    <w:rsid w:val="008524F8"/>
    <w:rsid w:val="00852CD4"/>
    <w:rsid w:val="008555BF"/>
    <w:rsid w:val="0086414F"/>
    <w:rsid w:val="00865245"/>
    <w:rsid w:val="0087354C"/>
    <w:rsid w:val="00892A86"/>
    <w:rsid w:val="008F27F9"/>
    <w:rsid w:val="008F3BCD"/>
    <w:rsid w:val="009059CE"/>
    <w:rsid w:val="0093480D"/>
    <w:rsid w:val="0094542E"/>
    <w:rsid w:val="009B1033"/>
    <w:rsid w:val="009C0AAD"/>
    <w:rsid w:val="009C112C"/>
    <w:rsid w:val="009E2439"/>
    <w:rsid w:val="009E600B"/>
    <w:rsid w:val="00A00CB7"/>
    <w:rsid w:val="00A050DE"/>
    <w:rsid w:val="00A2231C"/>
    <w:rsid w:val="00A42D3F"/>
    <w:rsid w:val="00AA61FC"/>
    <w:rsid w:val="00AB38B5"/>
    <w:rsid w:val="00AC11BF"/>
    <w:rsid w:val="00B005CC"/>
    <w:rsid w:val="00B23B6A"/>
    <w:rsid w:val="00B367F5"/>
    <w:rsid w:val="00B37497"/>
    <w:rsid w:val="00B374EE"/>
    <w:rsid w:val="00B71EC7"/>
    <w:rsid w:val="00BA175B"/>
    <w:rsid w:val="00BA76F7"/>
    <w:rsid w:val="00BB292C"/>
    <w:rsid w:val="00C0308A"/>
    <w:rsid w:val="00C50F29"/>
    <w:rsid w:val="00C66FB2"/>
    <w:rsid w:val="00C67F1C"/>
    <w:rsid w:val="00C70891"/>
    <w:rsid w:val="00CE1543"/>
    <w:rsid w:val="00CF7B8A"/>
    <w:rsid w:val="00D13D3D"/>
    <w:rsid w:val="00D54236"/>
    <w:rsid w:val="00D55357"/>
    <w:rsid w:val="00D66101"/>
    <w:rsid w:val="00D81114"/>
    <w:rsid w:val="00D9561B"/>
    <w:rsid w:val="00DB30E3"/>
    <w:rsid w:val="00DD4D75"/>
    <w:rsid w:val="00DD5B8B"/>
    <w:rsid w:val="00DD6888"/>
    <w:rsid w:val="00DF29F7"/>
    <w:rsid w:val="00E00A25"/>
    <w:rsid w:val="00E5794B"/>
    <w:rsid w:val="00EA73CA"/>
    <w:rsid w:val="00ED0976"/>
    <w:rsid w:val="00EE376D"/>
    <w:rsid w:val="00EE37AF"/>
    <w:rsid w:val="00F07D59"/>
    <w:rsid w:val="00F36650"/>
    <w:rsid w:val="00F528D6"/>
    <w:rsid w:val="00F655C0"/>
    <w:rsid w:val="00F6679A"/>
    <w:rsid w:val="00F77917"/>
    <w:rsid w:val="00F9405B"/>
    <w:rsid w:val="00FE3E5B"/>
    <w:rsid w:val="00FE7C11"/>
    <w:rsid w:val="00FF1565"/>
    <w:rsid w:val="00FF15A2"/>
    <w:rsid w:val="00FF645B"/>
    <w:rsid w:val="7D452AD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24099D"/>
  <w14:defaultImageDpi w14:val="300"/>
  <w15:docId w15:val="{810F050B-7651-9545-8CC1-2CA2B9DA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lang w:val="en-GB" w:eastAsia="en-US"/>
    </w:rPr>
  </w:style>
  <w:style w:type="paragraph" w:styleId="Kop1">
    <w:name w:val="heading 1"/>
    <w:basedOn w:val="Standaard"/>
    <w:next w:val="Standaard"/>
    <w:link w:val="Kop1Char"/>
    <w:qFormat/>
    <w:rsid w:val="007E2C8D"/>
    <w:pPr>
      <w:keepNext/>
      <w:spacing w:before="240" w:after="60"/>
      <w:outlineLvl w:val="0"/>
    </w:pPr>
    <w:rPr>
      <w:b/>
      <w:kern w:val="32"/>
      <w:sz w:val="32"/>
      <w:szCs w:val="32"/>
      <w:lang w:val="nl-NL"/>
    </w:rPr>
  </w:style>
  <w:style w:type="paragraph" w:styleId="Kop2">
    <w:name w:val="heading 2"/>
    <w:basedOn w:val="Standaard"/>
    <w:next w:val="Standaard"/>
    <w:link w:val="Kop2Char"/>
    <w:qFormat/>
    <w:rsid w:val="007E2C8D"/>
    <w:pPr>
      <w:keepNext/>
      <w:outlineLvl w:val="1"/>
    </w:pPr>
    <w:rPr>
      <w:rFonts w:ascii="Trebuchet MS" w:hAnsi="Trebuchet MS"/>
      <w:b/>
      <w:bCs/>
      <w:sz w:val="28"/>
      <w:lang w:val="x-none" w:eastAsia="nl-NL"/>
    </w:rPr>
  </w:style>
  <w:style w:type="paragraph" w:styleId="Kop3">
    <w:name w:val="heading 3"/>
    <w:basedOn w:val="Standaard"/>
    <w:next w:val="Standaard"/>
    <w:link w:val="Kop3Char"/>
    <w:qFormat/>
    <w:rsid w:val="007E2C8D"/>
    <w:pPr>
      <w:keepNext/>
      <w:spacing w:before="240" w:after="60"/>
      <w:outlineLvl w:val="2"/>
    </w:pPr>
    <w:rPr>
      <w:b/>
      <w:sz w:val="26"/>
      <w:szCs w:val="26"/>
      <w:lang w:val="nl-NL"/>
    </w:rPr>
  </w:style>
  <w:style w:type="paragraph" w:styleId="Kop4">
    <w:name w:val="heading 4"/>
    <w:basedOn w:val="Standaard"/>
    <w:next w:val="Standaard"/>
    <w:link w:val="Kop4Char"/>
    <w:qFormat/>
    <w:rsid w:val="007E2C8D"/>
    <w:pPr>
      <w:keepNext/>
      <w:outlineLvl w:val="3"/>
    </w:pPr>
    <w:rPr>
      <w:rFonts w:ascii="Trebuchet MS" w:hAnsi="Trebuchet MS"/>
      <w:b/>
      <w:bCs/>
      <w:szCs w:val="18"/>
      <w:lang w:val="x-none" w:eastAsia="nl-NL"/>
    </w:rPr>
  </w:style>
  <w:style w:type="paragraph" w:styleId="Kop5">
    <w:name w:val="heading 5"/>
    <w:basedOn w:val="Standaard"/>
    <w:next w:val="Standaard"/>
    <w:link w:val="Kop5Char"/>
    <w:qFormat/>
    <w:rsid w:val="007E2C8D"/>
    <w:pPr>
      <w:keepNext/>
      <w:ind w:right="56"/>
      <w:jc w:val="right"/>
      <w:outlineLvl w:val="4"/>
    </w:pPr>
    <w:rPr>
      <w:rFonts w:ascii="Trebuchet MS" w:hAnsi="Trebuchet MS"/>
      <w:b/>
      <w:bCs/>
      <w:szCs w:val="18"/>
      <w:lang w:val="x-none" w:eastAsia="nl-NL"/>
    </w:rPr>
  </w:style>
  <w:style w:type="paragraph" w:styleId="Kop7">
    <w:name w:val="heading 7"/>
    <w:basedOn w:val="Standaard"/>
    <w:next w:val="Standaard"/>
    <w:link w:val="Kop7Char"/>
    <w:qFormat/>
    <w:rsid w:val="007E2C8D"/>
    <w:pPr>
      <w:spacing w:before="240" w:after="60"/>
      <w:outlineLvl w:val="6"/>
    </w:pPr>
    <w:rPr>
      <w:rFonts w:ascii="Trebuchet MS" w:hAnsi="Trebuchet MS"/>
      <w:sz w:val="24"/>
      <w:szCs w:val="24"/>
      <w:lang w:val="x-none"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jegroen">
    <w:name w:val="Kopje groen"/>
    <w:basedOn w:val="Standaard"/>
    <w:rPr>
      <w:b/>
      <w:color w:val="008000"/>
    </w:rPr>
  </w:style>
  <w:style w:type="paragraph" w:customStyle="1" w:styleId="Opsommingpunt">
    <w:name w:val="Opsomming (punt)"/>
    <w:basedOn w:val="Standaard"/>
    <w:pPr>
      <w:spacing w:before="120"/>
      <w:ind w:left="284" w:hanging="284"/>
    </w:pPr>
  </w:style>
  <w:style w:type="paragraph" w:styleId="Koptekst">
    <w:name w:val="header"/>
    <w:aliases w:val="Koptekst rood vierkantje"/>
    <w:basedOn w:val="Standaard"/>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customStyle="1" w:styleId="Hoofdstukroodvierkantje">
    <w:name w:val="Hoofdstuk rood vierkantje"/>
    <w:basedOn w:val="Standaard"/>
    <w:next w:val="Standaard"/>
    <w:pPr>
      <w:spacing w:after="1134"/>
      <w:ind w:left="283" w:hanging="283"/>
    </w:pPr>
    <w:rPr>
      <w:b/>
      <w:color w:val="008000"/>
      <w:sz w:val="22"/>
      <w:lang w:val="de-DE"/>
    </w:rPr>
  </w:style>
  <w:style w:type="character" w:styleId="Paginanummer">
    <w:name w:val="page number"/>
    <w:basedOn w:val="Standaardalinea-lettertype"/>
  </w:style>
  <w:style w:type="paragraph" w:styleId="Ballontekst">
    <w:name w:val="Balloon Text"/>
    <w:basedOn w:val="Standaard"/>
    <w:link w:val="BallontekstChar"/>
    <w:semiHidden/>
    <w:unhideWhenUsed/>
    <w:rsid w:val="008F3BCD"/>
    <w:rPr>
      <w:rFonts w:ascii="Lucida Grande" w:hAnsi="Lucida Grande"/>
      <w:sz w:val="18"/>
      <w:szCs w:val="18"/>
    </w:rPr>
  </w:style>
  <w:style w:type="character" w:customStyle="1" w:styleId="BallontekstChar">
    <w:name w:val="Ballontekst Char"/>
    <w:link w:val="Ballontekst"/>
    <w:uiPriority w:val="99"/>
    <w:semiHidden/>
    <w:rsid w:val="008F3BCD"/>
    <w:rPr>
      <w:rFonts w:ascii="Lucida Grande" w:hAnsi="Lucida Grande"/>
      <w:sz w:val="18"/>
      <w:szCs w:val="18"/>
      <w:lang w:eastAsia="en-US"/>
    </w:rPr>
  </w:style>
  <w:style w:type="paragraph" w:customStyle="1" w:styleId="Tabellabellinks">
    <w:name w:val="Tabel label links"/>
    <w:basedOn w:val="Standaard"/>
    <w:link w:val="TabellabellinksChar"/>
    <w:rsid w:val="0011303E"/>
    <w:pPr>
      <w:spacing w:before="20"/>
    </w:pPr>
    <w:rPr>
      <w:rFonts w:ascii="Trebuchet MS" w:hAnsi="Trebuchet MS"/>
      <w:b/>
      <w:sz w:val="18"/>
      <w:lang w:val="x-none" w:eastAsia="nl-NL"/>
    </w:rPr>
  </w:style>
  <w:style w:type="character" w:customStyle="1" w:styleId="TabellabellinksChar">
    <w:name w:val="Tabel label links Char"/>
    <w:link w:val="Tabellabellinks"/>
    <w:rsid w:val="0011303E"/>
    <w:rPr>
      <w:rFonts w:ascii="Trebuchet MS" w:hAnsi="Trebuchet MS"/>
      <w:b/>
      <w:sz w:val="18"/>
      <w:lang w:val="x-none"/>
    </w:rPr>
  </w:style>
  <w:style w:type="paragraph" w:customStyle="1" w:styleId="Tabelveldlinks">
    <w:name w:val="Tabel veld links"/>
    <w:basedOn w:val="Standaard"/>
    <w:link w:val="TabelveldlinksChar"/>
    <w:rsid w:val="0011303E"/>
    <w:pPr>
      <w:spacing w:before="20"/>
    </w:pPr>
    <w:rPr>
      <w:rFonts w:ascii="Trebuchet MS" w:hAnsi="Trebuchet MS"/>
      <w:sz w:val="18"/>
      <w:lang w:val="x-none" w:eastAsia="nl-NL"/>
    </w:rPr>
  </w:style>
  <w:style w:type="character" w:customStyle="1" w:styleId="TabelveldlinksChar">
    <w:name w:val="Tabel veld links Char"/>
    <w:link w:val="Tabelveldlinks"/>
    <w:rsid w:val="0011303E"/>
    <w:rPr>
      <w:rFonts w:ascii="Trebuchet MS" w:hAnsi="Trebuchet MS"/>
      <w:sz w:val="18"/>
      <w:lang w:val="x-none"/>
    </w:rPr>
  </w:style>
  <w:style w:type="character" w:styleId="Nadruk">
    <w:name w:val="Emphasis"/>
    <w:qFormat/>
    <w:rsid w:val="0011303E"/>
    <w:rPr>
      <w:b/>
      <w:iCs/>
    </w:rPr>
  </w:style>
  <w:style w:type="paragraph" w:customStyle="1" w:styleId="ormal">
    <w:name w:val="ormal"/>
    <w:basedOn w:val="Standaard"/>
    <w:rsid w:val="0011303E"/>
    <w:pPr>
      <w:numPr>
        <w:ilvl w:val="1"/>
        <w:numId w:val="2"/>
      </w:numPr>
    </w:pPr>
    <w:rPr>
      <w:rFonts w:ascii="Times" w:hAnsi="Times"/>
      <w:sz w:val="24"/>
      <w:lang w:val="nl-NL"/>
    </w:rPr>
  </w:style>
  <w:style w:type="paragraph" w:customStyle="1" w:styleId="Tabellabelrechts">
    <w:name w:val="Tabel label rechts"/>
    <w:basedOn w:val="Tabellabellinks"/>
    <w:rsid w:val="0011303E"/>
    <w:pPr>
      <w:jc w:val="right"/>
    </w:pPr>
  </w:style>
  <w:style w:type="paragraph" w:customStyle="1" w:styleId="Tabelveldrechts">
    <w:name w:val="Tabel veld rechts"/>
    <w:basedOn w:val="Tabelveldlinks"/>
    <w:rsid w:val="0011303E"/>
    <w:pPr>
      <w:jc w:val="right"/>
    </w:pPr>
  </w:style>
  <w:style w:type="paragraph" w:styleId="Plattetekstinspringen">
    <w:name w:val="Body Text Indent"/>
    <w:basedOn w:val="Standaard"/>
    <w:link w:val="PlattetekstinspringenChar"/>
    <w:rsid w:val="0011303E"/>
    <w:pPr>
      <w:tabs>
        <w:tab w:val="left" w:pos="284"/>
        <w:tab w:val="left" w:pos="567"/>
        <w:tab w:val="left" w:pos="1134"/>
        <w:tab w:val="left" w:pos="1701"/>
        <w:tab w:val="left" w:pos="2268"/>
        <w:tab w:val="left" w:pos="6237"/>
        <w:tab w:val="decimal" w:pos="7796"/>
      </w:tabs>
      <w:ind w:left="567"/>
    </w:pPr>
    <w:rPr>
      <w:color w:val="000000"/>
      <w:lang w:eastAsia="x-none"/>
    </w:rPr>
  </w:style>
  <w:style w:type="character" w:customStyle="1" w:styleId="PlattetekstinspringenChar">
    <w:name w:val="Platte tekst inspringen Char"/>
    <w:basedOn w:val="Standaardalinea-lettertype"/>
    <w:link w:val="Plattetekstinspringen"/>
    <w:rsid w:val="0011303E"/>
    <w:rPr>
      <w:rFonts w:ascii="Arial" w:hAnsi="Arial"/>
      <w:color w:val="000000"/>
      <w:lang w:val="en-GB" w:eastAsia="x-none"/>
    </w:rPr>
  </w:style>
  <w:style w:type="character" w:customStyle="1" w:styleId="VoettekstChar">
    <w:name w:val="Voettekst Char"/>
    <w:basedOn w:val="Standaardalinea-lettertype"/>
    <w:link w:val="Voettekst"/>
    <w:uiPriority w:val="99"/>
    <w:rsid w:val="007E2C8D"/>
    <w:rPr>
      <w:rFonts w:ascii="Arial" w:hAnsi="Arial"/>
      <w:lang w:val="en-GB" w:eastAsia="en-US"/>
    </w:rPr>
  </w:style>
  <w:style w:type="paragraph" w:styleId="Plattetekstinspringen3">
    <w:name w:val="Body Text Indent 3"/>
    <w:basedOn w:val="Standaard"/>
    <w:link w:val="Plattetekstinspringen3Char"/>
    <w:unhideWhenUsed/>
    <w:rsid w:val="007E2C8D"/>
    <w:pPr>
      <w:spacing w:after="120"/>
      <w:ind w:left="283"/>
    </w:pPr>
    <w:rPr>
      <w:sz w:val="16"/>
      <w:szCs w:val="16"/>
    </w:rPr>
  </w:style>
  <w:style w:type="character" w:customStyle="1" w:styleId="Plattetekstinspringen3Char">
    <w:name w:val="Platte tekst inspringen 3 Char"/>
    <w:basedOn w:val="Standaardalinea-lettertype"/>
    <w:link w:val="Plattetekstinspringen3"/>
    <w:rsid w:val="007E2C8D"/>
    <w:rPr>
      <w:rFonts w:ascii="Arial" w:hAnsi="Arial"/>
      <w:sz w:val="16"/>
      <w:szCs w:val="16"/>
      <w:lang w:val="en-GB" w:eastAsia="en-US"/>
    </w:rPr>
  </w:style>
  <w:style w:type="character" w:customStyle="1" w:styleId="Kop1Char">
    <w:name w:val="Kop 1 Char"/>
    <w:basedOn w:val="Standaardalinea-lettertype"/>
    <w:link w:val="Kop1"/>
    <w:rsid w:val="007E2C8D"/>
    <w:rPr>
      <w:rFonts w:ascii="Arial" w:hAnsi="Arial"/>
      <w:b/>
      <w:kern w:val="32"/>
      <w:sz w:val="32"/>
      <w:szCs w:val="32"/>
      <w:lang w:eastAsia="en-US"/>
    </w:rPr>
  </w:style>
  <w:style w:type="character" w:customStyle="1" w:styleId="Kop2Char">
    <w:name w:val="Kop 2 Char"/>
    <w:basedOn w:val="Standaardalinea-lettertype"/>
    <w:link w:val="Kop2"/>
    <w:rsid w:val="007E2C8D"/>
    <w:rPr>
      <w:rFonts w:ascii="Trebuchet MS" w:hAnsi="Trebuchet MS"/>
      <w:b/>
      <w:bCs/>
      <w:sz w:val="28"/>
      <w:lang w:val="x-none"/>
    </w:rPr>
  </w:style>
  <w:style w:type="character" w:customStyle="1" w:styleId="Kop3Char">
    <w:name w:val="Kop 3 Char"/>
    <w:basedOn w:val="Standaardalinea-lettertype"/>
    <w:link w:val="Kop3"/>
    <w:rsid w:val="007E2C8D"/>
    <w:rPr>
      <w:rFonts w:ascii="Arial" w:hAnsi="Arial"/>
      <w:b/>
      <w:sz w:val="26"/>
      <w:szCs w:val="26"/>
      <w:lang w:eastAsia="en-US"/>
    </w:rPr>
  </w:style>
  <w:style w:type="character" w:customStyle="1" w:styleId="Kop4Char">
    <w:name w:val="Kop 4 Char"/>
    <w:basedOn w:val="Standaardalinea-lettertype"/>
    <w:link w:val="Kop4"/>
    <w:rsid w:val="007E2C8D"/>
    <w:rPr>
      <w:rFonts w:ascii="Trebuchet MS" w:hAnsi="Trebuchet MS"/>
      <w:b/>
      <w:bCs/>
      <w:szCs w:val="18"/>
      <w:lang w:val="x-none"/>
    </w:rPr>
  </w:style>
  <w:style w:type="character" w:customStyle="1" w:styleId="Kop5Char">
    <w:name w:val="Kop 5 Char"/>
    <w:basedOn w:val="Standaardalinea-lettertype"/>
    <w:link w:val="Kop5"/>
    <w:rsid w:val="007E2C8D"/>
    <w:rPr>
      <w:rFonts w:ascii="Trebuchet MS" w:hAnsi="Trebuchet MS"/>
      <w:b/>
      <w:bCs/>
      <w:szCs w:val="18"/>
      <w:lang w:val="x-none"/>
    </w:rPr>
  </w:style>
  <w:style w:type="character" w:customStyle="1" w:styleId="Kop7Char">
    <w:name w:val="Kop 7 Char"/>
    <w:basedOn w:val="Standaardalinea-lettertype"/>
    <w:link w:val="Kop7"/>
    <w:rsid w:val="007E2C8D"/>
    <w:rPr>
      <w:rFonts w:ascii="Trebuchet MS" w:hAnsi="Trebuchet MS"/>
      <w:sz w:val="24"/>
      <w:szCs w:val="24"/>
      <w:lang w:val="x-none"/>
    </w:rPr>
  </w:style>
  <w:style w:type="table" w:styleId="Tabelraster">
    <w:name w:val="Table Grid"/>
    <w:basedOn w:val="Standaardtabel"/>
    <w:rsid w:val="007E2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rsid w:val="007E2C8D"/>
    <w:rPr>
      <w:sz w:val="18"/>
      <w:szCs w:val="18"/>
    </w:rPr>
  </w:style>
  <w:style w:type="paragraph" w:styleId="Tekstopmerking">
    <w:name w:val="annotation text"/>
    <w:basedOn w:val="Standaard"/>
    <w:link w:val="TekstopmerkingChar"/>
    <w:rsid w:val="007E2C8D"/>
    <w:pPr>
      <w:tabs>
        <w:tab w:val="left" w:pos="567"/>
      </w:tabs>
    </w:pPr>
    <w:rPr>
      <w:sz w:val="24"/>
      <w:szCs w:val="24"/>
      <w:lang w:val="x-none"/>
    </w:rPr>
  </w:style>
  <w:style w:type="character" w:customStyle="1" w:styleId="TekstopmerkingChar">
    <w:name w:val="Tekst opmerking Char"/>
    <w:basedOn w:val="Standaardalinea-lettertype"/>
    <w:link w:val="Tekstopmerking"/>
    <w:rsid w:val="007E2C8D"/>
    <w:rPr>
      <w:rFonts w:ascii="Arial" w:hAnsi="Arial"/>
      <w:sz w:val="24"/>
      <w:szCs w:val="24"/>
      <w:lang w:val="x-none" w:eastAsia="en-US"/>
    </w:rPr>
  </w:style>
  <w:style w:type="paragraph" w:styleId="Onderwerpvanopmerking">
    <w:name w:val="annotation subject"/>
    <w:basedOn w:val="Tekstopmerking"/>
    <w:next w:val="Tekstopmerking"/>
    <w:link w:val="OnderwerpvanopmerkingChar"/>
    <w:rsid w:val="007E2C8D"/>
    <w:rPr>
      <w:b/>
      <w:bCs/>
    </w:rPr>
  </w:style>
  <w:style w:type="character" w:customStyle="1" w:styleId="OnderwerpvanopmerkingChar">
    <w:name w:val="Onderwerp van opmerking Char"/>
    <w:basedOn w:val="TekstopmerkingChar"/>
    <w:link w:val="Onderwerpvanopmerking"/>
    <w:rsid w:val="007E2C8D"/>
    <w:rPr>
      <w:rFonts w:ascii="Arial" w:hAnsi="Arial"/>
      <w:b/>
      <w:bCs/>
      <w:sz w:val="24"/>
      <w:szCs w:val="24"/>
      <w:lang w:val="x-none" w:eastAsia="en-US"/>
    </w:rPr>
  </w:style>
  <w:style w:type="paragraph" w:customStyle="1" w:styleId="Kolomlinks">
    <w:name w:val="Kolom links"/>
    <w:basedOn w:val="Standaard"/>
    <w:rsid w:val="007E2C8D"/>
    <w:pPr>
      <w:tabs>
        <w:tab w:val="left" w:pos="567"/>
      </w:tabs>
      <w:jc w:val="right"/>
    </w:pPr>
    <w:rPr>
      <w:b/>
      <w:sz w:val="18"/>
      <w:szCs w:val="24"/>
      <w:lang w:val="en-US"/>
    </w:rPr>
  </w:style>
  <w:style w:type="character" w:styleId="Hyperlink">
    <w:name w:val="Hyperlink"/>
    <w:rsid w:val="007E2C8D"/>
    <w:rPr>
      <w:color w:val="0000FF"/>
      <w:u w:val="single"/>
    </w:rPr>
  </w:style>
  <w:style w:type="paragraph" w:styleId="Bijschrift">
    <w:name w:val="caption"/>
    <w:basedOn w:val="Standaard"/>
    <w:next w:val="Standaard"/>
    <w:qFormat/>
    <w:rsid w:val="007E2C8D"/>
    <w:pPr>
      <w:spacing w:after="120" w:line="480" w:lineRule="auto"/>
    </w:pPr>
    <w:rPr>
      <w:rFonts w:ascii="Trebuchet MS" w:hAnsi="Trebuchet MS"/>
      <w:b/>
      <w:bCs/>
      <w:sz w:val="24"/>
      <w:szCs w:val="24"/>
      <w:lang w:val="nl-NL" w:eastAsia="nl-NL"/>
    </w:rPr>
  </w:style>
  <w:style w:type="paragraph" w:customStyle="1" w:styleId="Standaardklein">
    <w:name w:val="Standaard klein"/>
    <w:basedOn w:val="Kop3"/>
    <w:rsid w:val="007E2C8D"/>
    <w:pPr>
      <w:tabs>
        <w:tab w:val="left" w:pos="659"/>
      </w:tabs>
      <w:spacing w:before="0" w:after="0"/>
    </w:pPr>
    <w:rPr>
      <w:rFonts w:ascii="Trebuchet MS" w:hAnsi="Trebuchet MS"/>
      <w:sz w:val="16"/>
      <w:szCs w:val="18"/>
      <w:lang w:eastAsia="nl-NL"/>
    </w:rPr>
  </w:style>
  <w:style w:type="paragraph" w:customStyle="1" w:styleId="Standaardrechts">
    <w:name w:val="Standaard + rechts"/>
    <w:basedOn w:val="Standaard"/>
    <w:rsid w:val="007E2C8D"/>
    <w:pPr>
      <w:jc w:val="right"/>
    </w:pPr>
    <w:rPr>
      <w:rFonts w:ascii="Trebuchet MS" w:hAnsi="Trebuchet MS"/>
      <w:lang w:val="nl-NL" w:eastAsia="nl-NL"/>
    </w:rPr>
  </w:style>
  <w:style w:type="character" w:customStyle="1" w:styleId="AdresChar">
    <w:name w:val="Adres Char"/>
    <w:link w:val="Adres"/>
    <w:locked/>
    <w:rsid w:val="007E2C8D"/>
    <w:rPr>
      <w:rFonts w:ascii="Trebuchet MS" w:hAnsi="Trebuchet MS"/>
      <w:szCs w:val="24"/>
    </w:rPr>
  </w:style>
  <w:style w:type="paragraph" w:customStyle="1" w:styleId="Adres">
    <w:name w:val="Adres"/>
    <w:basedOn w:val="Standaard"/>
    <w:link w:val="AdresChar"/>
    <w:rsid w:val="007E2C8D"/>
    <w:pPr>
      <w:spacing w:line="260" w:lineRule="exact"/>
    </w:pPr>
    <w:rPr>
      <w:rFonts w:ascii="Trebuchet MS" w:hAnsi="Trebuchet MS"/>
      <w:szCs w:val="24"/>
      <w:lang w:val="nl-NL" w:eastAsia="nl-NL"/>
    </w:rPr>
  </w:style>
  <w:style w:type="character" w:customStyle="1" w:styleId="Adreslabel">
    <w:name w:val="Adreslabel"/>
    <w:rsid w:val="007E2C8D"/>
    <w:rPr>
      <w:rFonts w:ascii="Trebuchet MS" w:hAnsi="Trebuchet MS" w:cs="Arial"/>
      <w:b/>
      <w:sz w:val="18"/>
    </w:rPr>
  </w:style>
  <w:style w:type="paragraph" w:customStyle="1" w:styleId="Adresveld">
    <w:name w:val="Adresveld"/>
    <w:basedOn w:val="Standaard"/>
    <w:link w:val="AdresveldChar"/>
    <w:rsid w:val="007E2C8D"/>
    <w:pPr>
      <w:spacing w:before="20"/>
    </w:pPr>
    <w:rPr>
      <w:rFonts w:ascii="Trebuchet MS" w:hAnsi="Trebuchet MS"/>
      <w:sz w:val="18"/>
      <w:lang w:val="x-none" w:eastAsia="nl-NL"/>
    </w:rPr>
  </w:style>
  <w:style w:type="character" w:customStyle="1" w:styleId="AdresveldChar">
    <w:name w:val="Adresveld Char"/>
    <w:link w:val="Adresveld"/>
    <w:rsid w:val="007E2C8D"/>
    <w:rPr>
      <w:rFonts w:ascii="Trebuchet MS" w:hAnsi="Trebuchet MS"/>
      <w:sz w:val="18"/>
      <w:lang w:val="x-none"/>
    </w:rPr>
  </w:style>
  <w:style w:type="paragraph" w:customStyle="1" w:styleId="Transporttekstaanduiding">
    <w:name w:val="Transporttekst aanduiding"/>
    <w:basedOn w:val="Standaard"/>
    <w:rsid w:val="007E2C8D"/>
    <w:pPr>
      <w:jc w:val="right"/>
    </w:pPr>
    <w:rPr>
      <w:rFonts w:ascii="Trebuchet MS" w:hAnsi="Trebuchet MS"/>
      <w:lang w:val="nl-NL" w:eastAsia="nl-NL"/>
    </w:rPr>
  </w:style>
  <w:style w:type="paragraph" w:customStyle="1" w:styleId="OpmaakprofielKIXBarcode">
    <w:name w:val="Opmaakprofiel KIX Barcode"/>
    <w:basedOn w:val="Standaard"/>
    <w:rsid w:val="007E2C8D"/>
    <w:pPr>
      <w:spacing w:before="60"/>
    </w:pPr>
    <w:rPr>
      <w:rFonts w:ascii="KIX Barcode" w:hAnsi="KIX Barcode"/>
      <w:lang w:val="nl-NL" w:eastAsia="nl-NL"/>
    </w:rPr>
  </w:style>
  <w:style w:type="paragraph" w:customStyle="1" w:styleId="Tabellabellinkkop">
    <w:name w:val="Tabel label link kop"/>
    <w:basedOn w:val="Tabellabellinks"/>
    <w:rsid w:val="007E2C8D"/>
    <w:pPr>
      <w:spacing w:before="120"/>
    </w:pPr>
  </w:style>
  <w:style w:type="paragraph" w:styleId="Normaalweb">
    <w:name w:val="Normal (Web)"/>
    <w:basedOn w:val="Standaard"/>
    <w:uiPriority w:val="99"/>
    <w:semiHidden/>
    <w:unhideWhenUsed/>
    <w:rsid w:val="00D9561B"/>
    <w:pPr>
      <w:spacing w:before="100" w:beforeAutospacing="1" w:after="100" w:afterAutospacing="1"/>
    </w:pPr>
    <w:rPr>
      <w:rFonts w:ascii="Times New Roman" w:hAnsi="Times New Roman"/>
      <w:sz w:val="24"/>
      <w:szCs w:val="24"/>
      <w:lang w:val="nl-NL" w:eastAsia="nl-NL"/>
    </w:rPr>
  </w:style>
  <w:style w:type="character" w:customStyle="1" w:styleId="apple-tab-span">
    <w:name w:val="apple-tab-span"/>
    <w:basedOn w:val="Standaardalinea-lettertype"/>
    <w:rsid w:val="00D9561B"/>
  </w:style>
  <w:style w:type="paragraph" w:styleId="Lijstalinea">
    <w:name w:val="List Paragraph"/>
    <w:basedOn w:val="Standaard"/>
    <w:uiPriority w:val="34"/>
    <w:qFormat/>
    <w:rsid w:val="00852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857964">
      <w:bodyDiv w:val="1"/>
      <w:marLeft w:val="0"/>
      <w:marRight w:val="0"/>
      <w:marTop w:val="0"/>
      <w:marBottom w:val="0"/>
      <w:divBdr>
        <w:top w:val="none" w:sz="0" w:space="0" w:color="auto"/>
        <w:left w:val="none" w:sz="0" w:space="0" w:color="auto"/>
        <w:bottom w:val="none" w:sz="0" w:space="0" w:color="auto"/>
        <w:right w:val="none" w:sz="0" w:space="0" w:color="auto"/>
      </w:divBdr>
    </w:div>
    <w:div w:id="5649482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co2.myclimate.org/en/event_calculators/new"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12593c-e36c-4591-ab3a-ea133e5dce0c" xsi:nil="true"/>
    <lcf76f155ced4ddcb4097134ff3c332f xmlns="4e5d9fd2-8862-4150-a193-f0cbc987155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F6710B92E7F34698B572761D02A44E" ma:contentTypeVersion="13" ma:contentTypeDescription="Create a new document." ma:contentTypeScope="" ma:versionID="70090b5c1ea0f3c4049e3122ddd397dc">
  <xsd:schema xmlns:xsd="http://www.w3.org/2001/XMLSchema" xmlns:xs="http://www.w3.org/2001/XMLSchema" xmlns:p="http://schemas.microsoft.com/office/2006/metadata/properties" xmlns:ns2="4e5d9fd2-8862-4150-a193-f0cbc987155d" xmlns:ns3="9912593c-e36c-4591-ab3a-ea133e5dce0c" targetNamespace="http://schemas.microsoft.com/office/2006/metadata/properties" ma:root="true" ma:fieldsID="0b5e5d53a3a3b87c81bfe2fd190a912b" ns2:_="" ns3:_="">
    <xsd:import namespace="4e5d9fd2-8862-4150-a193-f0cbc987155d"/>
    <xsd:import namespace="9912593c-e36c-4591-ab3a-ea133e5dc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d9fd2-8862-4150-a193-f0cbc9871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46a2ee6-d9dd-47e0-a4da-e599dab697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2593c-e36c-4591-ab3a-ea133e5dce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a3de09-7947-47a7-aba1-f45fd3d2b9d8}" ma:internalName="TaxCatchAll" ma:showField="CatchAllData" ma:web="9912593c-e36c-4591-ab3a-ea133e5dc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5650F5-6E26-4294-9AD3-B121BE3559EB}">
  <ds:schemaRefs>
    <ds:schemaRef ds:uri="http://schemas.microsoft.com/office/2006/metadata/properties"/>
    <ds:schemaRef ds:uri="http://schemas.microsoft.com/office/infopath/2007/PartnerControls"/>
    <ds:schemaRef ds:uri="9912593c-e36c-4591-ab3a-ea133e5dce0c"/>
    <ds:schemaRef ds:uri="4e5d9fd2-8862-4150-a193-f0cbc987155d"/>
  </ds:schemaRefs>
</ds:datastoreItem>
</file>

<file path=customXml/itemProps2.xml><?xml version="1.0" encoding="utf-8"?>
<ds:datastoreItem xmlns:ds="http://schemas.openxmlformats.org/officeDocument/2006/customXml" ds:itemID="{AA33BB6C-200A-4453-BFB1-4E37359B8697}">
  <ds:schemaRefs>
    <ds:schemaRef ds:uri="http://schemas.microsoft.com/sharepoint/v3/contenttype/forms"/>
  </ds:schemaRefs>
</ds:datastoreItem>
</file>

<file path=customXml/itemProps3.xml><?xml version="1.0" encoding="utf-8"?>
<ds:datastoreItem xmlns:ds="http://schemas.openxmlformats.org/officeDocument/2006/customXml" ds:itemID="{195BD6E4-6770-4869-8782-0CEB175A3E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5d9fd2-8862-4150-a193-f0cbc987155d"/>
    <ds:schemaRef ds:uri="9912593c-e36c-4591-ab3a-ea133e5dce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5644</Words>
  <Characters>31043</Characters>
  <Application>Microsoft Office Word</Application>
  <DocSecurity>0</DocSecurity>
  <Lines>258</Lines>
  <Paragraphs>73</Paragraphs>
  <ScaleCrop>false</ScaleCrop>
  <Company>Hoynck</Company>
  <LinksUpToDate>false</LinksUpToDate>
  <CharactersWithSpaces>36614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HBV-UK Letter</dc:title>
  <dc:subject/>
  <dc:creator>Jos van Lier</dc:creator>
  <cp:keywords/>
  <cp:lastModifiedBy>Ruud Brunenberg</cp:lastModifiedBy>
  <cp:revision>6</cp:revision>
  <cp:lastPrinted>2023-08-14T09:55:00Z</cp:lastPrinted>
  <dcterms:created xsi:type="dcterms:W3CDTF">2025-11-20T08:17:00Z</dcterms:created>
  <dcterms:modified xsi:type="dcterms:W3CDTF">2025-11-20T08:17:00Z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0x01010071F6710B92E7F34698B572761D02A44E</vt:lpwstr>
  </property>
  <property fmtid="{D5CDD505-2E9C-101B-9397-08002B2CF9AE}" pid="3" name="MSIP_Label_2a910a18-b2c6-4b15-a59d-f6082a8b4ac5_Enabled">
    <vt:lpwstr>true</vt:lpwstr>
  </property>
  <property fmtid="{D5CDD505-2E9C-101B-9397-08002B2CF9AE}" pid="4" name="MSIP_Label_2a910a18-b2c6-4b15-a59d-f6082a8b4ac5_SetDate">
    <vt:lpwstr>2025-11-20T08:17:14Z</vt:lpwstr>
  </property>
  <property fmtid="{D5CDD505-2E9C-101B-9397-08002B2CF9AE}" pid="5" name="MSIP_Label_2a910a18-b2c6-4b15-a59d-f6082a8b4ac5_Method">
    <vt:lpwstr>Standard</vt:lpwstr>
  </property>
  <property fmtid="{D5CDD505-2E9C-101B-9397-08002B2CF9AE}" pid="6" name="MSIP_Label_2a910a18-b2c6-4b15-a59d-f6082a8b4ac5_Name">
    <vt:lpwstr>Doc Mail Medium</vt:lpwstr>
  </property>
  <property fmtid="{D5CDD505-2E9C-101B-9397-08002B2CF9AE}" pid="7" name="MSIP_Label_2a910a18-b2c6-4b15-a59d-f6082a8b4ac5_SiteId">
    <vt:lpwstr>9bdea07f-dab9-47b7-a45f-9c5b74035456</vt:lpwstr>
  </property>
  <property fmtid="{D5CDD505-2E9C-101B-9397-08002B2CF9AE}" pid="8" name="MSIP_Label_2a910a18-b2c6-4b15-a59d-f6082a8b4ac5_ActionId">
    <vt:lpwstr>11259a2c-0139-45e8-87fb-1ecb80fa2695</vt:lpwstr>
  </property>
  <property fmtid="{D5CDD505-2E9C-101B-9397-08002B2CF9AE}" pid="9" name="MSIP_Label_2a910a18-b2c6-4b15-a59d-f6082a8b4ac5_ContentBits">
    <vt:lpwstr>0</vt:lpwstr>
  </property>
  <property fmtid="{D5CDD505-2E9C-101B-9397-08002B2CF9AE}" pid="10" name="MSIP_Label_2a910a18-b2c6-4b15-a59d-f6082a8b4ac5_Tag">
    <vt:lpwstr>10, 3, 0, 2</vt:lpwstr>
  </property>
  <property fmtid="{D5CDD505-2E9C-101B-9397-08002B2CF9AE}" pid="11" name="MediaServiceImageTags">
    <vt:lpwstr/>
  </property>
</Properties>
</file>