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66055" w14:textId="6827CA2F" w:rsidR="00437D7E" w:rsidRPr="00EC4B92" w:rsidRDefault="00FB4AEC" w:rsidP="00437D7E">
      <w:pPr>
        <w:rPr>
          <w:b/>
          <w:lang w:val="de-DE"/>
        </w:rPr>
      </w:pPr>
      <w:r>
        <w:rPr>
          <w:b/>
          <w:lang w:val="de-DE"/>
        </w:rPr>
        <w:t xml:space="preserve">{{klant_naam}}</w:t>
      </w:r>
    </w:p>
    <w:p w14:paraId="45197340" w14:textId="77777777" w:rsidR="00001A48" w:rsidRPr="00591353" w:rsidRDefault="00001A48" w:rsidP="00001A48">
      <w:pPr>
        <w:rPr>
          <w:rFonts w:ascii="Verdana" w:hAnsi="Verdana"/>
          <w:color w:val="FFFFFF"/>
          <w:sz w:val="16"/>
          <w:lang w:val="de-DE"/>
        </w:rPr>
      </w:pPr>
    </w:p>
    <w:p w14:paraId="7C673DB5" w14:textId="77777777" w:rsidR="00001A48" w:rsidRPr="00591353" w:rsidRDefault="00001A48" w:rsidP="00001A48">
      <w:pPr>
        <w:rPr>
          <w:rFonts w:ascii="Verdana" w:hAnsi="Verdana"/>
          <w:sz w:val="16"/>
          <w:lang w:val="de-DE"/>
        </w:rPr>
      </w:pPr>
    </w:p>
    <w:p w14:paraId="1FB73255" w14:textId="77777777" w:rsidR="00001A48" w:rsidRPr="00591353" w:rsidRDefault="00001A48" w:rsidP="00001A48">
      <w:pPr>
        <w:pStyle w:val="Tabelveldlinks"/>
        <w:rPr>
          <w:rFonts w:ascii="Arial" w:hAnsi="Arial"/>
          <w:b/>
          <w:color w:val="1F497D"/>
          <w:lang w:val="de-DE"/>
        </w:rPr>
      </w:pPr>
    </w:p>
    <w:p w14:paraId="521297CE" w14:textId="77777777" w:rsidR="00001A48" w:rsidRPr="00591353" w:rsidRDefault="00001A48" w:rsidP="00001A48">
      <w:pPr>
        <w:pStyle w:val="Tabelveldlinks"/>
        <w:rPr>
          <w:rFonts w:ascii="Arial" w:hAnsi="Arial"/>
          <w:b/>
          <w:color w:val="1F497D"/>
          <w:lang w:val="de-DE"/>
        </w:rPr>
      </w:pPr>
    </w:p>
    <w:p w14:paraId="2E56AB21" w14:textId="77777777" w:rsidR="00001A48" w:rsidRPr="00591353" w:rsidRDefault="00001A48" w:rsidP="00001A48">
      <w:pPr>
        <w:pStyle w:val="Tabelveldlinks"/>
        <w:rPr>
          <w:rFonts w:ascii="Arial" w:hAnsi="Arial"/>
          <w:b/>
          <w:color w:val="1F497D"/>
          <w:lang w:val="de-DE"/>
        </w:rPr>
      </w:pPr>
    </w:p>
    <w:tbl>
      <w:tblPr>
        <w:tblW w:w="5000" w:type="pct"/>
        <w:tblBorders>
          <w:top w:val="dotted" w:sz="4" w:space="0" w:color="1F497D"/>
          <w:bottom w:val="dotted" w:sz="4" w:space="0" w:color="1F497D"/>
        </w:tblBorders>
        <w:tblLayout w:type="fixed"/>
        <w:tblLook w:val="01E0" w:firstRow="1" w:lastRow="1" w:firstColumn="1" w:lastColumn="1" w:noHBand="0" w:noVBand="0"/>
      </w:tblPr>
      <w:tblGrid>
        <w:gridCol w:w="2064"/>
        <w:gridCol w:w="2795"/>
        <w:gridCol w:w="2619"/>
      </w:tblGrid>
      <w:tr w:rsidR="00001A48" w:rsidRPr="00591353" w14:paraId="604FE02B" w14:textId="77777777" w:rsidTr="004F6F9C">
        <w:trPr>
          <w:trHeight w:val="1443"/>
        </w:trPr>
        <w:tc>
          <w:tcPr>
            <w:tcW w:w="1380" w:type="pct"/>
            <w:shd w:val="clear" w:color="auto" w:fill="auto"/>
          </w:tcPr>
          <w:p w14:paraId="4DEFDD0A" w14:textId="77777777" w:rsidR="00001A48" w:rsidRPr="00160071" w:rsidRDefault="00001A48" w:rsidP="004F6F9C">
            <w:pPr>
              <w:pStyle w:val="Tabellabellinks"/>
              <w:rPr>
                <w:rFonts w:ascii="Arial" w:hAnsi="Arial"/>
                <w:highlight w:val="yellow"/>
                <w:lang w:val="de-DE"/>
              </w:rPr>
            </w:pPr>
            <w:r w:rsidRPr="00160071">
              <w:rPr>
                <w:rFonts w:ascii="Arial" w:hAnsi="Arial"/>
                <w:highlight w:val="yellow"/>
                <w:lang w:val="de-DE"/>
              </w:rPr>
              <w:t>Datum:</w:t>
            </w:r>
          </w:p>
          <w:p w14:paraId="05FFB07D" w14:textId="20575969" w:rsidR="00001A48" w:rsidRPr="00160071" w:rsidRDefault="00437D7E" w:rsidP="004F6F9C">
            <w:pPr>
              <w:pStyle w:val="Tabelveldlinks"/>
              <w:rPr>
                <w:rFonts w:ascii="Arial" w:hAnsi="Arial"/>
                <w:highlight w:val="yellow"/>
                <w:lang w:val="de-DE"/>
              </w:rPr>
            </w:pPr>
            <w:r>
              <w:rPr>
                <w:rFonts w:ascii="Arial" w:hAnsi="Arial"/>
                <w:highlight w:val="yellow"/>
                <w:lang w:val="de-DE"/>
              </w:rPr>
              <w:t xml:space="preserve">{{datum}}</w:t>
            </w:r>
          </w:p>
          <w:p w14:paraId="3D225572" w14:textId="77777777" w:rsidR="00001A48" w:rsidRPr="00160071" w:rsidRDefault="00001A48" w:rsidP="004F6F9C">
            <w:pPr>
              <w:pStyle w:val="Tabelveldlinks"/>
              <w:rPr>
                <w:rFonts w:ascii="Arial" w:hAnsi="Arial"/>
                <w:highlight w:val="yellow"/>
                <w:lang w:val="de-DE"/>
              </w:rPr>
            </w:pPr>
          </w:p>
          <w:p w14:paraId="6934CC6E" w14:textId="77777777" w:rsidR="00001A48" w:rsidRPr="00160071" w:rsidRDefault="00001A48" w:rsidP="004F6F9C">
            <w:pPr>
              <w:pStyle w:val="Tabelveldlinks"/>
              <w:rPr>
                <w:rFonts w:ascii="Arial" w:hAnsi="Arial"/>
                <w:highlight w:val="yellow"/>
                <w:lang w:val="de-DE"/>
              </w:rPr>
            </w:pPr>
          </w:p>
        </w:tc>
        <w:tc>
          <w:tcPr>
            <w:tcW w:w="1869" w:type="pct"/>
            <w:shd w:val="clear" w:color="auto" w:fill="auto"/>
          </w:tcPr>
          <w:p w14:paraId="299385E2" w14:textId="77777777" w:rsidR="00001A48" w:rsidRPr="00160071" w:rsidRDefault="00001A48" w:rsidP="004F6F9C">
            <w:pPr>
              <w:pStyle w:val="Tabellabellinks"/>
              <w:rPr>
                <w:rFonts w:ascii="Arial" w:hAnsi="Arial"/>
                <w:highlight w:val="yellow"/>
                <w:lang w:val="de-DE"/>
              </w:rPr>
            </w:pPr>
            <w:r w:rsidRPr="00160071">
              <w:rPr>
                <w:rFonts w:ascii="Arial" w:hAnsi="Arial"/>
                <w:highlight w:val="yellow"/>
                <w:lang w:val="de-DE"/>
              </w:rPr>
              <w:t>Angebots-Nr.</w:t>
            </w:r>
          </w:p>
          <w:p w14:paraId="1B83F47D" w14:textId="4EA9BC02" w:rsidR="00001A48" w:rsidRPr="00160071" w:rsidRDefault="00437D7E" w:rsidP="004F6F9C">
            <w:pPr>
              <w:pStyle w:val="Tabellabellinks"/>
              <w:rPr>
                <w:rFonts w:ascii="Arial" w:hAnsi="Arial"/>
                <w:b w:val="0"/>
                <w:highlight w:val="yellow"/>
                <w:lang w:val="de-DE"/>
              </w:rPr>
            </w:pPr>
            <w:r>
              <w:rPr>
                <w:rFonts w:ascii="Arial" w:hAnsi="Arial"/>
                <w:b w:val="0"/>
                <w:highlight w:val="yellow"/>
                <w:lang w:val="de-DE"/>
              </w:rPr>
              <w:t xml:space="preserve">{{referentie}}</w:t>
            </w:r>
          </w:p>
          <w:p w14:paraId="30471A88" w14:textId="77777777" w:rsidR="00001A48" w:rsidRPr="00160071" w:rsidRDefault="00001A48" w:rsidP="004F6F9C">
            <w:pPr>
              <w:pStyle w:val="Tabellabellinks"/>
              <w:rPr>
                <w:rFonts w:ascii="Arial" w:hAnsi="Arial"/>
                <w:highlight w:val="yellow"/>
                <w:lang w:val="de-DE"/>
              </w:rPr>
            </w:pPr>
          </w:p>
        </w:tc>
        <w:tc>
          <w:tcPr>
            <w:tcW w:w="1752" w:type="pct"/>
            <w:shd w:val="clear" w:color="auto" w:fill="auto"/>
          </w:tcPr>
          <w:p w14:paraId="61A6B324" w14:textId="77777777" w:rsidR="002648CA" w:rsidRPr="00160071" w:rsidRDefault="002648CA" w:rsidP="002648CA">
            <w:pPr>
              <w:pStyle w:val="Tabellabellinks"/>
              <w:rPr>
                <w:rFonts w:ascii="Arial" w:hAnsi="Arial"/>
                <w:highlight w:val="yellow"/>
                <w:lang w:val="en-GB"/>
              </w:rPr>
            </w:pPr>
            <w:r w:rsidRPr="00160071">
              <w:rPr>
                <w:rFonts w:ascii="Arial" w:hAnsi="Arial"/>
                <w:highlight w:val="yellow"/>
                <w:lang w:val="en-GB"/>
              </w:rPr>
              <w:t>Sales Manager:</w:t>
            </w:r>
          </w:p>
          <w:p w14:paraId="53335055" w14:textId="6CF0116D" w:rsidR="002648CA" w:rsidRPr="00160071" w:rsidRDefault="002648CA" w:rsidP="002648CA">
            <w:pPr>
              <w:pStyle w:val="Tabellabellinks"/>
              <w:rPr>
                <w:rFonts w:ascii="Arial" w:hAnsi="Arial" w:cs="Arial"/>
                <w:b w:val="0"/>
                <w:color w:val="000000"/>
                <w:szCs w:val="18"/>
                <w:highlight w:val="yellow"/>
                <w:lang w:val="en-US"/>
              </w:rPr>
            </w:pPr>
            <w:r>
              <w:rPr>
                <w:rFonts w:ascii="Arial" w:hAnsi="Arial" w:cs="Arial"/>
                <w:b w:val="0"/>
                <w:color w:val="000000"/>
                <w:szCs w:val="18"/>
                <w:highlight w:val="yellow"/>
                <w:lang w:val="en-US"/>
              </w:rPr>
              <w:t xml:space="preserve">{{project_manager}}</w:t>
            </w:r>
          </w:p>
          <w:p w14:paraId="729DA810" w14:textId="77777777" w:rsidR="002648CA" w:rsidRPr="00160071" w:rsidRDefault="00000000" w:rsidP="002648CA">
            <w:pPr>
              <w:rPr>
                <w:rStyle w:val="Hyperlink"/>
                <w:rFonts w:ascii="Trebuchet MS" w:hAnsi="Trebuchet MS" w:cs="Arial"/>
                <w:bCs/>
                <w:sz w:val="18"/>
                <w:szCs w:val="18"/>
                <w:highlight w:val="yellow"/>
                <w:lang w:val="x-none" w:eastAsia="nl-NL"/>
              </w:rPr>
            </w:pPr>
            <w:r>
              <w:rPr>
                <w:rStyle w:val="Hyperlink"/>
                <w:rFonts w:ascii="Trebuchet MS" w:hAnsi="Trebuchet MS" w:cs="Arial"/>
                <w:bCs/>
                <w:sz w:val="18"/>
                <w:szCs w:val="18"/>
                <w:highlight w:val="yellow"/>
                <w:lang w:val="x-none" w:eastAsia="nl-NL"/>
              </w:rPr>
              <w:t xml:space="preserve">{{pm_email}}</w:t>
            </w:r>
          </w:p>
          <w:p w14:paraId="25457031" w14:textId="77777777" w:rsidR="002648CA" w:rsidRPr="00160071" w:rsidRDefault="002648CA" w:rsidP="002648CA">
            <w:pPr>
              <w:rPr>
                <w:rFonts w:cs="Arial"/>
                <w:color w:val="000000"/>
                <w:sz w:val="18"/>
                <w:szCs w:val="18"/>
                <w:highlight w:val="yellow"/>
                <w:lang w:val="en-US" w:eastAsia="nl-NL"/>
              </w:rPr>
            </w:pPr>
            <w:r>
              <w:rPr>
                <w:rFonts w:cs="Arial"/>
                <w:color w:val="000000"/>
                <w:sz w:val="18"/>
                <w:szCs w:val="18"/>
                <w:highlight w:val="yellow"/>
                <w:lang w:val="en-US" w:eastAsia="nl-NL"/>
              </w:rPr>
              <w:t xml:space="preserve">{{pm_telefoon}}</w:t>
            </w:r>
          </w:p>
          <w:p w14:paraId="130FCD9E" w14:textId="77777777" w:rsidR="00001A48" w:rsidRPr="00160071" w:rsidRDefault="00001A48" w:rsidP="004F6F9C">
            <w:pPr>
              <w:pStyle w:val="Tabelveldlinks"/>
              <w:rPr>
                <w:rFonts w:ascii="Arial" w:hAnsi="Arial"/>
                <w:highlight w:val="yellow"/>
                <w:lang w:val="de-DE"/>
              </w:rPr>
            </w:pPr>
          </w:p>
        </w:tc>
      </w:tr>
    </w:tbl>
    <w:p w14:paraId="7357AD2E" w14:textId="77777777" w:rsidR="00001A48" w:rsidRPr="00591353" w:rsidRDefault="00001A48" w:rsidP="00001A48">
      <w:pPr>
        <w:rPr>
          <w:lang w:val="de-DE"/>
        </w:rPr>
      </w:pPr>
    </w:p>
    <w:p w14:paraId="059BBC92" w14:textId="77777777" w:rsidR="00001A48" w:rsidRPr="00591353" w:rsidRDefault="00001A48" w:rsidP="00001A48">
      <w:pPr>
        <w:rPr>
          <w:lang w:val="de-DE"/>
        </w:rPr>
      </w:pPr>
    </w:p>
    <w:p w14:paraId="429DCE15" w14:textId="77777777" w:rsidR="00001A48" w:rsidRPr="00591353" w:rsidRDefault="00001A48" w:rsidP="00001A48">
      <w:pPr>
        <w:rPr>
          <w:lang w:val="de-DE"/>
        </w:rPr>
      </w:pPr>
    </w:p>
    <w:p w14:paraId="3AF7D971" w14:textId="7AE9DA0B" w:rsidR="00001A48" w:rsidRPr="00160071" w:rsidRDefault="00001A48" w:rsidP="00001A48">
      <w:pPr>
        <w:tabs>
          <w:tab w:val="left" w:pos="1985"/>
        </w:tabs>
        <w:ind w:hanging="993"/>
        <w:rPr>
          <w:rFonts w:cs="Arial"/>
          <w:iCs/>
          <w:szCs w:val="18"/>
          <w:highlight w:val="yellow"/>
          <w:lang w:val="de-DE"/>
        </w:rPr>
      </w:pPr>
      <w:r>
        <w:rPr>
          <w:rFonts w:cs="Arial"/>
          <w:iCs/>
          <w:szCs w:val="18"/>
          <w:highlight w:val="yellow"/>
          <w:lang w:val="de-DE"/>
        </w:rPr>
        <w:t xml:space="preserve">Betreff Veranstaltung: {{show_naam}}</w:t>
      </w:r>
    </w:p>
    <w:p w14:paraId="515D8769" w14:textId="26F3C626" w:rsidR="00001A48" w:rsidRPr="00160071" w:rsidRDefault="00001A48" w:rsidP="00001A48">
      <w:pPr>
        <w:tabs>
          <w:tab w:val="left" w:pos="1985"/>
          <w:tab w:val="left" w:pos="4536"/>
          <w:tab w:val="left" w:pos="5387"/>
        </w:tabs>
        <w:rPr>
          <w:rFonts w:cs="Arial"/>
          <w:szCs w:val="18"/>
          <w:highlight w:val="yellow"/>
          <w:lang w:val="de-DE"/>
        </w:rPr>
      </w:pPr>
      <w:r>
        <w:rPr>
          <w:rFonts w:cs="Arial"/>
          <w:szCs w:val="18"/>
          <w:highlight w:val="yellow"/>
          <w:lang w:val="de-DE"/>
        </w:rPr>
        <w:t xml:space="preserve">Standfäche:{{m2}} m²</w:t>
      </w:r>
    </w:p>
    <w:p w14:paraId="0C20AC4D" w14:textId="38A27128" w:rsidR="00001A48" w:rsidRPr="00160071" w:rsidRDefault="00001A48" w:rsidP="00001A48">
      <w:pPr>
        <w:tabs>
          <w:tab w:val="left" w:pos="1985"/>
        </w:tabs>
        <w:rPr>
          <w:rFonts w:cs="Arial"/>
          <w:szCs w:val="18"/>
          <w:highlight w:val="yellow"/>
          <w:lang w:val="de-DE"/>
        </w:rPr>
      </w:pPr>
      <w:r>
        <w:rPr>
          <w:rFonts w:cs="Arial"/>
          <w:szCs w:val="18"/>
          <w:highlight w:val="yellow"/>
          <w:lang w:val="de-DE"/>
        </w:rPr>
        <w:t xml:space="preserve">Veranstaltungsdauer:{{show_begindatum}} – {{show_einddatum}}</w:t>
      </w:r>
    </w:p>
    <w:p w14:paraId="5C7EC1B0" w14:textId="2FB090A3" w:rsidR="00001A48" w:rsidRPr="00591353" w:rsidRDefault="00001A48" w:rsidP="00001A48">
      <w:pPr>
        <w:tabs>
          <w:tab w:val="left" w:pos="1985"/>
        </w:tabs>
        <w:rPr>
          <w:lang w:val="de-DE"/>
        </w:rPr>
      </w:pPr>
      <w:r>
        <w:rPr>
          <w:lang w:val="de-DE"/>
        </w:rPr>
        <w:t xml:space="preserve">Veranstaltungsort:{{locatie}}</w:t>
      </w:r>
    </w:p>
    <w:p w14:paraId="05D9743A" w14:textId="77777777" w:rsidR="00001A48" w:rsidRPr="00591353" w:rsidRDefault="00001A48" w:rsidP="00001A48">
      <w:pPr>
        <w:rPr>
          <w:lang w:val="de-DE"/>
        </w:rPr>
      </w:pPr>
    </w:p>
    <w:p w14:paraId="024C8F25" w14:textId="77777777" w:rsidR="00001A48" w:rsidRPr="00591353" w:rsidRDefault="00001A48" w:rsidP="00001A48">
      <w:pPr>
        <w:rPr>
          <w:rStyle w:val="Nadruk"/>
          <w:color w:val="FFFFFF"/>
          <w:lang w:val="de-DE"/>
        </w:rPr>
      </w:pPr>
    </w:p>
    <w:p w14:paraId="4E1C2926" w14:textId="77777777" w:rsidR="00001A48" w:rsidRPr="00591353" w:rsidRDefault="00001A48" w:rsidP="00001A48">
      <w:pPr>
        <w:rPr>
          <w:rStyle w:val="Nadruk"/>
          <w:color w:val="FFFFFF"/>
          <w:lang w:val="de-DE"/>
        </w:rPr>
      </w:pPr>
    </w:p>
    <w:p w14:paraId="2963852E" w14:textId="7CA4F0A7" w:rsidR="00001A48" w:rsidRPr="00591353" w:rsidRDefault="00001A48" w:rsidP="00001A48">
      <w:pPr>
        <w:pStyle w:val="Tabelveldlinks"/>
        <w:rPr>
          <w:rFonts w:ascii="Arial" w:hAnsi="Arial"/>
          <w:b/>
          <w:color w:val="000090"/>
          <w:lang w:val="de-DE"/>
        </w:rPr>
      </w:pPr>
      <w:r>
        <w:rPr>
          <w:rFonts w:ascii="Arial" w:hAnsi="Arial"/>
          <w:b/>
          <w:color w:val="000090"/>
          <w:lang w:val="de-DE"/>
        </w:rPr>
        <w:t xml:space="preserve">Sehr geehrte(r) {{klant_naam}},</w:t>
      </w:r>
    </w:p>
    <w:p w14:paraId="69F8EF2E" w14:textId="77777777" w:rsidR="00001A48" w:rsidRPr="00591353" w:rsidRDefault="00001A48" w:rsidP="00001A48">
      <w:pPr>
        <w:rPr>
          <w:lang w:val="de-DE"/>
        </w:rPr>
      </w:pPr>
    </w:p>
    <w:p w14:paraId="4DBD4B71" w14:textId="310DE396" w:rsidR="002F57C9" w:rsidRPr="002F57C9" w:rsidRDefault="002F57C9" w:rsidP="002F57C9">
      <w:pPr>
        <w:rPr>
          <w:rFonts w:cs="Arial"/>
          <w:sz w:val="24"/>
          <w:szCs w:val="24"/>
          <w:lang w:val="nl-NL" w:eastAsia="nl-NL"/>
        </w:rPr>
      </w:pPr>
      <w:r w:rsidRPr="002F57C9">
        <w:rPr>
          <w:rFonts w:cs="Arial"/>
          <w:color w:val="000000"/>
          <w:shd w:val="clear" w:color="auto" w:fill="FFFFFF"/>
          <w:lang w:val="de-DE" w:eastAsia="nl-NL"/>
        </w:rPr>
        <w:t xml:space="preserve">wir beziehen uns auf die oben genannte Messebeteiligung und senden Ihnen nachfolgend unser Angebot zu. Der Stand basiert auf dem Konzept von Hoynck bv, wie es gemäß den beigefügten Bildern und Zeichnungen präsentiert wurde. </w:t>
      </w:r>
      <w:r w:rsidR="00A35122">
        <w:rPr>
          <w:rFonts w:cs="Arial"/>
          <w:color w:val="000000"/>
          <w:shd w:val="clear" w:color="auto" w:fill="FFFFFF"/>
          <w:lang w:val="de-DE" w:eastAsia="nl-NL"/>
        </w:rPr>
        <w:t xml:space="preserve">Unter Vorbehalt der Durchführbarkeit und der Genehmigung durch den Messeveranstalter. </w:t>
      </w:r>
      <w:r w:rsidRPr="002F57C9">
        <w:rPr>
          <w:rFonts w:cs="Arial"/>
          <w:color w:val="000000"/>
          <w:shd w:val="clear" w:color="auto" w:fill="FFFFFF"/>
          <w:lang w:val="nl-NL" w:eastAsia="nl-NL"/>
        </w:rPr>
        <w:t>Änderungen im Konzept können Preisänderungen bewirken.</w:t>
      </w:r>
    </w:p>
    <w:p w14:paraId="58A059C2" w14:textId="77777777" w:rsidR="00001A48" w:rsidRPr="00591353" w:rsidRDefault="00001A48" w:rsidP="00001A48">
      <w:pPr>
        <w:rPr>
          <w:lang w:val="de-DE"/>
        </w:rPr>
      </w:pPr>
    </w:p>
    <w:p w14:paraId="1D9F5005" w14:textId="1E0CE2B0" w:rsidR="00001A48" w:rsidRDefault="00001A48" w:rsidP="002648CA">
      <w:pPr>
        <w:ind w:left="-567" w:hanging="567"/>
        <w:rPr>
          <w:lang w:val="de-DE"/>
        </w:rPr>
      </w:pPr>
      <w:r w:rsidRPr="00591353">
        <w:rPr>
          <w:b/>
          <w:lang w:val="de-DE"/>
        </w:rPr>
        <w:t>Konzept</w:t>
      </w:r>
      <w:r>
        <w:rPr>
          <w:b/>
          <w:lang w:val="de-DE"/>
        </w:rPr>
        <w:t xml:space="preserve"> </w:t>
      </w:r>
      <w:r w:rsidRPr="00591353">
        <w:rPr>
          <w:b/>
          <w:lang w:val="de-DE"/>
        </w:rPr>
        <w:tab/>
      </w:r>
      <w:r w:rsidRPr="00591353">
        <w:rPr>
          <w:b/>
          <w:lang w:val="de-DE"/>
        </w:rPr>
        <w:tab/>
      </w:r>
    </w:p>
    <w:p w14:paraId="7EF28359" w14:textId="18DFC8D6" w:rsidR="002648CA" w:rsidRDefault="002648CA" w:rsidP="002648CA">
      <w:pPr>
        <w:ind w:left="-567" w:hanging="567"/>
        <w:rPr>
          <w:lang w:val="de-DE"/>
        </w:rPr>
      </w:pPr>
      <w:r>
        <w:rPr>
          <w:lang w:val="de-DE"/>
        </w:rPr>
        <w:tab/>
      </w:r>
      <w:r>
        <w:rPr>
          <w:lang w:val="de-DE"/>
        </w:rPr>
        <w:tab/>
      </w:r>
    </w:p>
    <w:p w14:paraId="1729410D" w14:textId="76A670EF" w:rsidR="00160071" w:rsidRDefault="00160071" w:rsidP="002648CA">
      <w:pPr>
        <w:ind w:left="-567" w:hanging="567"/>
        <w:rPr>
          <w:lang w:val="de-DE"/>
        </w:rPr>
      </w:pPr>
      <w:r>
        <w:rPr>
          <w:lang w:val="de-DE"/>
        </w:rPr>
        <w:tab/>
      </w:r>
      <w:r>
        <w:rPr>
          <w:lang w:val="de-DE"/>
        </w:rPr>
        <w:tab/>
      </w:r>
      <w:r w:rsidRPr="00160071">
        <w:rPr>
          <w:highlight w:val="yellow"/>
          <w:lang w:val="de-DE"/>
        </w:rPr>
        <w:t>Afbeelding invoegen</w:t>
      </w:r>
    </w:p>
    <w:p w14:paraId="41A4F398" w14:textId="77777777" w:rsidR="00160071" w:rsidRDefault="00160071" w:rsidP="002648CA">
      <w:pPr>
        <w:ind w:left="-567" w:hanging="567"/>
        <w:rPr>
          <w:lang w:val="de-DE"/>
        </w:rPr>
      </w:pPr>
    </w:p>
    <w:p w14:paraId="5E326BBE" w14:textId="77777777" w:rsidR="00160071" w:rsidRDefault="00160071" w:rsidP="002648CA">
      <w:pPr>
        <w:ind w:left="-567" w:hanging="567"/>
        <w:rPr>
          <w:lang w:val="de-DE"/>
        </w:rPr>
      </w:pPr>
    </w:p>
    <w:p w14:paraId="21981E70" w14:textId="77777777" w:rsidR="00160071" w:rsidRDefault="00160071" w:rsidP="002648CA">
      <w:pPr>
        <w:ind w:left="-567" w:hanging="567"/>
        <w:rPr>
          <w:lang w:val="de-DE"/>
        </w:rPr>
      </w:pPr>
    </w:p>
    <w:p w14:paraId="696FCCC4" w14:textId="77777777" w:rsidR="00160071" w:rsidRDefault="00160071" w:rsidP="002648CA">
      <w:pPr>
        <w:ind w:left="-567" w:hanging="567"/>
        <w:rPr>
          <w:lang w:val="de-DE"/>
        </w:rPr>
      </w:pPr>
    </w:p>
    <w:p w14:paraId="49D01886" w14:textId="77777777" w:rsidR="00160071" w:rsidRDefault="00160071" w:rsidP="002648CA">
      <w:pPr>
        <w:ind w:left="-567" w:hanging="567"/>
        <w:rPr>
          <w:lang w:val="de-DE"/>
        </w:rPr>
      </w:pPr>
    </w:p>
    <w:p w14:paraId="55D6ECDA" w14:textId="77777777" w:rsidR="00160071" w:rsidRDefault="00160071" w:rsidP="002648CA">
      <w:pPr>
        <w:ind w:left="-567" w:hanging="567"/>
        <w:rPr>
          <w:lang w:val="de-DE"/>
        </w:rPr>
      </w:pPr>
    </w:p>
    <w:p w14:paraId="61B2AF0D" w14:textId="77777777" w:rsidR="00160071" w:rsidRDefault="00160071" w:rsidP="002648CA">
      <w:pPr>
        <w:ind w:left="-567" w:hanging="567"/>
        <w:rPr>
          <w:lang w:val="de-DE"/>
        </w:rPr>
      </w:pPr>
    </w:p>
    <w:p w14:paraId="58704D9F" w14:textId="77777777" w:rsidR="00160071" w:rsidRDefault="00160071" w:rsidP="002648CA">
      <w:pPr>
        <w:ind w:left="-567" w:hanging="567"/>
        <w:rPr>
          <w:lang w:val="de-DE"/>
        </w:rPr>
      </w:pPr>
    </w:p>
    <w:p w14:paraId="3915667C" w14:textId="77777777" w:rsidR="00160071" w:rsidRDefault="00160071" w:rsidP="002648CA">
      <w:pPr>
        <w:ind w:left="-567" w:hanging="567"/>
        <w:rPr>
          <w:lang w:val="de-DE"/>
        </w:rPr>
      </w:pPr>
    </w:p>
    <w:p w14:paraId="5526235F" w14:textId="77777777" w:rsidR="00160071" w:rsidRDefault="00160071" w:rsidP="002648CA">
      <w:pPr>
        <w:ind w:left="-567" w:hanging="567"/>
        <w:rPr>
          <w:lang w:val="de-DE"/>
        </w:rPr>
      </w:pPr>
    </w:p>
    <w:p w14:paraId="1C6A7FED" w14:textId="77777777" w:rsidR="00160071" w:rsidRDefault="00160071" w:rsidP="002648CA">
      <w:pPr>
        <w:ind w:left="-567" w:hanging="567"/>
        <w:rPr>
          <w:lang w:val="de-DE"/>
        </w:rPr>
      </w:pPr>
    </w:p>
    <w:p w14:paraId="557C1C33" w14:textId="77777777" w:rsidR="00160071" w:rsidRDefault="00160071" w:rsidP="002648CA">
      <w:pPr>
        <w:ind w:left="-567" w:hanging="567"/>
        <w:rPr>
          <w:lang w:val="de-DE"/>
        </w:rPr>
      </w:pPr>
    </w:p>
    <w:p w14:paraId="2304DFCB" w14:textId="77777777" w:rsidR="00160071" w:rsidRPr="00591353" w:rsidRDefault="00160071" w:rsidP="002648CA">
      <w:pPr>
        <w:ind w:left="-567" w:hanging="567"/>
        <w:rPr>
          <w:lang w:val="de-DE"/>
        </w:rPr>
      </w:pPr>
    </w:p>
    <w:p w14:paraId="03CD80AC" w14:textId="77777777" w:rsidR="00001A48" w:rsidRPr="00591353" w:rsidRDefault="00001A48" w:rsidP="00001A48">
      <w:pPr>
        <w:rPr>
          <w:lang w:val="de-DE"/>
        </w:rPr>
      </w:pPr>
    </w:p>
    <w:p w14:paraId="18E28C46" w14:textId="74E27ED8" w:rsidR="002F57C9" w:rsidRPr="001443D6" w:rsidRDefault="002648CA">
      <w:pPr>
        <w:rPr>
          <w:rFonts w:cs="Arial"/>
          <w:sz w:val="13"/>
          <w:szCs w:val="13"/>
          <w:lang w:val="de-DE"/>
        </w:rPr>
      </w:pPr>
      <w:r w:rsidRPr="002F57C9">
        <w:rPr>
          <w:rFonts w:cs="Arial"/>
          <w:i/>
          <w:iCs/>
          <w:color w:val="000000"/>
          <w:sz w:val="13"/>
          <w:szCs w:val="13"/>
          <w:lang w:val="de-DE" w:eastAsia="nl-NL"/>
        </w:rPr>
        <w:t xml:space="preserve">Das gezeigte Konzept bleibt Eigentum von Hoynck bv. Alle der </w:t>
      </w:r>
      <w:r w:rsidR="00FB4AEC">
        <w:rPr>
          <w:rFonts w:cs="Arial"/>
          <w:i/>
          <w:iCs/>
          <w:color w:val="000000"/>
          <w:sz w:val="13"/>
          <w:szCs w:val="13"/>
          <w:lang w:val="de-DE" w:eastAsia="nl-NL"/>
        </w:rPr>
        <w:t xml:space="preserve"> xxx</w:t>
      </w:r>
      <w:r w:rsidRPr="002F57C9">
        <w:rPr>
          <w:rFonts w:cs="Arial"/>
          <w:i/>
          <w:iCs/>
          <w:color w:val="000000"/>
          <w:sz w:val="13"/>
          <w:szCs w:val="13"/>
          <w:lang w:val="de-DE" w:eastAsia="nl-NL"/>
        </w:rPr>
        <w:t xml:space="preserve"> vorgelegten Ideen dürfen nicht ohne ausdrückliche Genehmigung verwendet werden</w:t>
      </w:r>
      <w:r>
        <w:rPr>
          <w:rFonts w:cs="Arial"/>
          <w:i/>
          <w:iCs/>
          <w:color w:val="000000"/>
          <w:sz w:val="13"/>
          <w:szCs w:val="13"/>
          <w:lang w:val="de-DE" w:eastAsia="nl-NL"/>
        </w:rPr>
        <w:t>.</w:t>
      </w:r>
    </w:p>
    <w:p w14:paraId="318B3909" w14:textId="77777777" w:rsidR="00FB4AEC" w:rsidRDefault="00FB4AEC" w:rsidP="00001A48">
      <w:pPr>
        <w:ind w:hanging="1560"/>
        <w:rPr>
          <w:b/>
          <w:lang w:val="de-DE"/>
        </w:rPr>
      </w:pPr>
    </w:p>
    <w:p w14:paraId="3CF49C9A" w14:textId="77777777" w:rsidR="00FB4AEC" w:rsidRDefault="00FB4AEC" w:rsidP="00001A48">
      <w:pPr>
        <w:ind w:hanging="1560"/>
        <w:rPr>
          <w:b/>
          <w:lang w:val="de-DE"/>
        </w:rPr>
      </w:pPr>
    </w:p>
    <w:p w14:paraId="20AC87B5" w14:textId="77777777" w:rsidR="00FB4AEC" w:rsidRDefault="00FB4AEC" w:rsidP="00001A48">
      <w:pPr>
        <w:ind w:hanging="1560"/>
        <w:rPr>
          <w:b/>
          <w:lang w:val="de-DE"/>
        </w:rPr>
      </w:pPr>
    </w:p>
    <w:p w14:paraId="2361DF33" w14:textId="77777777" w:rsidR="00FB4AEC" w:rsidRDefault="00FB4AEC" w:rsidP="00001A48">
      <w:pPr>
        <w:ind w:hanging="1560"/>
        <w:rPr>
          <w:b/>
          <w:lang w:val="de-DE"/>
        </w:rPr>
      </w:pPr>
    </w:p>
    <w:p w14:paraId="1DE817D5" w14:textId="15DEE773" w:rsidR="00001A48" w:rsidRDefault="00001A48" w:rsidP="00001A48">
      <w:pPr>
        <w:ind w:hanging="1560"/>
        <w:rPr>
          <w:b/>
          <w:lang w:val="de-DE"/>
        </w:rPr>
      </w:pPr>
      <w:r w:rsidRPr="00B3593D">
        <w:rPr>
          <w:b/>
          <w:lang w:val="de-DE"/>
        </w:rPr>
        <w:lastRenderedPageBreak/>
        <w:t>Standelemente</w:t>
      </w:r>
      <w:r>
        <w:rPr>
          <w:b/>
          <w:lang w:val="de-DE"/>
        </w:rPr>
        <w:tab/>
      </w:r>
      <w:r w:rsidRPr="00B3593D">
        <w:rPr>
          <w:b/>
          <w:lang w:val="de-DE"/>
        </w:rPr>
        <w:t>Boden</w:t>
      </w:r>
    </w:p>
    <w:p w14:paraId="6BE6F6A1" w14:textId="77777777" w:rsidR="00001A48" w:rsidRPr="00B3593D" w:rsidRDefault="00001A48" w:rsidP="00001A48">
      <w:pPr>
        <w:ind w:hanging="1560"/>
        <w:rPr>
          <w:b/>
          <w:u w:val="single"/>
          <w:lang w:val="de-DE"/>
        </w:rPr>
      </w:pPr>
      <w:r>
        <w:rPr>
          <w:b/>
          <w:lang w:val="de-DE"/>
        </w:rPr>
        <w:t>(in Miete)</w:t>
      </w:r>
    </w:p>
    <w:p w14:paraId="16907DCB" w14:textId="77777777" w:rsidR="00001A48" w:rsidRPr="00591353" w:rsidRDefault="00001A48" w:rsidP="00001A48">
      <w:pPr>
        <w:rPr>
          <w:rStyle w:val="Nadruk"/>
          <w:lang w:val="de-DE"/>
        </w:rPr>
      </w:pPr>
      <w:r>
        <w:rPr>
          <w:rStyle w:val="Nadruk"/>
          <w:lang w:val="de-DE"/>
        </w:rPr>
        <w:tab/>
      </w:r>
    </w:p>
    <w:p w14:paraId="40369F9A" w14:textId="77777777" w:rsidR="00001A48" w:rsidRPr="00591353" w:rsidRDefault="00001A48" w:rsidP="00001A48">
      <w:pPr>
        <w:rPr>
          <w:b/>
          <w:lang w:val="de-DE"/>
        </w:rPr>
      </w:pPr>
      <w:r w:rsidRPr="00591353">
        <w:rPr>
          <w:b/>
          <w:lang w:val="de-DE"/>
        </w:rPr>
        <w:t>Wände / Türe</w:t>
      </w:r>
    </w:p>
    <w:p w14:paraId="0A959C08" w14:textId="77777777" w:rsidR="00001A48" w:rsidRPr="00591353" w:rsidRDefault="00001A48" w:rsidP="00001A48">
      <w:pPr>
        <w:rPr>
          <w:rStyle w:val="Nadruk"/>
          <w:lang w:val="de-DE"/>
        </w:rPr>
      </w:pPr>
    </w:p>
    <w:p w14:paraId="288FA484" w14:textId="77777777" w:rsidR="00001A48" w:rsidRPr="00591353" w:rsidRDefault="00001A48" w:rsidP="00001A48">
      <w:pPr>
        <w:rPr>
          <w:b/>
          <w:lang w:val="de-DE"/>
        </w:rPr>
      </w:pPr>
      <w:r w:rsidRPr="00591353">
        <w:rPr>
          <w:b/>
          <w:lang w:val="de-DE"/>
        </w:rPr>
        <w:t>Doppeldeck Konstruktion</w:t>
      </w:r>
    </w:p>
    <w:p w14:paraId="29A72BFA" w14:textId="77777777" w:rsidR="00001A48" w:rsidRPr="00591353" w:rsidRDefault="00001A48" w:rsidP="00001A48">
      <w:pPr>
        <w:rPr>
          <w:rStyle w:val="Nadruk"/>
          <w:lang w:val="de-DE"/>
        </w:rPr>
      </w:pPr>
    </w:p>
    <w:p w14:paraId="0D4EEF5D" w14:textId="77777777" w:rsidR="00001A48" w:rsidRPr="00591353" w:rsidRDefault="00001A48" w:rsidP="00001A48">
      <w:pPr>
        <w:rPr>
          <w:b/>
          <w:lang w:val="de-DE"/>
        </w:rPr>
      </w:pPr>
      <w:r w:rsidRPr="00591353">
        <w:rPr>
          <w:b/>
          <w:lang w:val="de-DE"/>
        </w:rPr>
        <w:t>Decke</w:t>
      </w:r>
    </w:p>
    <w:p w14:paraId="28417896" w14:textId="77777777" w:rsidR="00001A48" w:rsidRPr="00591353" w:rsidRDefault="00001A48" w:rsidP="00001A48">
      <w:pPr>
        <w:rPr>
          <w:rStyle w:val="Nadruk"/>
          <w:lang w:val="de-DE"/>
        </w:rPr>
      </w:pPr>
    </w:p>
    <w:p w14:paraId="72BBD600" w14:textId="77777777" w:rsidR="00001A48" w:rsidRPr="00591353" w:rsidRDefault="00001A48" w:rsidP="00001A48">
      <w:pPr>
        <w:rPr>
          <w:b/>
          <w:lang w:val="de-DE"/>
        </w:rPr>
      </w:pPr>
      <w:r w:rsidRPr="00591353">
        <w:rPr>
          <w:b/>
          <w:lang w:val="de-DE"/>
        </w:rPr>
        <w:t>Eyecatcher</w:t>
      </w:r>
    </w:p>
    <w:p w14:paraId="2B0DB117" w14:textId="77777777" w:rsidR="00001A48" w:rsidRPr="00591353" w:rsidRDefault="00001A48" w:rsidP="00001A48">
      <w:pPr>
        <w:rPr>
          <w:rStyle w:val="Nadruk"/>
          <w:lang w:val="de-DE"/>
        </w:rPr>
      </w:pPr>
    </w:p>
    <w:p w14:paraId="474F9932" w14:textId="77777777" w:rsidR="00001A48" w:rsidRPr="00591353" w:rsidRDefault="00001A48" w:rsidP="00001A48">
      <w:pPr>
        <w:rPr>
          <w:b/>
          <w:lang w:val="de-DE"/>
        </w:rPr>
      </w:pPr>
      <w:r w:rsidRPr="00591353">
        <w:rPr>
          <w:b/>
          <w:lang w:val="de-DE"/>
        </w:rPr>
        <w:t>Interieur</w:t>
      </w:r>
    </w:p>
    <w:p w14:paraId="53B4E4D6" w14:textId="77777777" w:rsidR="00001A48" w:rsidRPr="00591353" w:rsidRDefault="00001A48" w:rsidP="00001A48">
      <w:pPr>
        <w:rPr>
          <w:rStyle w:val="Nadruk"/>
          <w:lang w:val="de-DE"/>
        </w:rPr>
      </w:pPr>
    </w:p>
    <w:p w14:paraId="5DBBBF21" w14:textId="77777777" w:rsidR="00001A48" w:rsidRPr="00591353" w:rsidRDefault="00001A48" w:rsidP="00001A48">
      <w:pPr>
        <w:rPr>
          <w:b/>
          <w:lang w:val="de-DE"/>
        </w:rPr>
      </w:pPr>
      <w:r w:rsidRPr="00591353">
        <w:rPr>
          <w:b/>
          <w:lang w:val="de-DE"/>
        </w:rPr>
        <w:t>Mobiliar</w:t>
      </w:r>
    </w:p>
    <w:p w14:paraId="06A04995" w14:textId="77777777" w:rsidR="00001A48" w:rsidRPr="00591353" w:rsidRDefault="00001A48" w:rsidP="00001A48">
      <w:pPr>
        <w:rPr>
          <w:rStyle w:val="Nadruk"/>
          <w:lang w:val="de-DE"/>
        </w:rPr>
      </w:pPr>
    </w:p>
    <w:p w14:paraId="4E337E85" w14:textId="77777777" w:rsidR="00001A48" w:rsidRPr="00591353" w:rsidRDefault="00001A48" w:rsidP="00001A48">
      <w:pPr>
        <w:rPr>
          <w:b/>
          <w:lang w:val="de-DE"/>
        </w:rPr>
      </w:pPr>
      <w:r w:rsidRPr="00591353">
        <w:rPr>
          <w:b/>
          <w:lang w:val="de-DE"/>
        </w:rPr>
        <w:t>Küche / Lager</w:t>
      </w:r>
    </w:p>
    <w:p w14:paraId="2889804C" w14:textId="77777777" w:rsidR="00001A48" w:rsidRPr="00591353" w:rsidRDefault="00001A48" w:rsidP="00001A48">
      <w:pPr>
        <w:rPr>
          <w:rStyle w:val="Nadruk"/>
          <w:lang w:val="de-DE"/>
        </w:rPr>
      </w:pPr>
    </w:p>
    <w:p w14:paraId="3E0B9E21" w14:textId="77777777" w:rsidR="00001A48" w:rsidRPr="00591353" w:rsidRDefault="00001A48" w:rsidP="00001A48">
      <w:pPr>
        <w:rPr>
          <w:b/>
          <w:lang w:val="de-DE"/>
        </w:rPr>
      </w:pPr>
      <w:r w:rsidRPr="00591353">
        <w:rPr>
          <w:b/>
          <w:lang w:val="de-DE"/>
        </w:rPr>
        <w:t>Elektroinstallation</w:t>
      </w:r>
    </w:p>
    <w:p w14:paraId="5EBE2C81" w14:textId="77777777" w:rsidR="00001A48" w:rsidRPr="00591353" w:rsidRDefault="00001A48" w:rsidP="00001A48">
      <w:pPr>
        <w:rPr>
          <w:rStyle w:val="Nadruk"/>
          <w:lang w:val="de-DE"/>
        </w:rPr>
      </w:pPr>
    </w:p>
    <w:p w14:paraId="40BE4CDF" w14:textId="77777777" w:rsidR="00001A48" w:rsidRPr="00591353" w:rsidRDefault="00001A48" w:rsidP="00001A48">
      <w:pPr>
        <w:rPr>
          <w:b/>
          <w:lang w:val="de-DE"/>
        </w:rPr>
      </w:pPr>
      <w:r w:rsidRPr="00591353">
        <w:rPr>
          <w:b/>
          <w:lang w:val="de-DE"/>
        </w:rPr>
        <w:t>Dekoration</w:t>
      </w:r>
    </w:p>
    <w:p w14:paraId="5F97D217" w14:textId="77777777" w:rsidR="00001A48" w:rsidRPr="00591353" w:rsidRDefault="00001A48" w:rsidP="00001A48">
      <w:pPr>
        <w:rPr>
          <w:b/>
          <w:lang w:val="de-DE"/>
        </w:rPr>
      </w:pPr>
    </w:p>
    <w:p w14:paraId="5E639658" w14:textId="77777777" w:rsidR="00001A48" w:rsidRPr="00591353" w:rsidRDefault="00001A48" w:rsidP="00001A48">
      <w:pPr>
        <w:rPr>
          <w:b/>
          <w:lang w:val="de-DE"/>
        </w:rPr>
      </w:pPr>
      <w:r w:rsidRPr="00591353">
        <w:rPr>
          <w:b/>
          <w:lang w:val="de-DE"/>
        </w:rPr>
        <w:t>Audiovisuelle Ausstattung</w:t>
      </w:r>
    </w:p>
    <w:p w14:paraId="2D8B8D94" w14:textId="77777777" w:rsidR="00001A48" w:rsidRPr="00591353" w:rsidRDefault="00001A48" w:rsidP="00001A48">
      <w:pPr>
        <w:rPr>
          <w:rStyle w:val="Nadruk"/>
          <w:lang w:val="de-DE"/>
        </w:rPr>
      </w:pPr>
    </w:p>
    <w:p w14:paraId="5DC337E9" w14:textId="77777777" w:rsidR="00001A48" w:rsidRPr="00591353" w:rsidRDefault="00001A48" w:rsidP="00001A48">
      <w:pPr>
        <w:rPr>
          <w:b/>
          <w:lang w:val="de-DE"/>
        </w:rPr>
      </w:pPr>
      <w:r w:rsidRPr="00591353">
        <w:rPr>
          <w:b/>
          <w:lang w:val="de-DE"/>
        </w:rPr>
        <w:t>Diverse</w:t>
      </w:r>
    </w:p>
    <w:p w14:paraId="2544DAFC" w14:textId="77777777" w:rsidR="00001A48" w:rsidRPr="00591353" w:rsidRDefault="00001A48" w:rsidP="00001A48">
      <w:pPr>
        <w:rPr>
          <w:rStyle w:val="Nadruk"/>
          <w:lang w:val="de-DE"/>
        </w:rPr>
      </w:pPr>
      <w:r w:rsidRPr="00591353">
        <w:rPr>
          <w:rStyle w:val="Nadruk"/>
          <w:lang w:val="de-DE"/>
        </w:rPr>
        <w:br w:type="page"/>
      </w:r>
    </w:p>
    <w:p w14:paraId="02730D90" w14:textId="77777777" w:rsidR="00E1202A" w:rsidRPr="00E1202A" w:rsidRDefault="00E1202A" w:rsidP="00E1202A">
      <w:pPr>
        <w:rPr>
          <w:b/>
          <w:sz w:val="18"/>
          <w:szCs w:val="18"/>
          <w:u w:val="single"/>
          <w:lang w:val="de-DE"/>
        </w:rPr>
      </w:pPr>
      <w:r w:rsidRPr="00E1202A">
        <w:rPr>
          <w:b/>
          <w:sz w:val="18"/>
          <w:szCs w:val="18"/>
          <w:u w:val="single"/>
          <w:lang w:val="de-DE"/>
        </w:rPr>
        <w:lastRenderedPageBreak/>
        <w:t>Logistik und Management</w:t>
      </w:r>
    </w:p>
    <w:p w14:paraId="12DBFD45" w14:textId="77777777" w:rsidR="00E1202A" w:rsidRPr="00E1202A" w:rsidRDefault="00E1202A" w:rsidP="00E1202A">
      <w:pPr>
        <w:rPr>
          <w:b/>
          <w:sz w:val="18"/>
          <w:szCs w:val="18"/>
          <w:lang w:val="de-DE"/>
        </w:rPr>
      </w:pPr>
    </w:p>
    <w:p w14:paraId="1C8FFD23" w14:textId="77777777" w:rsidR="00E1202A" w:rsidRPr="00E1202A" w:rsidRDefault="00E1202A" w:rsidP="00E1202A">
      <w:pPr>
        <w:widowControl w:val="0"/>
        <w:autoSpaceDE w:val="0"/>
        <w:autoSpaceDN w:val="0"/>
        <w:adjustRightInd w:val="0"/>
        <w:rPr>
          <w:b/>
          <w:sz w:val="18"/>
          <w:szCs w:val="18"/>
          <w:lang w:val="de-DE"/>
        </w:rPr>
      </w:pPr>
      <w:r w:rsidRPr="00E1202A">
        <w:rPr>
          <w:b/>
          <w:sz w:val="18"/>
          <w:szCs w:val="18"/>
          <w:lang w:val="de-DE"/>
        </w:rPr>
        <w:t>Transport</w:t>
      </w:r>
    </w:p>
    <w:p w14:paraId="5AEEF39E" w14:textId="77777777" w:rsidR="00E1202A" w:rsidRPr="00E1202A" w:rsidRDefault="00E1202A" w:rsidP="00E1202A">
      <w:pPr>
        <w:widowControl w:val="0"/>
        <w:numPr>
          <w:ilvl w:val="0"/>
          <w:numId w:val="4"/>
        </w:numPr>
        <w:autoSpaceDE w:val="0"/>
        <w:autoSpaceDN w:val="0"/>
        <w:adjustRightInd w:val="0"/>
        <w:rPr>
          <w:sz w:val="18"/>
          <w:szCs w:val="18"/>
          <w:lang w:val="de-DE"/>
        </w:rPr>
      </w:pPr>
      <w:r w:rsidRPr="00E1202A">
        <w:rPr>
          <w:sz w:val="18"/>
          <w:szCs w:val="18"/>
          <w:lang w:val="de-DE"/>
        </w:rPr>
        <w:t>Transport des Standmaterials von und zur Messe.</w:t>
      </w:r>
    </w:p>
    <w:p w14:paraId="1C04CE51" w14:textId="77777777" w:rsidR="00E1202A" w:rsidRPr="00E1202A" w:rsidRDefault="00E1202A" w:rsidP="00E1202A">
      <w:pPr>
        <w:widowControl w:val="0"/>
        <w:autoSpaceDE w:val="0"/>
        <w:autoSpaceDN w:val="0"/>
        <w:adjustRightInd w:val="0"/>
        <w:rPr>
          <w:sz w:val="18"/>
          <w:szCs w:val="18"/>
          <w:lang w:val="de-DE"/>
        </w:rPr>
      </w:pPr>
    </w:p>
    <w:p w14:paraId="7F6BABB3" w14:textId="77777777" w:rsidR="00E1202A" w:rsidRPr="00E1202A" w:rsidRDefault="00E1202A" w:rsidP="00E1202A">
      <w:pPr>
        <w:widowControl w:val="0"/>
        <w:autoSpaceDE w:val="0"/>
        <w:autoSpaceDN w:val="0"/>
        <w:adjustRightInd w:val="0"/>
        <w:rPr>
          <w:b/>
          <w:sz w:val="18"/>
          <w:szCs w:val="18"/>
          <w:lang w:val="de-DE"/>
        </w:rPr>
      </w:pPr>
      <w:r w:rsidRPr="00E1202A">
        <w:rPr>
          <w:b/>
          <w:sz w:val="18"/>
          <w:szCs w:val="18"/>
          <w:lang w:val="de-DE"/>
        </w:rPr>
        <w:t>Aufenthalt</w:t>
      </w:r>
    </w:p>
    <w:p w14:paraId="60A6EDA8" w14:textId="77777777" w:rsidR="00E1202A" w:rsidRPr="00E1202A" w:rsidRDefault="00E1202A" w:rsidP="00E1202A">
      <w:pPr>
        <w:widowControl w:val="0"/>
        <w:numPr>
          <w:ilvl w:val="0"/>
          <w:numId w:val="4"/>
        </w:numPr>
        <w:autoSpaceDE w:val="0"/>
        <w:autoSpaceDN w:val="0"/>
        <w:adjustRightInd w:val="0"/>
        <w:rPr>
          <w:sz w:val="18"/>
          <w:szCs w:val="18"/>
          <w:lang w:val="de-DE"/>
        </w:rPr>
      </w:pPr>
      <w:r w:rsidRPr="00E1202A">
        <w:rPr>
          <w:sz w:val="18"/>
          <w:szCs w:val="18"/>
          <w:lang w:val="de-DE"/>
        </w:rPr>
        <w:t>Reise-, Hotelkosten und Spesen Messebauer.</w:t>
      </w:r>
    </w:p>
    <w:p w14:paraId="7EF83B24" w14:textId="77777777" w:rsidR="00E1202A" w:rsidRPr="00E1202A" w:rsidRDefault="00E1202A" w:rsidP="00E1202A">
      <w:pPr>
        <w:widowControl w:val="0"/>
        <w:autoSpaceDE w:val="0"/>
        <w:autoSpaceDN w:val="0"/>
        <w:adjustRightInd w:val="0"/>
        <w:rPr>
          <w:b/>
          <w:sz w:val="18"/>
          <w:szCs w:val="18"/>
          <w:lang w:val="de-DE"/>
        </w:rPr>
      </w:pPr>
    </w:p>
    <w:p w14:paraId="1401D09D" w14:textId="77777777" w:rsidR="00E1202A" w:rsidRPr="00E1202A" w:rsidRDefault="00E1202A" w:rsidP="00E1202A">
      <w:pPr>
        <w:widowControl w:val="0"/>
        <w:autoSpaceDE w:val="0"/>
        <w:autoSpaceDN w:val="0"/>
        <w:adjustRightInd w:val="0"/>
        <w:rPr>
          <w:b/>
          <w:sz w:val="18"/>
          <w:szCs w:val="18"/>
          <w:lang w:val="de-DE"/>
        </w:rPr>
      </w:pPr>
      <w:r w:rsidRPr="00E1202A">
        <w:rPr>
          <w:b/>
          <w:sz w:val="18"/>
          <w:szCs w:val="18"/>
          <w:lang w:val="de-DE"/>
        </w:rPr>
        <w:t xml:space="preserve">Montage vor Ort  </w:t>
      </w:r>
    </w:p>
    <w:p w14:paraId="24ACC651" w14:textId="77777777" w:rsidR="00E1202A" w:rsidRPr="00E1202A" w:rsidRDefault="00E1202A" w:rsidP="00E1202A">
      <w:pPr>
        <w:widowControl w:val="0"/>
        <w:numPr>
          <w:ilvl w:val="0"/>
          <w:numId w:val="3"/>
        </w:numPr>
        <w:autoSpaceDE w:val="0"/>
        <w:autoSpaceDN w:val="0"/>
        <w:adjustRightInd w:val="0"/>
        <w:rPr>
          <w:sz w:val="18"/>
          <w:szCs w:val="18"/>
          <w:lang w:val="de-DE"/>
        </w:rPr>
      </w:pPr>
      <w:r w:rsidRPr="00E1202A">
        <w:rPr>
          <w:sz w:val="18"/>
          <w:szCs w:val="18"/>
          <w:lang w:val="de-DE"/>
        </w:rPr>
        <w:t xml:space="preserve">Bereitstellung Standmaterial für Beladung. </w:t>
      </w:r>
    </w:p>
    <w:p w14:paraId="1340DC82" w14:textId="28B4F8C6" w:rsidR="00E1202A" w:rsidRPr="00E1202A" w:rsidRDefault="00E1202A" w:rsidP="00E1202A">
      <w:pPr>
        <w:widowControl w:val="0"/>
        <w:numPr>
          <w:ilvl w:val="0"/>
          <w:numId w:val="3"/>
        </w:numPr>
        <w:autoSpaceDE w:val="0"/>
        <w:autoSpaceDN w:val="0"/>
        <w:adjustRightInd w:val="0"/>
        <w:rPr>
          <w:sz w:val="18"/>
          <w:szCs w:val="18"/>
          <w:lang w:val="de-DE"/>
        </w:rPr>
      </w:pPr>
      <w:r w:rsidRPr="00E1202A">
        <w:rPr>
          <w:sz w:val="18"/>
          <w:szCs w:val="18"/>
          <w:lang w:val="de-DE"/>
        </w:rPr>
        <w:t xml:space="preserve">Montage Standelemente am </w:t>
      </w:r>
      <w:r w:rsidR="00D35548" w:rsidRPr="00E1202A">
        <w:rPr>
          <w:sz w:val="18"/>
          <w:szCs w:val="18"/>
          <w:lang w:val="de-DE"/>
        </w:rPr>
        <w:t>Messe Ort</w:t>
      </w:r>
      <w:r w:rsidRPr="00E1202A">
        <w:rPr>
          <w:sz w:val="18"/>
          <w:szCs w:val="18"/>
          <w:lang w:val="de-DE"/>
        </w:rPr>
        <w:t>.</w:t>
      </w:r>
    </w:p>
    <w:p w14:paraId="3A581ADA" w14:textId="77777777" w:rsidR="00E1202A" w:rsidRPr="00E1202A" w:rsidRDefault="00E1202A" w:rsidP="00E1202A">
      <w:pPr>
        <w:widowControl w:val="0"/>
        <w:autoSpaceDE w:val="0"/>
        <w:autoSpaceDN w:val="0"/>
        <w:adjustRightInd w:val="0"/>
        <w:rPr>
          <w:sz w:val="18"/>
          <w:szCs w:val="18"/>
          <w:highlight w:val="yellow"/>
          <w:lang w:val="de-DE"/>
        </w:rPr>
      </w:pPr>
    </w:p>
    <w:p w14:paraId="610AFCCD" w14:textId="77777777" w:rsidR="00E1202A" w:rsidRPr="00E1202A" w:rsidRDefault="00E1202A" w:rsidP="00E1202A">
      <w:pPr>
        <w:widowControl w:val="0"/>
        <w:autoSpaceDE w:val="0"/>
        <w:autoSpaceDN w:val="0"/>
        <w:adjustRightInd w:val="0"/>
        <w:rPr>
          <w:b/>
          <w:sz w:val="18"/>
          <w:szCs w:val="18"/>
          <w:lang w:val="de-DE"/>
        </w:rPr>
      </w:pPr>
      <w:r w:rsidRPr="00E1202A">
        <w:rPr>
          <w:b/>
          <w:sz w:val="18"/>
          <w:szCs w:val="18"/>
          <w:lang w:val="de-DE"/>
        </w:rPr>
        <w:t>Demontage vor Ort</w:t>
      </w:r>
    </w:p>
    <w:p w14:paraId="7D913BFB" w14:textId="5929AB88" w:rsidR="00E1202A" w:rsidRPr="00E1202A" w:rsidRDefault="00E1202A" w:rsidP="00E1202A">
      <w:pPr>
        <w:widowControl w:val="0"/>
        <w:numPr>
          <w:ilvl w:val="0"/>
          <w:numId w:val="5"/>
        </w:numPr>
        <w:autoSpaceDE w:val="0"/>
        <w:autoSpaceDN w:val="0"/>
        <w:adjustRightInd w:val="0"/>
        <w:rPr>
          <w:sz w:val="18"/>
          <w:szCs w:val="18"/>
          <w:lang w:val="de-DE"/>
        </w:rPr>
      </w:pPr>
      <w:r w:rsidRPr="00E1202A">
        <w:rPr>
          <w:sz w:val="18"/>
          <w:szCs w:val="18"/>
          <w:lang w:val="de-DE"/>
        </w:rPr>
        <w:t xml:space="preserve">Demontage Standelemente am </w:t>
      </w:r>
      <w:r w:rsidR="00D35548" w:rsidRPr="00E1202A">
        <w:rPr>
          <w:sz w:val="18"/>
          <w:szCs w:val="18"/>
          <w:lang w:val="de-DE"/>
        </w:rPr>
        <w:t>Messe Ort</w:t>
      </w:r>
      <w:r w:rsidRPr="00E1202A">
        <w:rPr>
          <w:sz w:val="18"/>
          <w:szCs w:val="18"/>
          <w:lang w:val="de-DE"/>
        </w:rPr>
        <w:t>.</w:t>
      </w:r>
    </w:p>
    <w:p w14:paraId="47B70185" w14:textId="77777777" w:rsidR="00E1202A" w:rsidRPr="00E1202A" w:rsidRDefault="00E1202A" w:rsidP="00E1202A">
      <w:pPr>
        <w:widowControl w:val="0"/>
        <w:numPr>
          <w:ilvl w:val="0"/>
          <w:numId w:val="5"/>
        </w:numPr>
        <w:autoSpaceDE w:val="0"/>
        <w:autoSpaceDN w:val="0"/>
        <w:adjustRightInd w:val="0"/>
        <w:rPr>
          <w:sz w:val="18"/>
          <w:szCs w:val="18"/>
          <w:lang w:val="de-DE"/>
        </w:rPr>
      </w:pPr>
      <w:r w:rsidRPr="00E1202A">
        <w:rPr>
          <w:sz w:val="18"/>
          <w:szCs w:val="18"/>
          <w:lang w:val="de-DE"/>
        </w:rPr>
        <w:t>Abfertigung von allen Standelementen beim Messebauer.</w:t>
      </w:r>
    </w:p>
    <w:p w14:paraId="52C2368A" w14:textId="77777777" w:rsidR="00E1202A" w:rsidRPr="00E1202A" w:rsidRDefault="00E1202A" w:rsidP="00E1202A">
      <w:pPr>
        <w:widowControl w:val="0"/>
        <w:tabs>
          <w:tab w:val="left" w:pos="426"/>
          <w:tab w:val="left" w:pos="1134"/>
          <w:tab w:val="left" w:pos="2268"/>
          <w:tab w:val="left" w:pos="6237"/>
          <w:tab w:val="decimal" w:pos="7796"/>
        </w:tabs>
        <w:suppressAutoHyphens/>
        <w:rPr>
          <w:sz w:val="18"/>
          <w:szCs w:val="18"/>
          <w:lang w:val="de-DE"/>
        </w:rPr>
      </w:pPr>
    </w:p>
    <w:p w14:paraId="7FB32332" w14:textId="77777777" w:rsidR="00E1202A" w:rsidRPr="00E1202A" w:rsidRDefault="00E1202A" w:rsidP="00E1202A">
      <w:pPr>
        <w:rPr>
          <w:b/>
          <w:sz w:val="18"/>
          <w:szCs w:val="18"/>
          <w:lang w:val="de-DE"/>
        </w:rPr>
      </w:pPr>
    </w:p>
    <w:p w14:paraId="165A37EB" w14:textId="77777777" w:rsidR="00E1202A" w:rsidRPr="00E1202A" w:rsidRDefault="00E1202A" w:rsidP="00E1202A">
      <w:pPr>
        <w:rPr>
          <w:b/>
          <w:sz w:val="18"/>
          <w:szCs w:val="18"/>
          <w:lang w:val="de-DE"/>
        </w:rPr>
      </w:pPr>
    </w:p>
    <w:p w14:paraId="1E1FE480" w14:textId="77777777" w:rsidR="00E1202A" w:rsidRPr="00E1202A" w:rsidRDefault="00E1202A" w:rsidP="00E1202A">
      <w:pPr>
        <w:rPr>
          <w:b/>
          <w:sz w:val="18"/>
          <w:szCs w:val="18"/>
          <w:u w:val="single"/>
          <w:lang w:val="de-DE"/>
        </w:rPr>
      </w:pPr>
      <w:r w:rsidRPr="00E1202A">
        <w:rPr>
          <w:b/>
          <w:sz w:val="18"/>
          <w:szCs w:val="18"/>
          <w:u w:val="single"/>
          <w:lang w:val="de-DE"/>
        </w:rPr>
        <w:t>Entwurf und Projektbetreuung</w:t>
      </w:r>
    </w:p>
    <w:p w14:paraId="488DC9D5" w14:textId="77777777" w:rsidR="00E1202A" w:rsidRPr="00E1202A" w:rsidRDefault="00E1202A" w:rsidP="00E1202A">
      <w:pPr>
        <w:pStyle w:val="ormal"/>
        <w:numPr>
          <w:ilvl w:val="0"/>
          <w:numId w:val="0"/>
        </w:numPr>
        <w:tabs>
          <w:tab w:val="right" w:pos="851"/>
          <w:tab w:val="left" w:pos="993"/>
          <w:tab w:val="left" w:pos="1985"/>
        </w:tabs>
        <w:rPr>
          <w:rFonts w:ascii="Arial" w:hAnsi="Arial"/>
          <w:sz w:val="18"/>
          <w:szCs w:val="18"/>
          <w:lang w:val="de-DE"/>
        </w:rPr>
      </w:pPr>
    </w:p>
    <w:p w14:paraId="0284C73A" w14:textId="77777777" w:rsidR="00E1202A" w:rsidRPr="00E1202A" w:rsidRDefault="00E1202A" w:rsidP="00E1202A">
      <w:pPr>
        <w:pStyle w:val="ormal"/>
        <w:numPr>
          <w:ilvl w:val="0"/>
          <w:numId w:val="0"/>
        </w:numPr>
        <w:tabs>
          <w:tab w:val="right" w:pos="851"/>
          <w:tab w:val="left" w:pos="993"/>
          <w:tab w:val="left" w:pos="1985"/>
        </w:tabs>
        <w:rPr>
          <w:rFonts w:ascii="Arial" w:hAnsi="Arial"/>
          <w:b/>
          <w:sz w:val="18"/>
          <w:szCs w:val="18"/>
          <w:lang w:val="de-DE"/>
        </w:rPr>
      </w:pPr>
      <w:r w:rsidRPr="00E1202A">
        <w:rPr>
          <w:rFonts w:ascii="Arial" w:hAnsi="Arial"/>
          <w:b/>
          <w:sz w:val="18"/>
          <w:szCs w:val="18"/>
          <w:lang w:val="de-DE"/>
        </w:rPr>
        <w:t>Entwurf</w:t>
      </w:r>
    </w:p>
    <w:p w14:paraId="3ADB9D30"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Die Ausarbeitung des Konzeptentwurfs inklusive 1x Änderung.</w:t>
      </w:r>
    </w:p>
    <w:p w14:paraId="162A1F39"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Technische Detailzeichnungen.</w:t>
      </w:r>
    </w:p>
    <w:p w14:paraId="68FC7D96" w14:textId="77777777" w:rsidR="00E1202A" w:rsidRPr="00E1202A" w:rsidRDefault="00E1202A" w:rsidP="00E1202A">
      <w:pPr>
        <w:widowControl w:val="0"/>
        <w:autoSpaceDE w:val="0"/>
        <w:autoSpaceDN w:val="0"/>
        <w:adjustRightInd w:val="0"/>
        <w:rPr>
          <w:sz w:val="18"/>
          <w:szCs w:val="18"/>
          <w:lang w:val="de-DE"/>
        </w:rPr>
      </w:pPr>
    </w:p>
    <w:p w14:paraId="396ABFF4" w14:textId="77777777" w:rsidR="00E1202A" w:rsidRPr="00E1202A" w:rsidRDefault="00E1202A" w:rsidP="00E1202A">
      <w:pPr>
        <w:widowControl w:val="0"/>
        <w:autoSpaceDE w:val="0"/>
        <w:autoSpaceDN w:val="0"/>
        <w:adjustRightInd w:val="0"/>
        <w:rPr>
          <w:b/>
          <w:sz w:val="18"/>
          <w:szCs w:val="18"/>
          <w:lang w:val="de-DE"/>
        </w:rPr>
      </w:pPr>
      <w:r w:rsidRPr="00E1202A">
        <w:rPr>
          <w:b/>
          <w:sz w:val="18"/>
          <w:szCs w:val="18"/>
          <w:lang w:val="de-DE"/>
        </w:rPr>
        <w:t>Projektbetreuung</w:t>
      </w:r>
    </w:p>
    <w:p w14:paraId="4F52D306" w14:textId="64DF9C36"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 xml:space="preserve">Planungsleistungen und </w:t>
      </w:r>
      <w:r w:rsidR="00D35548" w:rsidRPr="00E1202A">
        <w:rPr>
          <w:sz w:val="18"/>
          <w:szCs w:val="18"/>
          <w:lang w:val="de-DE"/>
        </w:rPr>
        <w:t>Entwurf Begleitung</w:t>
      </w:r>
      <w:r w:rsidRPr="00E1202A">
        <w:rPr>
          <w:sz w:val="18"/>
          <w:szCs w:val="18"/>
          <w:lang w:val="de-DE"/>
        </w:rPr>
        <w:t>.</w:t>
      </w:r>
    </w:p>
    <w:p w14:paraId="37766FC9"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Interne Vorbereitung und technische Betreuung des Projekts.</w:t>
      </w:r>
    </w:p>
    <w:p w14:paraId="55AB4D5B"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Besprechungen beim Kunden.</w:t>
      </w:r>
    </w:p>
    <w:p w14:paraId="27C38602"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Besprechungen beim Sub-Unternehmen</w:t>
      </w:r>
    </w:p>
    <w:p w14:paraId="12F8CE6D"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Einreichung der Standpläne bei der Messe zur Genehmigung.</w:t>
      </w:r>
    </w:p>
    <w:p w14:paraId="6E13DAF3"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Stundenaufwand für das Projektmanagement auf dem Ausstellungsgelände während der Montageperiode und Eröffnungstag</w:t>
      </w:r>
    </w:p>
    <w:p w14:paraId="0AC394B1"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Alle Reise- und Aufenthaltskosten.</w:t>
      </w:r>
    </w:p>
    <w:p w14:paraId="0C2BF9E2"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Stundenaufwand für alle Projektaktivitäten.</w:t>
      </w:r>
    </w:p>
    <w:p w14:paraId="0E1E13B1" w14:textId="77777777" w:rsidR="00E1202A" w:rsidRPr="00E1202A" w:rsidRDefault="00E1202A" w:rsidP="00E1202A">
      <w:pPr>
        <w:pStyle w:val="ormal"/>
        <w:numPr>
          <w:ilvl w:val="0"/>
          <w:numId w:val="0"/>
        </w:numPr>
        <w:tabs>
          <w:tab w:val="right" w:pos="851"/>
          <w:tab w:val="left" w:pos="993"/>
          <w:tab w:val="left" w:pos="1985"/>
        </w:tabs>
        <w:rPr>
          <w:rFonts w:ascii="Arial" w:hAnsi="Arial"/>
          <w:sz w:val="18"/>
          <w:szCs w:val="18"/>
          <w:lang w:val="de-DE"/>
        </w:rPr>
      </w:pPr>
    </w:p>
    <w:p w14:paraId="55BEB2C6" w14:textId="00C148C7" w:rsidR="00E1202A" w:rsidRDefault="00E1202A" w:rsidP="00E1202A">
      <w:pPr>
        <w:rPr>
          <w:color w:val="FFFFFF"/>
          <w:sz w:val="18"/>
          <w:szCs w:val="18"/>
          <w:lang w:val="de-DE"/>
        </w:rPr>
      </w:pPr>
    </w:p>
    <w:p w14:paraId="4A4A1B7E" w14:textId="77777777" w:rsidR="00436C5A" w:rsidRDefault="00436C5A" w:rsidP="00E1202A">
      <w:pPr>
        <w:rPr>
          <w:color w:val="FFFFFF"/>
          <w:sz w:val="18"/>
          <w:szCs w:val="18"/>
          <w:lang w:val="de-DE"/>
        </w:rPr>
      </w:pPr>
    </w:p>
    <w:p w14:paraId="281FEFDC" w14:textId="77777777" w:rsidR="00165CB5" w:rsidRDefault="00165CB5" w:rsidP="00001A48">
      <w:pPr>
        <w:ind w:hanging="2268"/>
        <w:rPr>
          <w:b/>
          <w:lang w:val="de-DE"/>
        </w:rPr>
      </w:pPr>
    </w:p>
    <w:p w14:paraId="285E57EF" w14:textId="77777777" w:rsidR="00165CB5" w:rsidRDefault="00165CB5" w:rsidP="00001A48">
      <w:pPr>
        <w:ind w:hanging="2268"/>
        <w:rPr>
          <w:b/>
          <w:lang w:val="de-DE"/>
        </w:rPr>
      </w:pPr>
    </w:p>
    <w:p w14:paraId="748BB161" w14:textId="77777777" w:rsidR="00165CB5" w:rsidRDefault="00165CB5" w:rsidP="00001A48">
      <w:pPr>
        <w:ind w:hanging="2268"/>
        <w:rPr>
          <w:b/>
          <w:lang w:val="de-DE"/>
        </w:rPr>
      </w:pPr>
    </w:p>
    <w:p w14:paraId="394EA726" w14:textId="77777777" w:rsidR="00165CB5" w:rsidRDefault="00165CB5" w:rsidP="00001A48">
      <w:pPr>
        <w:ind w:hanging="2268"/>
        <w:rPr>
          <w:b/>
          <w:lang w:val="de-DE"/>
        </w:rPr>
      </w:pPr>
    </w:p>
    <w:p w14:paraId="58C15E6F" w14:textId="77777777" w:rsidR="00165CB5" w:rsidRDefault="00165CB5" w:rsidP="00001A48">
      <w:pPr>
        <w:ind w:hanging="2268"/>
        <w:rPr>
          <w:b/>
          <w:lang w:val="de-DE"/>
        </w:rPr>
      </w:pPr>
    </w:p>
    <w:p w14:paraId="6B0AC42D" w14:textId="77777777" w:rsidR="00165CB5" w:rsidRDefault="00165CB5" w:rsidP="00001A48">
      <w:pPr>
        <w:ind w:hanging="2268"/>
        <w:rPr>
          <w:b/>
          <w:lang w:val="de-DE"/>
        </w:rPr>
      </w:pPr>
    </w:p>
    <w:p w14:paraId="1648A3D3" w14:textId="77777777" w:rsidR="00165CB5" w:rsidRDefault="00165CB5" w:rsidP="00001A48">
      <w:pPr>
        <w:ind w:hanging="2268"/>
        <w:rPr>
          <w:b/>
          <w:lang w:val="de-DE"/>
        </w:rPr>
      </w:pPr>
    </w:p>
    <w:p w14:paraId="4C90D352" w14:textId="77777777" w:rsidR="00165CB5" w:rsidRDefault="00165CB5" w:rsidP="00001A48">
      <w:pPr>
        <w:ind w:hanging="2268"/>
        <w:rPr>
          <w:b/>
          <w:lang w:val="de-DE"/>
        </w:rPr>
      </w:pPr>
    </w:p>
    <w:p w14:paraId="267C4293" w14:textId="77777777" w:rsidR="00165CB5" w:rsidRDefault="00165CB5" w:rsidP="00001A48">
      <w:pPr>
        <w:ind w:hanging="2268"/>
        <w:rPr>
          <w:b/>
          <w:lang w:val="de-DE"/>
        </w:rPr>
      </w:pPr>
    </w:p>
    <w:p w14:paraId="52DF9452" w14:textId="77777777" w:rsidR="00165CB5" w:rsidRDefault="00165CB5" w:rsidP="00001A48">
      <w:pPr>
        <w:ind w:hanging="2268"/>
        <w:rPr>
          <w:b/>
          <w:lang w:val="de-DE"/>
        </w:rPr>
      </w:pPr>
    </w:p>
    <w:p w14:paraId="3D225355" w14:textId="77777777" w:rsidR="00165CB5" w:rsidRDefault="00165CB5" w:rsidP="00001A48">
      <w:pPr>
        <w:ind w:hanging="2268"/>
        <w:rPr>
          <w:b/>
          <w:lang w:val="de-DE"/>
        </w:rPr>
      </w:pPr>
    </w:p>
    <w:p w14:paraId="02EF5929" w14:textId="77777777" w:rsidR="00165CB5" w:rsidRDefault="00165CB5" w:rsidP="00001A48">
      <w:pPr>
        <w:ind w:hanging="2268"/>
        <w:rPr>
          <w:b/>
          <w:lang w:val="de-DE"/>
        </w:rPr>
      </w:pPr>
    </w:p>
    <w:p w14:paraId="24AB7DF3" w14:textId="77777777" w:rsidR="00165CB5" w:rsidRDefault="00165CB5" w:rsidP="00001A48">
      <w:pPr>
        <w:ind w:hanging="2268"/>
        <w:rPr>
          <w:b/>
          <w:lang w:val="de-DE"/>
        </w:rPr>
      </w:pPr>
    </w:p>
    <w:p w14:paraId="7214AB10" w14:textId="77777777" w:rsidR="00165CB5" w:rsidRDefault="00165CB5" w:rsidP="00001A48">
      <w:pPr>
        <w:ind w:hanging="2268"/>
        <w:rPr>
          <w:b/>
          <w:lang w:val="de-DE"/>
        </w:rPr>
      </w:pPr>
    </w:p>
    <w:p w14:paraId="212BE8AC" w14:textId="77777777" w:rsidR="00165CB5" w:rsidRDefault="00165CB5" w:rsidP="00001A48">
      <w:pPr>
        <w:ind w:hanging="2268"/>
        <w:rPr>
          <w:b/>
          <w:lang w:val="de-DE"/>
        </w:rPr>
      </w:pPr>
    </w:p>
    <w:p w14:paraId="3E3B9103" w14:textId="77777777" w:rsidR="00165CB5" w:rsidRDefault="00165CB5" w:rsidP="00001A48">
      <w:pPr>
        <w:ind w:hanging="2268"/>
        <w:rPr>
          <w:b/>
          <w:lang w:val="de-DE"/>
        </w:rPr>
      </w:pPr>
    </w:p>
    <w:p w14:paraId="6B75AFC8" w14:textId="77777777" w:rsidR="00165CB5" w:rsidRDefault="00165CB5" w:rsidP="00001A48">
      <w:pPr>
        <w:ind w:hanging="2268"/>
        <w:rPr>
          <w:b/>
          <w:lang w:val="de-DE"/>
        </w:rPr>
      </w:pPr>
    </w:p>
    <w:p w14:paraId="2A05CD32" w14:textId="77777777" w:rsidR="00165CB5" w:rsidRDefault="00165CB5" w:rsidP="00001A48">
      <w:pPr>
        <w:ind w:hanging="2268"/>
        <w:rPr>
          <w:b/>
          <w:lang w:val="de-DE"/>
        </w:rPr>
      </w:pPr>
    </w:p>
    <w:p w14:paraId="1418305F" w14:textId="1CE576A8" w:rsidR="00001A48" w:rsidRPr="00F63236" w:rsidRDefault="00001A48" w:rsidP="00001A48">
      <w:pPr>
        <w:ind w:hanging="2268"/>
        <w:rPr>
          <w:b/>
          <w:highlight w:val="yellow"/>
          <w:lang w:val="de-DE"/>
        </w:rPr>
      </w:pPr>
      <w:r>
        <w:rPr>
          <w:b/>
          <w:highlight w:val="yellow"/>
          <w:lang w:val="de-DE"/>
        </w:rPr>
        <w:t xml:space="preserve">Finanzielle Übersicht{{klant_naam}}</w:t>
      </w:r>
    </w:p>
    <w:p w14:paraId="2E72BEE1" w14:textId="336F6D26" w:rsidR="007545EB" w:rsidRPr="00F63236" w:rsidRDefault="00001A48" w:rsidP="007545EB">
      <w:pPr>
        <w:tabs>
          <w:tab w:val="left" w:pos="1985"/>
        </w:tabs>
        <w:ind w:hanging="993"/>
        <w:rPr>
          <w:rFonts w:cs="Arial"/>
          <w:iCs/>
          <w:szCs w:val="18"/>
          <w:highlight w:val="yellow"/>
          <w:lang w:val="de-DE"/>
        </w:rPr>
      </w:pPr>
      <w:r>
        <w:rPr>
          <w:rFonts w:cs="Arial"/>
          <w:iCs/>
          <w:szCs w:val="18"/>
          <w:highlight w:val="yellow"/>
          <w:lang w:val="de-DE"/>
        </w:rPr>
        <w:t xml:space="preserve">Veranstaltung: {{show_naam}}</w:t>
      </w:r>
    </w:p>
    <w:p w14:paraId="031188E5" w14:textId="54BB29E3" w:rsidR="007545EB" w:rsidRPr="00F63236" w:rsidRDefault="007545EB" w:rsidP="004C5F57">
      <w:pPr>
        <w:tabs>
          <w:tab w:val="left" w:pos="1701"/>
          <w:tab w:val="left" w:pos="2127"/>
          <w:tab w:val="left" w:pos="2835"/>
          <w:tab w:val="left" w:pos="4536"/>
          <w:tab w:val="left" w:pos="5387"/>
        </w:tabs>
        <w:rPr>
          <w:rFonts w:cs="Arial"/>
          <w:szCs w:val="18"/>
          <w:highlight w:val="yellow"/>
          <w:lang w:val="de-DE"/>
        </w:rPr>
      </w:pPr>
      <w:r>
        <w:rPr>
          <w:rFonts w:cs="Arial"/>
          <w:szCs w:val="18"/>
          <w:highlight w:val="yellow"/>
          <w:lang w:val="de-DE"/>
        </w:rPr>
        <w:t xml:space="preserve">Standfäche:{{m2}} m²</w:t>
      </w:r>
    </w:p>
    <w:p w14:paraId="52BD73C9" w14:textId="2B42D690" w:rsidR="007545EB" w:rsidRPr="00F63236" w:rsidRDefault="007545EB" w:rsidP="007545EB">
      <w:pPr>
        <w:tabs>
          <w:tab w:val="left" w:pos="1985"/>
        </w:tabs>
        <w:rPr>
          <w:rFonts w:cs="Arial"/>
          <w:szCs w:val="18"/>
          <w:highlight w:val="yellow"/>
          <w:lang w:val="de-DE"/>
        </w:rPr>
      </w:pPr>
      <w:r>
        <w:rPr>
          <w:rFonts w:cs="Arial"/>
          <w:szCs w:val="18"/>
          <w:highlight w:val="yellow"/>
          <w:lang w:val="de-DE"/>
        </w:rPr>
        <w:t xml:space="preserve">Veranstaltungsdauer:{{show_begindatum}} – {{show_einddatum}}</w:t>
      </w:r>
    </w:p>
    <w:p w14:paraId="1441E1EE" w14:textId="3E2E17C5" w:rsidR="00001A48" w:rsidRDefault="007545EB" w:rsidP="007545EB">
      <w:pPr>
        <w:tabs>
          <w:tab w:val="left" w:pos="1985"/>
        </w:tabs>
        <w:ind w:hanging="993"/>
        <w:rPr>
          <w:rStyle w:val="Nadruk"/>
          <w:b w:val="0"/>
          <w:lang w:val="de-DE"/>
        </w:rPr>
      </w:pPr>
      <w:r>
        <w:rPr>
          <w:rStyle w:val="Nadruk"/>
          <w:b w:val="0"/>
          <w:lang w:val="de-DE"/>
        </w:rPr>
        <w:t xml:space="preserve">Veranstaltungsort:{{locatie}}</w:t>
      </w:r>
    </w:p>
    <w:p w14:paraId="33ADD5D7" w14:textId="0952C905" w:rsidR="004C5F57" w:rsidRPr="00C2373D" w:rsidRDefault="004C5F57" w:rsidP="007545EB">
      <w:pPr>
        <w:tabs>
          <w:tab w:val="left" w:pos="1985"/>
        </w:tabs>
        <w:ind w:hanging="993"/>
        <w:rPr>
          <w:rStyle w:val="Nadruk"/>
          <w:b w:val="0"/>
          <w:highlight w:val="yellow"/>
          <w:lang w:val="de-DE"/>
        </w:rPr>
      </w:pPr>
      <w:r>
        <w:rPr>
          <w:rStyle w:val="Nadruk"/>
          <w:b w:val="0"/>
          <w:lang w:val="de-DE"/>
        </w:rPr>
        <w:tab/>
      </w:r>
      <w:r w:rsidRPr="00C2373D">
        <w:rPr>
          <w:rStyle w:val="Nadruk"/>
          <w:b w:val="0"/>
          <w:highlight w:val="yellow"/>
          <w:lang w:val="de-DE"/>
        </w:rPr>
        <w:t>Aufbau:</w:t>
      </w:r>
      <w:r w:rsidRPr="00C2373D">
        <w:rPr>
          <w:rStyle w:val="Nadruk"/>
          <w:b w:val="0"/>
          <w:highlight w:val="yellow"/>
          <w:lang w:val="de-DE"/>
        </w:rPr>
        <w:tab/>
      </w:r>
      <w:r w:rsidRPr="00C2373D">
        <w:rPr>
          <w:rStyle w:val="Nadruk"/>
          <w:b w:val="0"/>
          <w:highlight w:val="yellow"/>
          <w:lang w:val="de-DE"/>
        </w:rPr>
        <w:tab/>
      </w:r>
      <w:r w:rsidRPr="00C2373D">
        <w:rPr>
          <w:rStyle w:val="Nadruk"/>
          <w:b w:val="0"/>
          <w:highlight w:val="yellow"/>
          <w:lang w:val="de-DE"/>
        </w:rPr>
        <w:tab/>
        <w:t>xx/xx/xxxx – xx/xx/xxxx</w:t>
      </w:r>
    </w:p>
    <w:p w14:paraId="3A0B6ECE" w14:textId="47F6803C" w:rsidR="004C5F57" w:rsidRPr="00C2373D" w:rsidRDefault="004C5F57" w:rsidP="007545EB">
      <w:pPr>
        <w:tabs>
          <w:tab w:val="left" w:pos="1985"/>
        </w:tabs>
        <w:ind w:hanging="993"/>
        <w:rPr>
          <w:highlight w:val="yellow"/>
          <w:lang w:val="de-DE"/>
        </w:rPr>
      </w:pPr>
      <w:r w:rsidRPr="00C2373D">
        <w:rPr>
          <w:highlight w:val="yellow"/>
          <w:lang w:val="de-DE"/>
        </w:rPr>
        <w:tab/>
        <w:t>Abbau:</w:t>
      </w:r>
      <w:r w:rsidRPr="00C2373D">
        <w:rPr>
          <w:highlight w:val="yellow"/>
          <w:lang w:val="de-DE"/>
        </w:rPr>
        <w:tab/>
      </w:r>
      <w:r w:rsidRPr="00C2373D">
        <w:rPr>
          <w:highlight w:val="yellow"/>
          <w:lang w:val="de-DE"/>
        </w:rPr>
        <w:tab/>
      </w:r>
      <w:r w:rsidRPr="00C2373D">
        <w:rPr>
          <w:highlight w:val="yellow"/>
          <w:lang w:val="de-DE"/>
        </w:rPr>
        <w:tab/>
        <w:t>xx/xx/xxxx – xx/xx/xxxx</w:t>
      </w:r>
    </w:p>
    <w:p w14:paraId="3460B0B6" w14:textId="3987FA47" w:rsidR="004C5F57" w:rsidRPr="00C2373D" w:rsidRDefault="004C5F57" w:rsidP="007545EB">
      <w:pPr>
        <w:tabs>
          <w:tab w:val="left" w:pos="1985"/>
        </w:tabs>
        <w:ind w:hanging="993"/>
        <w:rPr>
          <w:highlight w:val="yellow"/>
          <w:lang w:val="de-DE"/>
        </w:rPr>
      </w:pPr>
      <w:r w:rsidRPr="00C2373D">
        <w:rPr>
          <w:highlight w:val="yellow"/>
          <w:lang w:val="de-DE"/>
        </w:rPr>
        <w:tab/>
        <w:t>Deadline Grafikdateien:</w:t>
      </w:r>
      <w:r w:rsidRPr="00C2373D">
        <w:rPr>
          <w:highlight w:val="yellow"/>
          <w:lang w:val="de-DE"/>
        </w:rPr>
        <w:tab/>
      </w:r>
      <w:r w:rsidRPr="00C2373D">
        <w:rPr>
          <w:highlight w:val="yellow"/>
          <w:lang w:val="de-DE"/>
        </w:rPr>
        <w:tab/>
        <w:t>xx/xx/xxxx</w:t>
      </w:r>
    </w:p>
    <w:p w14:paraId="3E8517B7" w14:textId="33920F12" w:rsidR="00001A48" w:rsidRPr="004C5F57" w:rsidRDefault="004C5F57" w:rsidP="00001A48">
      <w:pPr>
        <w:ind w:hanging="2268"/>
        <w:rPr>
          <w:bCs/>
          <w:lang w:val="de-DE"/>
        </w:rPr>
      </w:pPr>
      <w:r w:rsidRPr="00C2373D">
        <w:rPr>
          <w:b/>
          <w:highlight w:val="yellow"/>
          <w:lang w:val="de-DE"/>
        </w:rPr>
        <w:tab/>
      </w:r>
      <w:r w:rsidRPr="00C2373D">
        <w:rPr>
          <w:bCs/>
          <w:highlight w:val="yellow"/>
          <w:lang w:val="de-DE"/>
        </w:rPr>
        <w:t>Versand Standmaterial:</w:t>
      </w:r>
      <w:r w:rsidRPr="00C2373D">
        <w:rPr>
          <w:bCs/>
          <w:highlight w:val="yellow"/>
          <w:lang w:val="de-DE"/>
        </w:rPr>
        <w:tab/>
      </w:r>
      <w:r w:rsidRPr="00C2373D">
        <w:rPr>
          <w:bCs/>
          <w:highlight w:val="yellow"/>
          <w:lang w:val="de-DE"/>
        </w:rPr>
        <w:tab/>
        <w:t>xx/xx/xxxx</w:t>
      </w:r>
    </w:p>
    <w:p w14:paraId="12EBA06C" w14:textId="77777777" w:rsidR="00001A48" w:rsidRPr="00591353" w:rsidRDefault="00001A48" w:rsidP="00001A48">
      <w:pPr>
        <w:rPr>
          <w:b/>
          <w:lang w:val="de-DE"/>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00001A48" w:rsidRPr="00591353" w14:paraId="1453C82A" w14:textId="77777777" w:rsidTr="004F6F9C">
        <w:tc>
          <w:tcPr>
            <w:tcW w:w="5007" w:type="dxa"/>
          </w:tcPr>
          <w:p w14:paraId="74761A03" w14:textId="77777777" w:rsidR="00001A48" w:rsidRPr="00591353" w:rsidRDefault="00001A48" w:rsidP="004F6F9C">
            <w:pPr>
              <w:rPr>
                <w:b/>
                <w:szCs w:val="18"/>
                <w:lang w:val="de-DE"/>
              </w:rPr>
            </w:pPr>
            <w:r w:rsidRPr="00591353">
              <w:rPr>
                <w:b/>
                <w:szCs w:val="18"/>
                <w:lang w:val="de-DE"/>
              </w:rPr>
              <w:t>Standelemente - Kauf</w:t>
            </w:r>
          </w:p>
        </w:tc>
        <w:tc>
          <w:tcPr>
            <w:tcW w:w="813" w:type="dxa"/>
          </w:tcPr>
          <w:p w14:paraId="71D0C991" w14:textId="77777777" w:rsidR="00001A48" w:rsidRPr="00591353" w:rsidRDefault="00001A48" w:rsidP="004F6F9C">
            <w:pPr>
              <w:pStyle w:val="Tabelveldrechts"/>
              <w:rPr>
                <w:rFonts w:ascii="Arial" w:hAnsi="Arial"/>
                <w:b/>
                <w:szCs w:val="18"/>
                <w:lang w:val="de-DE"/>
              </w:rPr>
            </w:pPr>
            <w:r>
              <w:rPr>
                <w:rFonts w:ascii="Arial" w:hAnsi="Arial"/>
                <w:b/>
                <w:szCs w:val="18"/>
                <w:lang w:val="de-DE"/>
              </w:rPr>
              <w:t>EUR</w:t>
            </w:r>
          </w:p>
        </w:tc>
        <w:tc>
          <w:tcPr>
            <w:tcW w:w="1436" w:type="dxa"/>
          </w:tcPr>
          <w:p w14:paraId="71D1AFD7" w14:textId="77777777" w:rsidR="00001A48" w:rsidRPr="00591353" w:rsidRDefault="00001A48" w:rsidP="004F6F9C">
            <w:pPr>
              <w:pStyle w:val="Tabellabelrechts"/>
              <w:rPr>
                <w:rFonts w:ascii="Arial" w:hAnsi="Arial"/>
                <w:szCs w:val="18"/>
                <w:lang w:val="de-DE"/>
              </w:rPr>
            </w:pPr>
            <w:r>
              <w:rPr>
                <w:rFonts w:ascii="Arial" w:hAnsi="Arial"/>
                <w:szCs w:val="18"/>
                <w:lang w:val="de-DE"/>
              </w:rPr>
              <w:t xml:space="preserve">{{subtotaal_standbuilder}}</w:t>
            </w:r>
          </w:p>
        </w:tc>
      </w:tr>
      <w:tr w:rsidR="00001A48" w:rsidRPr="00591353" w14:paraId="55D30DE6" w14:textId="77777777" w:rsidTr="004F6F9C">
        <w:tc>
          <w:tcPr>
            <w:tcW w:w="5007" w:type="dxa"/>
          </w:tcPr>
          <w:p w14:paraId="6D32ACE0" w14:textId="77777777" w:rsidR="00001A48" w:rsidRPr="00591353" w:rsidRDefault="00001A48" w:rsidP="004F6F9C">
            <w:pPr>
              <w:rPr>
                <w:b/>
                <w:szCs w:val="18"/>
                <w:lang w:val="de-DE"/>
              </w:rPr>
            </w:pPr>
            <w:r w:rsidRPr="00591353">
              <w:rPr>
                <w:b/>
                <w:szCs w:val="18"/>
                <w:lang w:val="de-DE"/>
              </w:rPr>
              <w:t>Standelemente - in Miete</w:t>
            </w:r>
          </w:p>
        </w:tc>
        <w:tc>
          <w:tcPr>
            <w:tcW w:w="813" w:type="dxa"/>
          </w:tcPr>
          <w:p w14:paraId="4C1F015D" w14:textId="77777777" w:rsidR="00001A48" w:rsidRPr="00591353" w:rsidRDefault="00001A48" w:rsidP="004F6F9C">
            <w:pPr>
              <w:pStyle w:val="Tabelveldrechts"/>
              <w:rPr>
                <w:rFonts w:ascii="Arial" w:hAnsi="Arial"/>
                <w:b/>
                <w:szCs w:val="18"/>
                <w:lang w:val="de-DE"/>
              </w:rPr>
            </w:pPr>
            <w:r>
              <w:rPr>
                <w:rFonts w:ascii="Arial" w:hAnsi="Arial"/>
                <w:b/>
                <w:szCs w:val="18"/>
                <w:lang w:val="de-DE"/>
              </w:rPr>
              <w:t>EUR</w:t>
            </w:r>
          </w:p>
        </w:tc>
        <w:tc>
          <w:tcPr>
            <w:tcW w:w="1436" w:type="dxa"/>
          </w:tcPr>
          <w:p w14:paraId="5C842D84" w14:textId="77777777" w:rsidR="00001A48" w:rsidRPr="00591353" w:rsidRDefault="00001A48" w:rsidP="004F6F9C">
            <w:pPr>
              <w:pStyle w:val="Tabellabelrechts"/>
              <w:rPr>
                <w:rFonts w:ascii="Arial" w:hAnsi="Arial"/>
                <w:szCs w:val="18"/>
                <w:lang w:val="de-DE"/>
              </w:rPr>
            </w:pPr>
            <w:r>
              <w:rPr>
                <w:rFonts w:ascii="Arial" w:hAnsi="Arial"/>
                <w:szCs w:val="18"/>
                <w:lang w:val="de-DE"/>
              </w:rPr>
              <w:t xml:space="preserve">{{av_kosten}}</w:t>
            </w:r>
          </w:p>
        </w:tc>
      </w:tr>
      <w:tr w:rsidR="00001A48" w:rsidRPr="00591353" w14:paraId="75914285" w14:textId="77777777" w:rsidTr="004F6F9C">
        <w:tc>
          <w:tcPr>
            <w:tcW w:w="5007" w:type="dxa"/>
          </w:tcPr>
          <w:p w14:paraId="1CC90E71" w14:textId="77777777" w:rsidR="00001A48" w:rsidRPr="00591353" w:rsidRDefault="00001A48" w:rsidP="004F6F9C">
            <w:pPr>
              <w:rPr>
                <w:b/>
                <w:szCs w:val="18"/>
                <w:lang w:val="de-DE"/>
              </w:rPr>
            </w:pPr>
            <w:r w:rsidRPr="00591353">
              <w:rPr>
                <w:b/>
                <w:szCs w:val="18"/>
                <w:lang w:val="de-DE"/>
              </w:rPr>
              <w:t>Transport, Aufbau, Abbau</w:t>
            </w:r>
          </w:p>
        </w:tc>
        <w:tc>
          <w:tcPr>
            <w:tcW w:w="813" w:type="dxa"/>
          </w:tcPr>
          <w:p w14:paraId="683BCF61" w14:textId="77777777" w:rsidR="00001A48" w:rsidRPr="00591353" w:rsidRDefault="00001A48" w:rsidP="004F6F9C">
            <w:pPr>
              <w:pStyle w:val="Tabelveldrechts"/>
              <w:rPr>
                <w:rFonts w:ascii="Arial" w:hAnsi="Arial"/>
                <w:b/>
                <w:szCs w:val="18"/>
                <w:lang w:val="de-DE"/>
              </w:rPr>
            </w:pPr>
            <w:r>
              <w:rPr>
                <w:rFonts w:ascii="Arial" w:hAnsi="Arial"/>
                <w:b/>
                <w:szCs w:val="18"/>
                <w:lang w:val="de-DE"/>
              </w:rPr>
              <w:t>EUR</w:t>
            </w:r>
          </w:p>
        </w:tc>
        <w:tc>
          <w:tcPr>
            <w:tcW w:w="1436" w:type="dxa"/>
          </w:tcPr>
          <w:p w14:paraId="598F9D45" w14:textId="77777777" w:rsidR="00001A48" w:rsidRPr="00591353" w:rsidRDefault="00001A48" w:rsidP="004F6F9C">
            <w:pPr>
              <w:pStyle w:val="Tabellabelrechts"/>
              <w:rPr>
                <w:rFonts w:ascii="Arial" w:hAnsi="Arial"/>
                <w:szCs w:val="18"/>
                <w:lang w:val="de-DE"/>
              </w:rPr>
            </w:pPr>
            <w:r>
              <w:rPr>
                <w:rFonts w:ascii="Arial" w:hAnsi="Arial"/>
                <w:szCs w:val="18"/>
                <w:lang w:val="de-DE"/>
              </w:rPr>
              <w:t xml:space="preserve">{{opslag_kosten}}</w:t>
            </w:r>
          </w:p>
        </w:tc>
      </w:tr>
      <w:tr w:rsidR="00001A48" w:rsidRPr="00591353" w14:paraId="63B8166D" w14:textId="77777777" w:rsidTr="004F6F9C">
        <w:tc>
          <w:tcPr>
            <w:tcW w:w="5007" w:type="dxa"/>
          </w:tcPr>
          <w:p w14:paraId="60B1DC14" w14:textId="77777777" w:rsidR="00001A48" w:rsidRPr="00591353" w:rsidRDefault="00001A48" w:rsidP="004F6F9C">
            <w:pPr>
              <w:rPr>
                <w:b/>
                <w:szCs w:val="18"/>
                <w:lang w:val="de-DE"/>
              </w:rPr>
            </w:pPr>
            <w:r w:rsidRPr="00591353">
              <w:rPr>
                <w:b/>
                <w:szCs w:val="18"/>
                <w:lang w:val="de-DE"/>
              </w:rPr>
              <w:t>Design &amp; Project Management</w:t>
            </w:r>
          </w:p>
        </w:tc>
        <w:tc>
          <w:tcPr>
            <w:tcW w:w="813" w:type="dxa"/>
          </w:tcPr>
          <w:p w14:paraId="2254DD89" w14:textId="77777777" w:rsidR="00001A48" w:rsidRPr="00591353" w:rsidRDefault="00001A48" w:rsidP="004F6F9C">
            <w:pPr>
              <w:pStyle w:val="Tabelveldrechts"/>
              <w:rPr>
                <w:rFonts w:ascii="Arial" w:hAnsi="Arial"/>
                <w:b/>
                <w:szCs w:val="18"/>
                <w:lang w:val="de-DE"/>
              </w:rPr>
            </w:pPr>
            <w:r>
              <w:rPr>
                <w:rFonts w:ascii="Arial" w:hAnsi="Arial"/>
                <w:b/>
                <w:szCs w:val="18"/>
                <w:lang w:val="de-DE"/>
              </w:rPr>
              <w:t>EUR</w:t>
            </w:r>
          </w:p>
        </w:tc>
        <w:tc>
          <w:tcPr>
            <w:tcW w:w="1436" w:type="dxa"/>
          </w:tcPr>
          <w:p w14:paraId="2CC38452" w14:textId="77777777" w:rsidR="00001A48" w:rsidRPr="00591353" w:rsidRDefault="00001A48" w:rsidP="004F6F9C">
            <w:pPr>
              <w:pStyle w:val="Tabellabelrechts"/>
              <w:rPr>
                <w:rFonts w:ascii="Arial" w:hAnsi="Arial"/>
                <w:szCs w:val="18"/>
                <w:lang w:val="de-DE"/>
              </w:rPr>
            </w:pPr>
            <w:r>
              <w:rPr>
                <w:rFonts w:ascii="Arial" w:hAnsi="Arial"/>
                <w:szCs w:val="18"/>
                <w:lang w:val="de-DE"/>
              </w:rPr>
              <w:t xml:space="preserve">{{pm_kosten}}</w:t>
            </w:r>
          </w:p>
        </w:tc>
      </w:tr>
      <w:tr w:rsidR="00001A48" w:rsidRPr="00591353" w14:paraId="0DB3EA3D" w14:textId="77777777" w:rsidTr="004F6F9C">
        <w:tblPrEx>
          <w:tblBorders>
            <w:bottom w:val="double" w:sz="4" w:space="0" w:color="002060"/>
          </w:tblBorders>
        </w:tblPrEx>
        <w:tc>
          <w:tcPr>
            <w:tcW w:w="5007" w:type="dxa"/>
            <w:tcBorders>
              <w:bottom w:val="nil"/>
            </w:tcBorders>
          </w:tcPr>
          <w:p w14:paraId="28414F3B" w14:textId="77777777" w:rsidR="00001A48" w:rsidRPr="00591353" w:rsidRDefault="00001A48" w:rsidP="004F6F9C">
            <w:pPr>
              <w:rPr>
                <w:b/>
                <w:szCs w:val="18"/>
                <w:lang w:val="de-DE"/>
              </w:rPr>
            </w:pPr>
          </w:p>
        </w:tc>
        <w:tc>
          <w:tcPr>
            <w:tcW w:w="813" w:type="dxa"/>
            <w:tcBorders>
              <w:bottom w:val="nil"/>
            </w:tcBorders>
          </w:tcPr>
          <w:p w14:paraId="6C895908" w14:textId="77777777" w:rsidR="00001A48" w:rsidRPr="00591353" w:rsidRDefault="00001A48" w:rsidP="004F6F9C">
            <w:pPr>
              <w:pStyle w:val="Tabelveldrechts"/>
              <w:rPr>
                <w:rFonts w:ascii="Arial" w:hAnsi="Arial"/>
                <w:b/>
                <w:lang w:val="de-DE"/>
              </w:rPr>
            </w:pPr>
          </w:p>
        </w:tc>
        <w:tc>
          <w:tcPr>
            <w:tcW w:w="1436" w:type="dxa"/>
            <w:tcBorders>
              <w:bottom w:val="nil"/>
            </w:tcBorders>
          </w:tcPr>
          <w:p w14:paraId="6C29767F" w14:textId="77777777" w:rsidR="00001A48" w:rsidRPr="00591353" w:rsidRDefault="00001A48" w:rsidP="004F6F9C">
            <w:pPr>
              <w:pStyle w:val="Tabellabelrechts"/>
              <w:rPr>
                <w:rFonts w:ascii="Arial" w:hAnsi="Arial"/>
                <w:szCs w:val="18"/>
                <w:lang w:val="de-DE"/>
              </w:rPr>
            </w:pPr>
          </w:p>
        </w:tc>
      </w:tr>
      <w:tr w:rsidR="00001A48" w:rsidRPr="00591353" w14:paraId="2C386C1E" w14:textId="77777777" w:rsidTr="004F6F9C">
        <w:tblPrEx>
          <w:tblBorders>
            <w:bottom w:val="double" w:sz="4" w:space="0" w:color="002060"/>
          </w:tblBorders>
        </w:tblPrEx>
        <w:tc>
          <w:tcPr>
            <w:tcW w:w="5007" w:type="dxa"/>
            <w:tcBorders>
              <w:bottom w:val="double" w:sz="4" w:space="0" w:color="002060"/>
            </w:tcBorders>
            <w:vAlign w:val="bottom"/>
          </w:tcPr>
          <w:p w14:paraId="4A2DE2A1" w14:textId="17A78498" w:rsidR="00001A48" w:rsidRPr="00591353" w:rsidRDefault="00001A48" w:rsidP="004F6F9C">
            <w:pPr>
              <w:rPr>
                <w:b/>
                <w:color w:val="000090"/>
                <w:szCs w:val="18"/>
                <w:lang w:val="de-DE"/>
              </w:rPr>
            </w:pPr>
            <w:r>
              <w:rPr>
                <w:b/>
                <w:color w:val="000090"/>
                <w:szCs w:val="18"/>
                <w:lang w:val="de-DE"/>
              </w:rPr>
              <w:t xml:space="preserve">Gesamtbetrag {{show_naam}}</w:t>
            </w:r>
          </w:p>
        </w:tc>
        <w:tc>
          <w:tcPr>
            <w:tcW w:w="813" w:type="dxa"/>
            <w:tcBorders>
              <w:bottom w:val="double" w:sz="4" w:space="0" w:color="002060"/>
            </w:tcBorders>
            <w:vAlign w:val="bottom"/>
          </w:tcPr>
          <w:p w14:paraId="5D5C045E" w14:textId="77777777" w:rsidR="00001A48" w:rsidRPr="00591353" w:rsidRDefault="00001A48" w:rsidP="004F6F9C">
            <w:pPr>
              <w:pStyle w:val="Tabelveldrechts"/>
              <w:rPr>
                <w:rFonts w:ascii="Arial" w:hAnsi="Arial"/>
                <w:b/>
                <w:color w:val="000090"/>
                <w:szCs w:val="18"/>
                <w:lang w:val="de-DE"/>
              </w:rPr>
            </w:pPr>
            <w:r w:rsidRPr="00591353">
              <w:rPr>
                <w:rFonts w:ascii="Arial" w:hAnsi="Arial"/>
                <w:b/>
                <w:color w:val="000090"/>
                <w:lang w:val="de-DE"/>
              </w:rPr>
              <w:t>EUR</w:t>
            </w:r>
          </w:p>
        </w:tc>
        <w:tc>
          <w:tcPr>
            <w:tcW w:w="1436" w:type="dxa"/>
            <w:tcBorders>
              <w:bottom w:val="double" w:sz="4" w:space="0" w:color="002060"/>
            </w:tcBorders>
            <w:vAlign w:val="bottom"/>
          </w:tcPr>
          <w:p w14:paraId="2E2067BC" w14:textId="77777777" w:rsidR="00001A48" w:rsidRPr="00591353" w:rsidRDefault="00001A48" w:rsidP="004F6F9C">
            <w:pPr>
              <w:pStyle w:val="Tabellabelrechts"/>
              <w:rPr>
                <w:rFonts w:ascii="Arial" w:hAnsi="Arial"/>
                <w:color w:val="000090"/>
                <w:szCs w:val="18"/>
                <w:lang w:val="de-DE"/>
              </w:rPr>
            </w:pPr>
            <w:r>
              <w:rPr>
                <w:rFonts w:ascii="Arial" w:hAnsi="Arial"/>
                <w:color w:val="000090"/>
                <w:szCs w:val="18"/>
                <w:lang w:val="de-DE"/>
              </w:rPr>
              <w:t xml:space="preserve">{{eindtotaal}}</w:t>
            </w:r>
          </w:p>
        </w:tc>
      </w:tr>
    </w:tbl>
    <w:p w14:paraId="0B98860E" w14:textId="77777777" w:rsidR="00001A48" w:rsidRDefault="00001A48" w:rsidP="00001A48">
      <w:pPr>
        <w:rPr>
          <w:lang w:val="de-DE"/>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00FA78AE" w:rsidRPr="00631643" w14:paraId="316DFE50" w14:textId="77777777" w:rsidTr="00F67D99">
        <w:tc>
          <w:tcPr>
            <w:tcW w:w="5160" w:type="dxa"/>
          </w:tcPr>
          <w:p w14:paraId="72AA2578" w14:textId="3B6FC56A" w:rsidR="00FA78AE" w:rsidRPr="00631643" w:rsidRDefault="00FA78AE" w:rsidP="00F67D99">
            <w:pPr>
              <w:rPr>
                <w:b/>
                <w:szCs w:val="18"/>
                <w:lang w:val="nl-NL"/>
              </w:rPr>
            </w:pPr>
            <w:r>
              <w:rPr>
                <w:b/>
                <w:szCs w:val="18"/>
                <w:lang w:val="nl-NL"/>
              </w:rPr>
              <w:t>Optionen:</w:t>
            </w:r>
          </w:p>
        </w:tc>
        <w:tc>
          <w:tcPr>
            <w:tcW w:w="838" w:type="dxa"/>
            <w:vAlign w:val="bottom"/>
          </w:tcPr>
          <w:p w14:paraId="046C532D" w14:textId="77777777" w:rsidR="00FA78AE" w:rsidRPr="0084032E" w:rsidRDefault="00FA78AE" w:rsidP="00F67D99">
            <w:pPr>
              <w:pStyle w:val="Tabelveldrechts"/>
              <w:rPr>
                <w:rFonts w:ascii="Arial" w:hAnsi="Arial"/>
                <w:b/>
                <w:color w:val="000000" w:themeColor="text1"/>
                <w:lang w:val="nl-NL"/>
              </w:rPr>
            </w:pPr>
          </w:p>
        </w:tc>
        <w:tc>
          <w:tcPr>
            <w:tcW w:w="1480" w:type="dxa"/>
          </w:tcPr>
          <w:p w14:paraId="4ABF8C16" w14:textId="77777777" w:rsidR="00FA78AE" w:rsidRPr="00631643" w:rsidRDefault="00FA78AE" w:rsidP="00F67D99">
            <w:pPr>
              <w:pStyle w:val="Tabellabelrechts"/>
              <w:rPr>
                <w:rFonts w:ascii="Arial" w:hAnsi="Arial"/>
                <w:szCs w:val="18"/>
                <w:lang w:val="nl-NL"/>
              </w:rPr>
            </w:pPr>
          </w:p>
        </w:tc>
      </w:tr>
      <w:tr w:rsidR="00FA78AE" w:rsidRPr="00F21748" w14:paraId="2378F640" w14:textId="77777777" w:rsidTr="00F67D99">
        <w:tc>
          <w:tcPr>
            <w:tcW w:w="5160" w:type="dxa"/>
          </w:tcPr>
          <w:p w14:paraId="63C20021" w14:textId="77777777" w:rsidR="00FA78AE" w:rsidRPr="00F21748" w:rsidRDefault="00FA78AE" w:rsidP="00F67D99">
            <w:pPr>
              <w:rPr>
                <w:bCs/>
                <w:szCs w:val="18"/>
                <w:lang w:val="nl-NL"/>
              </w:rPr>
            </w:pPr>
            <w:r>
              <w:rPr>
                <w:bCs/>
                <w:noProof/>
                <w:szCs w:val="18"/>
                <w:lang w:val="nl-NL"/>
              </w:rPr>
              <mc:AlternateContent>
                <mc:Choice Requires="wps">
                  <w:drawing>
                    <wp:anchor distT="0" distB="0" distL="114300" distR="114300" simplePos="0" relativeHeight="251662336" behindDoc="0" locked="0" layoutInCell="1" allowOverlap="1" wp14:anchorId="37993AD1" wp14:editId="0C723EBE">
                      <wp:simplePos x="0" y="0"/>
                      <wp:positionH relativeFrom="column">
                        <wp:posOffset>-171450</wp:posOffset>
                      </wp:positionH>
                      <wp:positionV relativeFrom="line">
                        <wp:posOffset>-4445</wp:posOffset>
                      </wp:positionV>
                      <wp:extent cx="132715" cy="132715"/>
                      <wp:effectExtent l="0" t="0" r="0" b="19685"/>
                      <wp:wrapNone/>
                      <wp:docPr id="721149254"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28628" id="Kader 1" o:spid="_x0000_s1026" style="position:absolute;margin-left:-13.5pt;margin-top:-.35pt;width:10.45pt;height:1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" path="m,l132715,r,132715l,132715,,xm16589,16589r,99537l116126,116126r,-99537l16589,16589xe" fillcolor="#1f497d [3215]" stroked="f" strokeweight="0">
                      <v:shadow on="t" type="perspective" color="black" opacity="0" origin=",.5" offset="0,.63889mm" matrix="655f,,,655f"/>
                      <v:path arrowok="t" o:connecttype="custom" o:connectlocs="0,0;132715,0;132715,132715;0,132715;0,0;16589,16589;16589,116126;116126,116126;116126,16589;16589,16589" o:connectangles="0,0,0,0,0,0,0,0,0,0"/>
                      <w10:wrap anchory="line"/>
                    </v:shape>
                  </w:pict>
                </mc:Fallback>
              </mc:AlternateContent>
            </w:r>
            <w:r w:rsidRPr="00F21748">
              <w:rPr>
                <w:bCs/>
                <w:szCs w:val="18"/>
                <w:lang w:val="nl-NL"/>
              </w:rPr>
              <w:t>Opti</w:t>
            </w:r>
            <w:r>
              <w:rPr>
                <w:bCs/>
                <w:szCs w:val="18"/>
                <w:lang w:val="nl-NL"/>
              </w:rPr>
              <w:t>on</w:t>
            </w:r>
            <w:r w:rsidRPr="00F21748">
              <w:rPr>
                <w:bCs/>
                <w:szCs w:val="18"/>
                <w:lang w:val="nl-NL"/>
              </w:rPr>
              <w:t xml:space="preserve"> 1</w:t>
            </w:r>
          </w:p>
        </w:tc>
        <w:tc>
          <w:tcPr>
            <w:tcW w:w="838" w:type="dxa"/>
            <w:vAlign w:val="bottom"/>
          </w:tcPr>
          <w:p w14:paraId="248BCD41" w14:textId="77777777" w:rsidR="00FA78AE" w:rsidRPr="00F21748" w:rsidRDefault="00FA78AE"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224DF33B" w14:textId="77777777" w:rsidR="00FA78AE" w:rsidRPr="00F21748" w:rsidRDefault="00FA78AE" w:rsidP="00F67D99">
            <w:pPr>
              <w:pStyle w:val="Tabellabelrechts"/>
              <w:rPr>
                <w:rFonts w:ascii="Arial" w:hAnsi="Arial"/>
                <w:b w:val="0"/>
                <w:bCs/>
                <w:szCs w:val="18"/>
                <w:lang w:val="nl-NL"/>
              </w:rPr>
            </w:pPr>
            <w:r w:rsidRPr="00F21748">
              <w:rPr>
                <w:rFonts w:ascii="Arial" w:hAnsi="Arial"/>
                <w:b w:val="0"/>
                <w:bCs/>
                <w:szCs w:val="18"/>
                <w:lang w:val="nl-NL"/>
              </w:rPr>
              <w:t>0,00</w:t>
            </w:r>
          </w:p>
        </w:tc>
      </w:tr>
      <w:tr w:rsidR="00FA78AE" w:rsidRPr="00F21748" w14:paraId="4AC472F5" w14:textId="77777777" w:rsidTr="00F67D99">
        <w:tc>
          <w:tcPr>
            <w:tcW w:w="5160" w:type="dxa"/>
          </w:tcPr>
          <w:p w14:paraId="728BCA97" w14:textId="77777777" w:rsidR="00FA78AE" w:rsidRPr="00F21748" w:rsidRDefault="00FA78AE" w:rsidP="00F67D99">
            <w:pPr>
              <w:rPr>
                <w:bCs/>
                <w:szCs w:val="18"/>
                <w:lang w:val="nl-NL"/>
              </w:rPr>
            </w:pPr>
            <w:r>
              <w:rPr>
                <w:bCs/>
                <w:noProof/>
                <w:szCs w:val="18"/>
                <w:lang w:val="nl-NL"/>
              </w:rPr>
              <mc:AlternateContent>
                <mc:Choice Requires="wps">
                  <w:drawing>
                    <wp:anchor distT="0" distB="0" distL="114300" distR="114300" simplePos="0" relativeHeight="251663360" behindDoc="0" locked="0" layoutInCell="1" allowOverlap="1" wp14:anchorId="15DDB832" wp14:editId="75F02057">
                      <wp:simplePos x="0" y="0"/>
                      <wp:positionH relativeFrom="column">
                        <wp:posOffset>-173355</wp:posOffset>
                      </wp:positionH>
                      <wp:positionV relativeFrom="line">
                        <wp:posOffset>13335</wp:posOffset>
                      </wp:positionV>
                      <wp:extent cx="132715" cy="132715"/>
                      <wp:effectExtent l="0" t="0" r="0" b="19685"/>
                      <wp:wrapNone/>
                      <wp:docPr id="2020184864"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E6936" id="Kader 1" o:spid="_x0000_s1026" style="position:absolute;margin-left:-13.65pt;margin-top:1.05pt;width:10.45pt;height:1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" path="m,l132715,r,132715l,132715,,xm16589,16589r,99537l116126,116126r,-99537l16589,16589xe" fillcolor="#1f497d [3215]" stroked="f" strokeweight="0">
                      <v:shadow on="t" type="perspective" color="black" opacity="0" origin=",.5" offset="0,.63889mm" matrix="655f,,,655f"/>
                      <v:path arrowok="t" o:connecttype="custom" o:connectlocs="0,0;132715,0;132715,132715;0,132715;0,0;16589,16589;16589,116126;116126,116126;116126,16589;16589,16589" o:connectangles="0,0,0,0,0,0,0,0,0,0"/>
                      <w10:wrap anchory="line"/>
                    </v:shape>
                  </w:pict>
                </mc:Fallback>
              </mc:AlternateContent>
            </w:r>
            <w:r w:rsidRPr="00F21748">
              <w:rPr>
                <w:bCs/>
                <w:szCs w:val="18"/>
                <w:lang w:val="nl-NL"/>
              </w:rPr>
              <w:t>Opti</w:t>
            </w:r>
            <w:r>
              <w:rPr>
                <w:bCs/>
                <w:szCs w:val="18"/>
                <w:lang w:val="nl-NL"/>
              </w:rPr>
              <w:t>on</w:t>
            </w:r>
            <w:r w:rsidRPr="00F21748">
              <w:rPr>
                <w:bCs/>
                <w:szCs w:val="18"/>
                <w:lang w:val="nl-NL"/>
              </w:rPr>
              <w:t xml:space="preserve"> 2</w:t>
            </w:r>
          </w:p>
        </w:tc>
        <w:tc>
          <w:tcPr>
            <w:tcW w:w="838" w:type="dxa"/>
          </w:tcPr>
          <w:p w14:paraId="77E7FEC9" w14:textId="77777777" w:rsidR="00FA78AE" w:rsidRPr="00F21748" w:rsidRDefault="00FA78AE"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1A264F7F" w14:textId="77777777" w:rsidR="00FA78AE" w:rsidRPr="00F21748" w:rsidRDefault="00FA78AE" w:rsidP="00F67D99">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r w:rsidR="00FA78AE" w:rsidRPr="00F21748" w14:paraId="0DC77326" w14:textId="77777777" w:rsidTr="00F67D99">
        <w:tc>
          <w:tcPr>
            <w:tcW w:w="5160" w:type="dxa"/>
          </w:tcPr>
          <w:p w14:paraId="6D7B0734" w14:textId="77777777" w:rsidR="00FA78AE" w:rsidRPr="00F21748" w:rsidRDefault="00FA78AE" w:rsidP="00F67D99">
            <w:pPr>
              <w:rPr>
                <w:bCs/>
                <w:szCs w:val="18"/>
                <w:lang w:val="nl-NL"/>
              </w:rPr>
            </w:pPr>
            <w:r>
              <w:rPr>
                <w:bCs/>
                <w:noProof/>
                <w:szCs w:val="18"/>
                <w:lang w:val="nl-NL"/>
              </w:rPr>
              <mc:AlternateContent>
                <mc:Choice Requires="wps">
                  <w:drawing>
                    <wp:anchor distT="0" distB="0" distL="114300" distR="114300" simplePos="0" relativeHeight="251664384" behindDoc="0" locked="0" layoutInCell="1" allowOverlap="1" wp14:anchorId="1815A311" wp14:editId="111D8797">
                      <wp:simplePos x="0" y="0"/>
                      <wp:positionH relativeFrom="column">
                        <wp:posOffset>-172720</wp:posOffset>
                      </wp:positionH>
                      <wp:positionV relativeFrom="line">
                        <wp:posOffset>13970</wp:posOffset>
                      </wp:positionV>
                      <wp:extent cx="133200" cy="133200"/>
                      <wp:effectExtent l="0" t="0" r="0" b="19685"/>
                      <wp:wrapNone/>
                      <wp:docPr id="355224166"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D1568" id="Kader 1" o:spid="_x0000_s1026" style="position:absolute;margin-left:-13.6pt;margin-top:1.1pt;width:10.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" path="m,l133200,r,133200l,133200,,xm16650,16650r,99900l116550,116550r,-99900l16650,16650xe" fillcolor="#1f497d [3215]" stroked="f" strokeweight="0">
                      <v:shadow on="t" type="perspective" color="black" opacity="0" origin=",.5" offset="0,.63889mm" matrix="655f,,,655f"/>
                      <v:path arrowok="t" o:connecttype="custom" o:connectlocs="0,0;133200,0;133200,133200;0,133200;0,0;16650,16650;16650,116550;116550,116550;116550,16650;16650,16650" o:connectangles="0,0,0,0,0,0,0,0,0,0"/>
                      <w10:wrap anchory="line"/>
                    </v:shape>
                  </w:pict>
                </mc:Fallback>
              </mc:AlternateContent>
            </w:r>
            <w:r w:rsidRPr="00F21748">
              <w:rPr>
                <w:bCs/>
                <w:szCs w:val="18"/>
                <w:lang w:val="nl-NL"/>
              </w:rPr>
              <w:t>Opt</w:t>
            </w:r>
            <w:r>
              <w:rPr>
                <w:bCs/>
                <w:szCs w:val="18"/>
                <w:lang w:val="nl-NL"/>
              </w:rPr>
              <w:t xml:space="preserve">ion </w:t>
            </w:r>
            <w:r w:rsidRPr="00F21748">
              <w:rPr>
                <w:bCs/>
                <w:szCs w:val="18"/>
                <w:lang w:val="nl-NL"/>
              </w:rPr>
              <w:t>3</w:t>
            </w:r>
          </w:p>
        </w:tc>
        <w:tc>
          <w:tcPr>
            <w:tcW w:w="838" w:type="dxa"/>
          </w:tcPr>
          <w:p w14:paraId="23D04CCE" w14:textId="77777777" w:rsidR="00FA78AE" w:rsidRPr="00F21748" w:rsidRDefault="00FA78AE"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091F3881" w14:textId="77777777" w:rsidR="00FA78AE" w:rsidRPr="00F21748" w:rsidRDefault="00FA78AE" w:rsidP="00F67D99">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bl>
    <w:p w14:paraId="755B81AD" w14:textId="77777777" w:rsidR="00001A48" w:rsidRDefault="00001A48" w:rsidP="00001A48">
      <w:pPr>
        <w:rPr>
          <w:lang w:val="de-DE"/>
        </w:rPr>
      </w:pPr>
    </w:p>
    <w:p w14:paraId="52F4EE5B" w14:textId="753A9AC4" w:rsidR="00B50BAE" w:rsidRDefault="00165CB5" w:rsidP="00001A48">
      <w:pPr>
        <w:rPr>
          <w:color w:val="FF0000"/>
          <w:lang w:val="de-DE"/>
        </w:rPr>
      </w:pPr>
      <w:r>
        <w:rPr>
          <w:bCs/>
          <w:noProof/>
          <w:szCs w:val="18"/>
          <w:lang w:val="nl-NL"/>
        </w:rPr>
        <mc:AlternateContent>
          <mc:Choice Requires="wps">
            <w:drawing>
              <wp:anchor distT="0" distB="0" distL="114300" distR="114300" simplePos="0" relativeHeight="251666432" behindDoc="0" locked="0" layoutInCell="1" allowOverlap="1" wp14:anchorId="42F3131B" wp14:editId="48B65F76">
                <wp:simplePos x="0" y="0"/>
                <wp:positionH relativeFrom="column">
                  <wp:posOffset>-106680</wp:posOffset>
                </wp:positionH>
                <wp:positionV relativeFrom="line">
                  <wp:posOffset>145415</wp:posOffset>
                </wp:positionV>
                <wp:extent cx="133200" cy="133200"/>
                <wp:effectExtent l="0" t="0" r="0" b="19685"/>
                <wp:wrapNone/>
                <wp:docPr id="1433893938"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5FD41" id="Kader 1" o:spid="_x0000_s1026" style="position:absolute;margin-left:-8.4pt;margin-top:11.45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" path="m,l133200,r,133200l,133200,,xm16650,16650r,99900l116550,116550r,-99900l16650,16650xe" fillcolor="#1f497d [3215]" stroked="f" strokeweight="0">
                <v:shadow on="t" type="perspective" color="black" opacity="0" origin=",.5" offset="0,.63889mm" matrix="655f,,,655f"/>
                <v:path arrowok="t" o:connecttype="custom" o:connectlocs="0,0;133200,0;133200,133200;0,133200;0,0;16650,16650;16650,116550;116550,116550;116550,16650;16650,16650" o:connectangles="0,0,0,0,0,0,0,0,0,0"/>
                <w10:wrap anchory="line"/>
              </v:shape>
            </w:pict>
          </mc:Fallback>
        </mc:AlternateContent>
      </w:r>
    </w:p>
    <w:p w14:paraId="13681756" w14:textId="425FEE02" w:rsidR="00165CB5" w:rsidRPr="00165CB5" w:rsidRDefault="00165CB5" w:rsidP="00165CB5">
      <w:pPr>
        <w:ind w:left="142"/>
        <w:rPr>
          <w:b/>
          <w:bCs/>
          <w:lang w:val="de-DE"/>
        </w:rPr>
      </w:pPr>
      <w:r w:rsidRPr="00165CB5">
        <w:rPr>
          <w:b/>
          <w:bCs/>
          <w:lang w:val="de-DE"/>
        </w:rPr>
        <w:t>Video und Fotografie</w:t>
      </w:r>
    </w:p>
    <w:p w14:paraId="1B53F95D" w14:textId="77777777" w:rsidR="00165CB5" w:rsidRPr="00165CB5" w:rsidRDefault="00165CB5" w:rsidP="00165CB5">
      <w:pPr>
        <w:rPr>
          <w:color w:val="FFFFFF"/>
          <w:lang w:val="de-DE"/>
        </w:rPr>
      </w:pPr>
    </w:p>
    <w:p w14:paraId="7F922452" w14:textId="77777777" w:rsidR="00165CB5" w:rsidRPr="00165CB5" w:rsidRDefault="00165CB5" w:rsidP="00165CB5">
      <w:pPr>
        <w:pStyle w:val="Lijstalinea"/>
        <w:numPr>
          <w:ilvl w:val="0"/>
          <w:numId w:val="12"/>
        </w:numPr>
        <w:ind w:left="426" w:hanging="426"/>
        <w:rPr>
          <w:lang w:val="de-DE"/>
        </w:rPr>
      </w:pPr>
      <w:r w:rsidRPr="00165CB5">
        <w:rPr>
          <w:lang w:val="de-DE"/>
        </w:rPr>
        <w:t>Professionelle Fotografie (z.B. Stand-/Eventreportage, Panoramabilder): Preise ab 520 EUR (genaue Preise auf Anfrage, fragen Sie nach unserer Preisliste)</w:t>
      </w:r>
    </w:p>
    <w:p w14:paraId="24885F31" w14:textId="77777777" w:rsidR="00165CB5" w:rsidRPr="00165CB5" w:rsidRDefault="00165CB5" w:rsidP="00165CB5">
      <w:pPr>
        <w:rPr>
          <w:lang w:val="de-DE"/>
        </w:rPr>
      </w:pPr>
    </w:p>
    <w:p w14:paraId="1EB8A8F4" w14:textId="1ED544FB" w:rsidR="00165CB5" w:rsidRPr="00165CB5" w:rsidRDefault="00165CB5" w:rsidP="00165CB5">
      <w:pPr>
        <w:pStyle w:val="Lijstalinea"/>
        <w:numPr>
          <w:ilvl w:val="0"/>
          <w:numId w:val="12"/>
        </w:numPr>
        <w:ind w:left="426" w:hanging="426"/>
        <w:rPr>
          <w:lang w:val="de-DE"/>
        </w:rPr>
      </w:pPr>
      <w:r w:rsidRPr="00165CB5">
        <w:rPr>
          <w:lang w:val="de-DE"/>
        </w:rPr>
        <w:t>Professionelle Videoregistrierung (vom Social Media Reel bis zur 10-minütigen Eventregistrierung): Preise ab 1050 EUR (Preise auf Anfrage, fragen Sie nach unserer Preisliste)</w:t>
      </w:r>
    </w:p>
    <w:p w14:paraId="2CE42D84" w14:textId="77777777" w:rsidR="00165CB5" w:rsidRDefault="00165CB5" w:rsidP="00001A48">
      <w:pPr>
        <w:rPr>
          <w:color w:val="FF0000"/>
          <w:lang w:val="de-DE"/>
        </w:rPr>
      </w:pPr>
    </w:p>
    <w:p w14:paraId="13100928" w14:textId="77777777" w:rsidR="00165CB5" w:rsidRDefault="00165CB5" w:rsidP="00001A48">
      <w:pPr>
        <w:rPr>
          <w:color w:val="FF0000"/>
          <w:lang w:val="de-DE"/>
        </w:rPr>
      </w:pPr>
    </w:p>
    <w:p w14:paraId="3E996137" w14:textId="77777777" w:rsidR="00165CB5" w:rsidRDefault="00165CB5" w:rsidP="00001A48">
      <w:pPr>
        <w:rPr>
          <w:color w:val="FF0000"/>
          <w:lang w:val="de-DE"/>
        </w:rPr>
      </w:pPr>
    </w:p>
    <w:p w14:paraId="6C3B9DC6" w14:textId="77777777" w:rsidR="00403D2B" w:rsidRDefault="00403D2B" w:rsidP="00001A48">
      <w:pPr>
        <w:rPr>
          <w:color w:val="FF0000"/>
          <w:lang w:val="de-DE"/>
        </w:rPr>
      </w:pPr>
    </w:p>
    <w:p w14:paraId="6C92F065" w14:textId="77777777" w:rsidR="00403D2B" w:rsidRDefault="00403D2B" w:rsidP="00001A48">
      <w:pPr>
        <w:rPr>
          <w:color w:val="FF0000"/>
          <w:lang w:val="de-DE"/>
        </w:rPr>
      </w:pPr>
    </w:p>
    <w:p w14:paraId="6C32CAAA" w14:textId="77777777" w:rsidR="00403D2B" w:rsidRDefault="00403D2B" w:rsidP="00001A48">
      <w:pPr>
        <w:rPr>
          <w:color w:val="FF0000"/>
          <w:lang w:val="de-DE"/>
        </w:rPr>
      </w:pPr>
    </w:p>
    <w:p w14:paraId="4ED66752" w14:textId="77777777" w:rsidR="00403D2B" w:rsidRDefault="00403D2B" w:rsidP="00001A48">
      <w:pPr>
        <w:rPr>
          <w:color w:val="FF0000"/>
          <w:lang w:val="de-DE"/>
        </w:rPr>
      </w:pPr>
    </w:p>
    <w:p w14:paraId="396FD5ED" w14:textId="77777777" w:rsidR="00403D2B" w:rsidRDefault="00403D2B" w:rsidP="00001A48">
      <w:pPr>
        <w:rPr>
          <w:color w:val="FF0000"/>
          <w:lang w:val="de-DE"/>
        </w:rPr>
      </w:pPr>
    </w:p>
    <w:p w14:paraId="3CB6F956" w14:textId="77777777" w:rsidR="00403D2B" w:rsidRDefault="00403D2B" w:rsidP="00001A48">
      <w:pPr>
        <w:rPr>
          <w:color w:val="FF0000"/>
          <w:lang w:val="de-DE"/>
        </w:rPr>
      </w:pPr>
    </w:p>
    <w:p w14:paraId="4C2D15DD" w14:textId="77777777" w:rsidR="00403D2B" w:rsidRDefault="00403D2B" w:rsidP="00001A48">
      <w:pPr>
        <w:rPr>
          <w:color w:val="FF0000"/>
          <w:lang w:val="de-DE"/>
        </w:rPr>
      </w:pPr>
    </w:p>
    <w:p w14:paraId="10DFCDC6" w14:textId="77777777" w:rsidR="00403D2B" w:rsidRDefault="00403D2B" w:rsidP="00001A48">
      <w:pPr>
        <w:rPr>
          <w:color w:val="FF0000"/>
          <w:lang w:val="de-DE"/>
        </w:rPr>
      </w:pPr>
    </w:p>
    <w:p w14:paraId="31FF1032" w14:textId="77777777" w:rsidR="00403D2B" w:rsidRDefault="00403D2B" w:rsidP="00001A48">
      <w:pPr>
        <w:rPr>
          <w:color w:val="FF0000"/>
          <w:lang w:val="de-DE"/>
        </w:rPr>
      </w:pPr>
    </w:p>
    <w:p w14:paraId="72A0AD8E" w14:textId="77777777" w:rsidR="00403D2B" w:rsidRDefault="00403D2B" w:rsidP="00001A48">
      <w:pPr>
        <w:rPr>
          <w:color w:val="FF0000"/>
          <w:lang w:val="de-DE"/>
        </w:rPr>
      </w:pPr>
    </w:p>
    <w:p w14:paraId="3EE48452" w14:textId="77777777" w:rsidR="00403D2B" w:rsidRDefault="00403D2B" w:rsidP="00001A48">
      <w:pPr>
        <w:rPr>
          <w:color w:val="FF0000"/>
          <w:lang w:val="de-DE"/>
        </w:rPr>
      </w:pPr>
    </w:p>
    <w:p w14:paraId="421324C1" w14:textId="77777777" w:rsidR="00403D2B" w:rsidRDefault="00403D2B" w:rsidP="00001A48">
      <w:pPr>
        <w:rPr>
          <w:color w:val="FF0000"/>
          <w:lang w:val="de-DE"/>
        </w:rPr>
      </w:pPr>
    </w:p>
    <w:p w14:paraId="0B3FD6EE" w14:textId="77777777" w:rsidR="00403D2B" w:rsidRDefault="00403D2B" w:rsidP="00001A48">
      <w:pPr>
        <w:rPr>
          <w:color w:val="FF0000"/>
          <w:lang w:val="de-DE"/>
        </w:rPr>
      </w:pPr>
    </w:p>
    <w:p w14:paraId="47C4EDD8" w14:textId="77777777" w:rsidR="00403D2B" w:rsidRDefault="00403D2B" w:rsidP="00001A48">
      <w:pPr>
        <w:rPr>
          <w:color w:val="FF0000"/>
          <w:lang w:val="de-DE"/>
        </w:rPr>
      </w:pPr>
    </w:p>
    <w:p w14:paraId="54B7348E" w14:textId="77777777" w:rsidR="00165CB5" w:rsidRDefault="00165CB5" w:rsidP="00001A48">
      <w:pPr>
        <w:rPr>
          <w:color w:val="FF0000"/>
          <w:lang w:val="de-DE"/>
        </w:rPr>
      </w:pPr>
    </w:p>
    <w:p w14:paraId="528ACBB3" w14:textId="29518EB4" w:rsidR="00001A48" w:rsidRDefault="00001A48" w:rsidP="00001A48">
      <w:pPr>
        <w:rPr>
          <w:color w:val="FF0000"/>
          <w:lang w:val="de-DE"/>
        </w:rPr>
      </w:pPr>
      <w:r w:rsidRPr="00A30673">
        <w:rPr>
          <w:color w:val="FF0000"/>
          <w:lang w:val="de-DE"/>
        </w:rPr>
        <w:lastRenderedPageBreak/>
        <w:t>Falls dieser Auftrag von Ihnen storniert wird</w:t>
      </w:r>
      <w:r w:rsidR="00B50BAE">
        <w:rPr>
          <w:color w:val="FF0000"/>
          <w:lang w:val="de-DE"/>
        </w:rPr>
        <w:t>,</w:t>
      </w:r>
      <w:r w:rsidRPr="00A30673">
        <w:rPr>
          <w:color w:val="FF0000"/>
          <w:lang w:val="de-DE"/>
        </w:rPr>
        <w:t xml:space="preserve"> hat Hoynck jederzeit Anspruch auf die Erstattung aller zum Zeitpunkt der Stornierung bereits geleisteten Arbeiten und der Hoynck entstandenen Kosten sowie der Kosten, die Hoynck zu diesem Zeitpunkt nicht mehr vermeiden kann. In diesem Fall gilt Artikel 15 der allgemeinen Verkaufsbedingungen in vollem Umfang.</w:t>
      </w:r>
    </w:p>
    <w:p w14:paraId="0FCE24E1" w14:textId="72699743" w:rsidR="00FA3BCC" w:rsidRDefault="00FA3BCC" w:rsidP="00001A48">
      <w:pPr>
        <w:rPr>
          <w:color w:val="FF0000"/>
          <w:lang w:val="de-DE"/>
        </w:rPr>
      </w:pPr>
    </w:p>
    <w:p w14:paraId="1C67AD38" w14:textId="77777777" w:rsidR="00FA3BCC" w:rsidRPr="00FA3BCC" w:rsidRDefault="00FA3BCC" w:rsidP="00FA3BCC">
      <w:pPr>
        <w:rPr>
          <w:rFonts w:ascii="Times New Roman" w:hAnsi="Times New Roman"/>
          <w:sz w:val="24"/>
          <w:szCs w:val="24"/>
          <w:lang w:val="de-DE" w:eastAsia="nl-NL"/>
        </w:rPr>
      </w:pPr>
      <w:r w:rsidRPr="00FA3BCC">
        <w:rPr>
          <w:rFonts w:cs="Arial"/>
          <w:color w:val="FF0000"/>
          <w:shd w:val="clear" w:color="auto" w:fill="FFFFFF"/>
          <w:lang w:val="de-DE" w:eastAsia="nl-NL"/>
        </w:rPr>
        <w:t>Aufgrund der unsicheren wirtschaftlichen Lage in der Welt können unsere Transportanbieter derzeit keine festen Preise für den Transport garantieren. Die von uns angegebenen Beförderungspreise sind daher Richtpreise und können sich mit dem Näherrücken des Veranstaltungstermins noch ändern</w:t>
      </w:r>
      <w:r w:rsidRPr="00FA3BCC">
        <w:rPr>
          <w:rFonts w:cs="Arial"/>
          <w:color w:val="FF0000"/>
          <w:sz w:val="18"/>
          <w:szCs w:val="18"/>
          <w:shd w:val="clear" w:color="auto" w:fill="FFFFFF"/>
          <w:lang w:val="de-DE" w:eastAsia="nl-NL"/>
        </w:rPr>
        <w:t>.</w:t>
      </w:r>
    </w:p>
    <w:p w14:paraId="57DCE923" w14:textId="77777777" w:rsidR="00FA3BCC" w:rsidRDefault="00FA3BCC" w:rsidP="00001A48">
      <w:pPr>
        <w:rPr>
          <w:color w:val="FF0000"/>
          <w:lang w:val="de-DE"/>
        </w:rPr>
      </w:pPr>
    </w:p>
    <w:p w14:paraId="7A4459F6" w14:textId="6923680E" w:rsidR="00403D2B" w:rsidRPr="005E5028" w:rsidRDefault="00403D2B" w:rsidP="00403D2B">
      <w:pPr>
        <w:rPr>
          <w:color w:val="FF0000"/>
          <w:lang w:val="de-DE"/>
        </w:rPr>
      </w:pPr>
      <w:r w:rsidRPr="005E5028">
        <w:rPr>
          <w:color w:val="FF0000"/>
          <w:lang w:val="de-DE"/>
        </w:rPr>
        <w:t>Die Vertragsparteien sind sich der aktuellen Situation in der Welt in Bezug auf Einfuhrzölle, Tarife, Abgaben usw. und der Folgen, die sich daraus für die von Hoynck angebotenen Produkte und Dienstleistungen ergeben können, bewusst. Sollten nach dem Datum dieses Angebots neue Einfuhrzölle, Zölle, Abgaben usw. eingeführt werden, die sich auf die von Hoynck in diesem Angebot angebotenen Produkte und/oder Dienstleistungen auswirken, ist Hoy</w:t>
      </w:r>
      <w:r w:rsidR="00845655">
        <w:rPr>
          <w:color w:val="FF0000"/>
          <w:lang w:val="de-DE"/>
        </w:rPr>
        <w:t>n</w:t>
      </w:r>
      <w:r w:rsidRPr="005E5028">
        <w:rPr>
          <w:color w:val="FF0000"/>
          <w:lang w:val="de-DE"/>
        </w:rPr>
        <w:t>ck berechtigt, die in diesem Angebot angebotenen Preise entsprechend zu erhöhen. Sollten neue Einfuhrbeschränkungen dazu führen, dass Hoynck die vereinbarten Produkte und/oder Dienstleistungen nicht liefern darf und/oder kann, so stellt dies keinen Verzug seitens Hoynck dar.</w:t>
      </w:r>
    </w:p>
    <w:p w14:paraId="113D5DCE" w14:textId="77777777" w:rsidR="00403D2B" w:rsidRDefault="00403D2B" w:rsidP="00001A48">
      <w:pPr>
        <w:rPr>
          <w:color w:val="FF0000"/>
          <w:lang w:val="de-DE"/>
        </w:rPr>
      </w:pPr>
    </w:p>
    <w:p w14:paraId="16BBC38D" w14:textId="518D3A1F" w:rsidR="00001A48" w:rsidRPr="00491ABE" w:rsidRDefault="00001A48" w:rsidP="00001A48">
      <w:pPr>
        <w:shd w:val="clear" w:color="auto" w:fill="FFFFFF"/>
        <w:rPr>
          <w:color w:val="FF0000"/>
          <w:lang w:val="de-DE"/>
        </w:rPr>
      </w:pPr>
      <w:r w:rsidRPr="00491ABE">
        <w:rPr>
          <w:color w:val="FF0000"/>
          <w:lang w:val="de-DE"/>
        </w:rPr>
        <w:t xml:space="preserve">Um eine erfolgreiche Implementation von Ihrem Projekt zu gewährleisten, bitten wir Sie um uns spätestens bis </w:t>
      </w:r>
      <w:r w:rsidRPr="00491ABE">
        <w:rPr>
          <w:color w:val="FF0000"/>
          <w:highlight w:val="yellow"/>
          <w:lang w:val="de-DE"/>
        </w:rPr>
        <w:t>xxxxxxx</w:t>
      </w:r>
      <w:r w:rsidRPr="00491ABE">
        <w:rPr>
          <w:color w:val="FF0000"/>
          <w:lang w:val="de-DE"/>
        </w:rPr>
        <w:t xml:space="preserve"> das unterzeichnete Angebot zurückzuschicken. Wir hoffen auf Ihr Verständnis</w:t>
      </w:r>
      <w:r w:rsidR="005829DB">
        <w:rPr>
          <w:color w:val="FF0000"/>
          <w:lang w:val="de-DE"/>
        </w:rPr>
        <w:t>.</w:t>
      </w:r>
    </w:p>
    <w:p w14:paraId="68FB8487" w14:textId="77777777" w:rsidR="00001A48" w:rsidRPr="00E1202A" w:rsidRDefault="00001A48" w:rsidP="00E1202A">
      <w:pPr>
        <w:rPr>
          <w:color w:val="FF0000"/>
          <w:sz w:val="18"/>
          <w:szCs w:val="18"/>
          <w:lang w:val="de-DE"/>
        </w:rPr>
      </w:pPr>
    </w:p>
    <w:p w14:paraId="36D931F1" w14:textId="77777777" w:rsidR="00403D2B" w:rsidRDefault="00403D2B" w:rsidP="00E1202A">
      <w:pPr>
        <w:tabs>
          <w:tab w:val="left" w:pos="0"/>
        </w:tabs>
        <w:ind w:left="-284" w:hanging="1843"/>
        <w:rPr>
          <w:b/>
          <w:sz w:val="18"/>
          <w:szCs w:val="18"/>
          <w:lang w:val="de-DE"/>
        </w:rPr>
      </w:pPr>
    </w:p>
    <w:p w14:paraId="39919E82" w14:textId="77777777" w:rsidR="00403D2B" w:rsidRDefault="00403D2B" w:rsidP="00E1202A">
      <w:pPr>
        <w:tabs>
          <w:tab w:val="left" w:pos="0"/>
        </w:tabs>
        <w:ind w:left="-284" w:hanging="1843"/>
        <w:rPr>
          <w:b/>
          <w:sz w:val="18"/>
          <w:szCs w:val="18"/>
          <w:lang w:val="de-DE"/>
        </w:rPr>
      </w:pPr>
    </w:p>
    <w:p w14:paraId="59E8A707" w14:textId="77777777" w:rsidR="00403D2B" w:rsidRDefault="00403D2B" w:rsidP="00E1202A">
      <w:pPr>
        <w:tabs>
          <w:tab w:val="left" w:pos="0"/>
        </w:tabs>
        <w:ind w:left="-284" w:hanging="1843"/>
        <w:rPr>
          <w:b/>
          <w:sz w:val="18"/>
          <w:szCs w:val="18"/>
          <w:lang w:val="de-DE"/>
        </w:rPr>
      </w:pPr>
    </w:p>
    <w:p w14:paraId="7425440E" w14:textId="77777777" w:rsidR="00403D2B" w:rsidRDefault="00403D2B" w:rsidP="00E1202A">
      <w:pPr>
        <w:tabs>
          <w:tab w:val="left" w:pos="0"/>
        </w:tabs>
        <w:ind w:left="-284" w:hanging="1843"/>
        <w:rPr>
          <w:b/>
          <w:sz w:val="18"/>
          <w:szCs w:val="18"/>
          <w:lang w:val="de-DE"/>
        </w:rPr>
      </w:pPr>
    </w:p>
    <w:p w14:paraId="1AE36289" w14:textId="77777777" w:rsidR="00403D2B" w:rsidRDefault="00403D2B" w:rsidP="00E1202A">
      <w:pPr>
        <w:tabs>
          <w:tab w:val="left" w:pos="0"/>
        </w:tabs>
        <w:ind w:left="-284" w:hanging="1843"/>
        <w:rPr>
          <w:b/>
          <w:sz w:val="18"/>
          <w:szCs w:val="18"/>
          <w:lang w:val="de-DE"/>
        </w:rPr>
      </w:pPr>
    </w:p>
    <w:p w14:paraId="00FD2A58" w14:textId="77777777" w:rsidR="00403D2B" w:rsidRDefault="00403D2B" w:rsidP="00E1202A">
      <w:pPr>
        <w:tabs>
          <w:tab w:val="left" w:pos="0"/>
        </w:tabs>
        <w:ind w:left="-284" w:hanging="1843"/>
        <w:rPr>
          <w:b/>
          <w:sz w:val="18"/>
          <w:szCs w:val="18"/>
          <w:lang w:val="de-DE"/>
        </w:rPr>
      </w:pPr>
    </w:p>
    <w:p w14:paraId="503BB55F" w14:textId="77777777" w:rsidR="00403D2B" w:rsidRDefault="00403D2B" w:rsidP="00E1202A">
      <w:pPr>
        <w:tabs>
          <w:tab w:val="left" w:pos="0"/>
        </w:tabs>
        <w:ind w:left="-284" w:hanging="1843"/>
        <w:rPr>
          <w:b/>
          <w:sz w:val="18"/>
          <w:szCs w:val="18"/>
          <w:lang w:val="de-DE"/>
        </w:rPr>
      </w:pPr>
    </w:p>
    <w:p w14:paraId="17E6D746" w14:textId="77777777" w:rsidR="00403D2B" w:rsidRDefault="00403D2B" w:rsidP="00E1202A">
      <w:pPr>
        <w:tabs>
          <w:tab w:val="left" w:pos="0"/>
        </w:tabs>
        <w:ind w:left="-284" w:hanging="1843"/>
        <w:rPr>
          <w:b/>
          <w:sz w:val="18"/>
          <w:szCs w:val="18"/>
          <w:lang w:val="de-DE"/>
        </w:rPr>
      </w:pPr>
    </w:p>
    <w:p w14:paraId="7F7920A5" w14:textId="77777777" w:rsidR="00403D2B" w:rsidRDefault="00403D2B" w:rsidP="00E1202A">
      <w:pPr>
        <w:tabs>
          <w:tab w:val="left" w:pos="0"/>
        </w:tabs>
        <w:ind w:left="-284" w:hanging="1843"/>
        <w:rPr>
          <w:b/>
          <w:sz w:val="18"/>
          <w:szCs w:val="18"/>
          <w:lang w:val="de-DE"/>
        </w:rPr>
      </w:pPr>
    </w:p>
    <w:p w14:paraId="74D226F6" w14:textId="77777777" w:rsidR="00403D2B" w:rsidRDefault="00403D2B" w:rsidP="00E1202A">
      <w:pPr>
        <w:tabs>
          <w:tab w:val="left" w:pos="0"/>
        </w:tabs>
        <w:ind w:left="-284" w:hanging="1843"/>
        <w:rPr>
          <w:b/>
          <w:sz w:val="18"/>
          <w:szCs w:val="18"/>
          <w:lang w:val="de-DE"/>
        </w:rPr>
      </w:pPr>
    </w:p>
    <w:p w14:paraId="1D60A319" w14:textId="77777777" w:rsidR="00403D2B" w:rsidRDefault="00403D2B" w:rsidP="00E1202A">
      <w:pPr>
        <w:tabs>
          <w:tab w:val="left" w:pos="0"/>
        </w:tabs>
        <w:ind w:left="-284" w:hanging="1843"/>
        <w:rPr>
          <w:b/>
          <w:sz w:val="18"/>
          <w:szCs w:val="18"/>
          <w:lang w:val="de-DE"/>
        </w:rPr>
      </w:pPr>
    </w:p>
    <w:p w14:paraId="6C210C5D" w14:textId="77777777" w:rsidR="00403D2B" w:rsidRDefault="00403D2B" w:rsidP="00E1202A">
      <w:pPr>
        <w:tabs>
          <w:tab w:val="left" w:pos="0"/>
        </w:tabs>
        <w:ind w:left="-284" w:hanging="1843"/>
        <w:rPr>
          <w:b/>
          <w:sz w:val="18"/>
          <w:szCs w:val="18"/>
          <w:lang w:val="de-DE"/>
        </w:rPr>
      </w:pPr>
    </w:p>
    <w:p w14:paraId="2F028B99" w14:textId="77777777" w:rsidR="00403D2B" w:rsidRDefault="00403D2B" w:rsidP="00E1202A">
      <w:pPr>
        <w:tabs>
          <w:tab w:val="left" w:pos="0"/>
        </w:tabs>
        <w:ind w:left="-284" w:hanging="1843"/>
        <w:rPr>
          <w:b/>
          <w:sz w:val="18"/>
          <w:szCs w:val="18"/>
          <w:lang w:val="de-DE"/>
        </w:rPr>
      </w:pPr>
    </w:p>
    <w:p w14:paraId="438CA2B1" w14:textId="77777777" w:rsidR="00403D2B" w:rsidRDefault="00403D2B" w:rsidP="00E1202A">
      <w:pPr>
        <w:tabs>
          <w:tab w:val="left" w:pos="0"/>
        </w:tabs>
        <w:ind w:left="-284" w:hanging="1843"/>
        <w:rPr>
          <w:b/>
          <w:sz w:val="18"/>
          <w:szCs w:val="18"/>
          <w:lang w:val="de-DE"/>
        </w:rPr>
      </w:pPr>
    </w:p>
    <w:p w14:paraId="0E150CB1" w14:textId="77777777" w:rsidR="00403D2B" w:rsidRDefault="00403D2B" w:rsidP="00E1202A">
      <w:pPr>
        <w:tabs>
          <w:tab w:val="left" w:pos="0"/>
        </w:tabs>
        <w:ind w:left="-284" w:hanging="1843"/>
        <w:rPr>
          <w:b/>
          <w:sz w:val="18"/>
          <w:szCs w:val="18"/>
          <w:lang w:val="de-DE"/>
        </w:rPr>
      </w:pPr>
    </w:p>
    <w:p w14:paraId="55687A4D" w14:textId="77777777" w:rsidR="00403D2B" w:rsidRDefault="00403D2B" w:rsidP="00E1202A">
      <w:pPr>
        <w:tabs>
          <w:tab w:val="left" w:pos="0"/>
        </w:tabs>
        <w:ind w:left="-284" w:hanging="1843"/>
        <w:rPr>
          <w:b/>
          <w:sz w:val="18"/>
          <w:szCs w:val="18"/>
          <w:lang w:val="de-DE"/>
        </w:rPr>
      </w:pPr>
    </w:p>
    <w:p w14:paraId="4CECEF08" w14:textId="77777777" w:rsidR="00403D2B" w:rsidRDefault="00403D2B" w:rsidP="00E1202A">
      <w:pPr>
        <w:tabs>
          <w:tab w:val="left" w:pos="0"/>
        </w:tabs>
        <w:ind w:left="-284" w:hanging="1843"/>
        <w:rPr>
          <w:b/>
          <w:sz w:val="18"/>
          <w:szCs w:val="18"/>
          <w:lang w:val="de-DE"/>
        </w:rPr>
      </w:pPr>
    </w:p>
    <w:p w14:paraId="2741A2AD" w14:textId="77777777" w:rsidR="00403D2B" w:rsidRDefault="00403D2B" w:rsidP="00E1202A">
      <w:pPr>
        <w:tabs>
          <w:tab w:val="left" w:pos="0"/>
        </w:tabs>
        <w:ind w:left="-284" w:hanging="1843"/>
        <w:rPr>
          <w:b/>
          <w:sz w:val="18"/>
          <w:szCs w:val="18"/>
          <w:lang w:val="de-DE"/>
        </w:rPr>
      </w:pPr>
    </w:p>
    <w:p w14:paraId="59BE6B6B" w14:textId="77777777" w:rsidR="00403D2B" w:rsidRDefault="00403D2B" w:rsidP="00E1202A">
      <w:pPr>
        <w:tabs>
          <w:tab w:val="left" w:pos="0"/>
        </w:tabs>
        <w:ind w:left="-284" w:hanging="1843"/>
        <w:rPr>
          <w:b/>
          <w:sz w:val="18"/>
          <w:szCs w:val="18"/>
          <w:lang w:val="de-DE"/>
        </w:rPr>
      </w:pPr>
    </w:p>
    <w:p w14:paraId="1EBBD467" w14:textId="77777777" w:rsidR="00403D2B" w:rsidRDefault="00403D2B" w:rsidP="00E1202A">
      <w:pPr>
        <w:tabs>
          <w:tab w:val="left" w:pos="0"/>
        </w:tabs>
        <w:ind w:left="-284" w:hanging="1843"/>
        <w:rPr>
          <w:b/>
          <w:sz w:val="18"/>
          <w:szCs w:val="18"/>
          <w:lang w:val="de-DE"/>
        </w:rPr>
      </w:pPr>
    </w:p>
    <w:p w14:paraId="1E4804A3" w14:textId="77777777" w:rsidR="00403D2B" w:rsidRDefault="00403D2B" w:rsidP="00E1202A">
      <w:pPr>
        <w:tabs>
          <w:tab w:val="left" w:pos="0"/>
        </w:tabs>
        <w:ind w:left="-284" w:hanging="1843"/>
        <w:rPr>
          <w:b/>
          <w:sz w:val="18"/>
          <w:szCs w:val="18"/>
          <w:lang w:val="de-DE"/>
        </w:rPr>
      </w:pPr>
    </w:p>
    <w:p w14:paraId="69530B6B" w14:textId="77777777" w:rsidR="00403D2B" w:rsidRDefault="00403D2B" w:rsidP="00E1202A">
      <w:pPr>
        <w:tabs>
          <w:tab w:val="left" w:pos="0"/>
        </w:tabs>
        <w:ind w:left="-284" w:hanging="1843"/>
        <w:rPr>
          <w:b/>
          <w:sz w:val="18"/>
          <w:szCs w:val="18"/>
          <w:lang w:val="de-DE"/>
        </w:rPr>
      </w:pPr>
    </w:p>
    <w:p w14:paraId="75E38502" w14:textId="77777777" w:rsidR="00403D2B" w:rsidRDefault="00403D2B" w:rsidP="00E1202A">
      <w:pPr>
        <w:tabs>
          <w:tab w:val="left" w:pos="0"/>
        </w:tabs>
        <w:ind w:left="-284" w:hanging="1843"/>
        <w:rPr>
          <w:b/>
          <w:sz w:val="18"/>
          <w:szCs w:val="18"/>
          <w:lang w:val="de-DE"/>
        </w:rPr>
      </w:pPr>
    </w:p>
    <w:p w14:paraId="2B750CF8" w14:textId="77777777" w:rsidR="00403D2B" w:rsidRDefault="00403D2B" w:rsidP="00E1202A">
      <w:pPr>
        <w:tabs>
          <w:tab w:val="left" w:pos="0"/>
        </w:tabs>
        <w:ind w:left="-284" w:hanging="1843"/>
        <w:rPr>
          <w:b/>
          <w:sz w:val="18"/>
          <w:szCs w:val="18"/>
          <w:lang w:val="de-DE"/>
        </w:rPr>
      </w:pPr>
    </w:p>
    <w:p w14:paraId="6359DEF9" w14:textId="77777777" w:rsidR="00403D2B" w:rsidRDefault="00403D2B" w:rsidP="00E1202A">
      <w:pPr>
        <w:tabs>
          <w:tab w:val="left" w:pos="0"/>
        </w:tabs>
        <w:ind w:left="-284" w:hanging="1843"/>
        <w:rPr>
          <w:b/>
          <w:sz w:val="18"/>
          <w:szCs w:val="18"/>
          <w:lang w:val="de-DE"/>
        </w:rPr>
      </w:pPr>
    </w:p>
    <w:p w14:paraId="6BE01B52" w14:textId="77777777" w:rsidR="00403D2B" w:rsidRDefault="00403D2B" w:rsidP="00E1202A">
      <w:pPr>
        <w:tabs>
          <w:tab w:val="left" w:pos="0"/>
        </w:tabs>
        <w:ind w:left="-284" w:hanging="1843"/>
        <w:rPr>
          <w:b/>
          <w:sz w:val="18"/>
          <w:szCs w:val="18"/>
          <w:lang w:val="de-DE"/>
        </w:rPr>
      </w:pPr>
    </w:p>
    <w:p w14:paraId="7E7BCCB2" w14:textId="77777777" w:rsidR="00403D2B" w:rsidRDefault="00403D2B" w:rsidP="00E1202A">
      <w:pPr>
        <w:tabs>
          <w:tab w:val="left" w:pos="0"/>
        </w:tabs>
        <w:ind w:left="-284" w:hanging="1843"/>
        <w:rPr>
          <w:b/>
          <w:sz w:val="18"/>
          <w:szCs w:val="18"/>
          <w:lang w:val="de-DE"/>
        </w:rPr>
      </w:pPr>
    </w:p>
    <w:p w14:paraId="426DBB29" w14:textId="77777777" w:rsidR="00403D2B" w:rsidRDefault="00403D2B" w:rsidP="00E1202A">
      <w:pPr>
        <w:tabs>
          <w:tab w:val="left" w:pos="0"/>
        </w:tabs>
        <w:ind w:left="-284" w:hanging="1843"/>
        <w:rPr>
          <w:b/>
          <w:sz w:val="18"/>
          <w:szCs w:val="18"/>
          <w:lang w:val="de-DE"/>
        </w:rPr>
      </w:pPr>
    </w:p>
    <w:p w14:paraId="72A99A96" w14:textId="77777777" w:rsidR="00403D2B" w:rsidRDefault="00403D2B" w:rsidP="00E1202A">
      <w:pPr>
        <w:tabs>
          <w:tab w:val="left" w:pos="0"/>
        </w:tabs>
        <w:ind w:left="-284" w:hanging="1843"/>
        <w:rPr>
          <w:b/>
          <w:sz w:val="18"/>
          <w:szCs w:val="18"/>
          <w:lang w:val="de-DE"/>
        </w:rPr>
      </w:pPr>
    </w:p>
    <w:p w14:paraId="307B1DB4" w14:textId="06B1EBA4" w:rsidR="00E1202A" w:rsidRPr="00E1202A" w:rsidRDefault="003048A9" w:rsidP="00E1202A">
      <w:pPr>
        <w:tabs>
          <w:tab w:val="left" w:pos="0"/>
        </w:tabs>
        <w:ind w:left="-284" w:hanging="1843"/>
        <w:rPr>
          <w:b/>
          <w:sz w:val="18"/>
          <w:szCs w:val="18"/>
          <w:lang w:val="de-DE"/>
        </w:rPr>
      </w:pPr>
      <w:r>
        <w:rPr>
          <w:b/>
          <w:sz w:val="18"/>
          <w:szCs w:val="18"/>
          <w:lang w:val="de-DE"/>
        </w:rPr>
        <w:lastRenderedPageBreak/>
        <w:t>Z</w:t>
      </w:r>
      <w:r w:rsidR="00E1202A" w:rsidRPr="00E1202A">
        <w:rPr>
          <w:b/>
          <w:sz w:val="18"/>
          <w:szCs w:val="18"/>
          <w:lang w:val="de-DE"/>
        </w:rPr>
        <w:t>usätzliche Bedingungen, Rechte und Kosten</w:t>
      </w:r>
    </w:p>
    <w:p w14:paraId="7E2F4E24" w14:textId="77777777" w:rsidR="00E1202A" w:rsidRPr="00E1202A" w:rsidRDefault="00E1202A" w:rsidP="00E1202A">
      <w:pPr>
        <w:tabs>
          <w:tab w:val="left" w:pos="0"/>
        </w:tabs>
        <w:ind w:left="-284" w:hanging="2268"/>
        <w:rPr>
          <w:b/>
          <w:sz w:val="18"/>
          <w:szCs w:val="18"/>
          <w:highlight w:val="yellow"/>
          <w:lang w:val="de-DE"/>
        </w:rPr>
      </w:pPr>
    </w:p>
    <w:p w14:paraId="77D5AD6A"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37"/>
        <w:jc w:val="both"/>
        <w:rPr>
          <w:sz w:val="18"/>
          <w:szCs w:val="18"/>
          <w:lang w:val="de-DE"/>
        </w:rPr>
      </w:pPr>
      <w:r w:rsidRPr="00E1202A">
        <w:rPr>
          <w:sz w:val="18"/>
          <w:szCs w:val="18"/>
          <w:lang w:val="de-DE"/>
        </w:rPr>
        <w:t xml:space="preserve">Sämtliche geistigen Eigentumsrechte in Bezug auf ein Werk, Entwurf usw. im Rahmen dieses Angebots sind und bleiben ausschließliches Eigentum von Hoynck und/oder ihrer Lieferanten. Der Auftraggeber ist nicht zur Nutzung solcher Werke, Entwürfe usw. berechtigt. Insbesondere ist es dem Auftraggeber nicht erlaubt, das Projekt gemäß unserer Präsentation zu bauen, von einem Dritten bauen zu lassen, die Dokumentation unbeteiligten Dritten auszuhändigen oder Dritten zur Verfügung zu stellen. </w:t>
      </w:r>
    </w:p>
    <w:p w14:paraId="5B6AC2E7"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37"/>
        <w:jc w:val="both"/>
        <w:rPr>
          <w:sz w:val="18"/>
          <w:szCs w:val="18"/>
          <w:lang w:val="de-DE"/>
        </w:rPr>
      </w:pPr>
      <w:r w:rsidRPr="00E1202A">
        <w:rPr>
          <w:sz w:val="18"/>
          <w:szCs w:val="18"/>
          <w:lang w:val="de-DE"/>
        </w:rPr>
        <w:t>Durch die Annahme dieses Angebots und den Abschluss eines Vertrags mit Hoynck werden dem Auftraggeber in keinerlei Weise geistige Eigentumsrechte oder sonstige Rechte bezüglich des/der Plans/Pläne, Entwurfs/Entwürfe, Zeichnung/Zeichnungen, Herstellungs- und Montagedokuments/-dokumente übertragen. Diese Rechte beruhen jederzeit bei Hoynck. Ohne unsere schriftliche Zustimmung ist der Auftraggeber/Aussteller nicht berechtigt: das Projekt gemäß unserer Präsentation zu bauen, von einem Dritten bauen zu lassen, die Dokumentation unbeteiligten Dritten auszuhändigen oder Dritten zur Verfügung zu stellen.</w:t>
      </w:r>
    </w:p>
    <w:p w14:paraId="29C3FA73"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37"/>
        <w:jc w:val="both"/>
        <w:rPr>
          <w:sz w:val="18"/>
          <w:szCs w:val="18"/>
          <w:lang w:val="de-DE"/>
        </w:rPr>
      </w:pPr>
      <w:r w:rsidRPr="00E1202A">
        <w:rPr>
          <w:sz w:val="18"/>
          <w:szCs w:val="18"/>
          <w:lang w:val="de-DE"/>
        </w:rPr>
        <w:t xml:space="preserve">Präsentationen und Kostenvoranschläge werden gutgläubig als detaillierte Schätzungen von Umsetzungskonzepten und -kosten erstellt. Als solche beruhen diese ausnahmslos teils auf Mietelementen. Die Verfügbarkeit und Kosten solcher Elemente können nur zuverlässig bestätigt werden, wenn der Auftraggeber eine offizielle Bestellung aufgibt. Daher müssen wir uns das Recht vorbehalten, die Kosten an die Angebotssituation anzupassen. </w:t>
      </w:r>
    </w:p>
    <w:p w14:paraId="5E6BE225"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48"/>
        <w:jc w:val="both"/>
        <w:rPr>
          <w:sz w:val="18"/>
          <w:szCs w:val="18"/>
          <w:lang w:val="de-DE"/>
        </w:rPr>
      </w:pPr>
      <w:r w:rsidRPr="00E1202A">
        <w:rPr>
          <w:sz w:val="18"/>
          <w:szCs w:val="18"/>
          <w:lang w:val="de-DE"/>
        </w:rPr>
        <w:t>Während der Ausstellung haftet der Auftraggeber für sämtliche Schäden an unserem Material und unserer Ausrüstung.</w:t>
      </w:r>
    </w:p>
    <w:p w14:paraId="6BCF9382"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48"/>
        <w:jc w:val="both"/>
        <w:rPr>
          <w:sz w:val="18"/>
          <w:szCs w:val="18"/>
          <w:lang w:val="de-DE"/>
        </w:rPr>
      </w:pPr>
      <w:r w:rsidRPr="00E1202A">
        <w:rPr>
          <w:sz w:val="18"/>
          <w:szCs w:val="18"/>
          <w:lang w:val="de-DE"/>
        </w:rPr>
        <w:t>Graphische Dateien müssen in der angegebenen Weise und innerhalb der gesetzten Frist vorgelegt werden.</w:t>
      </w:r>
    </w:p>
    <w:p w14:paraId="155ADBEA"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48"/>
        <w:jc w:val="both"/>
        <w:rPr>
          <w:sz w:val="18"/>
          <w:szCs w:val="18"/>
          <w:lang w:val="de-DE"/>
        </w:rPr>
      </w:pPr>
      <w:r w:rsidRPr="00E1202A">
        <w:rPr>
          <w:sz w:val="18"/>
          <w:szCs w:val="18"/>
          <w:lang w:val="de-DE"/>
        </w:rPr>
        <w:t>Eine Überschreitung der vorläufigen Kosten wird nach der Ausstellung in Rechnung gestellt.</w:t>
      </w:r>
    </w:p>
    <w:p w14:paraId="59B352E2" w14:textId="77777777" w:rsidR="00E1202A" w:rsidRPr="00E1202A" w:rsidRDefault="00E1202A" w:rsidP="00E1202A">
      <w:pPr>
        <w:tabs>
          <w:tab w:val="left" w:pos="0"/>
          <w:tab w:val="left" w:pos="284"/>
          <w:tab w:val="left" w:pos="1134"/>
          <w:tab w:val="left" w:pos="1701"/>
          <w:tab w:val="left" w:pos="2268"/>
          <w:tab w:val="decimal" w:pos="7796"/>
        </w:tabs>
        <w:ind w:right="-8"/>
        <w:jc w:val="both"/>
        <w:rPr>
          <w:sz w:val="18"/>
          <w:szCs w:val="18"/>
          <w:highlight w:val="yellow"/>
          <w:lang w:val="de-DE"/>
        </w:rPr>
      </w:pPr>
    </w:p>
    <w:p w14:paraId="4F7F8EC1" w14:textId="77777777" w:rsidR="00E1202A" w:rsidRPr="00E1202A" w:rsidRDefault="00E1202A" w:rsidP="00E1202A">
      <w:pPr>
        <w:tabs>
          <w:tab w:val="left" w:pos="284"/>
          <w:tab w:val="left" w:pos="1134"/>
          <w:tab w:val="left" w:pos="1701"/>
          <w:tab w:val="left" w:pos="2268"/>
          <w:tab w:val="left" w:pos="6237"/>
          <w:tab w:val="decimal" w:pos="7796"/>
        </w:tabs>
        <w:ind w:right="1246"/>
        <w:jc w:val="both"/>
        <w:rPr>
          <w:sz w:val="18"/>
          <w:szCs w:val="18"/>
          <w:lang w:val="de-DE"/>
        </w:rPr>
      </w:pPr>
      <w:r w:rsidRPr="00E1202A">
        <w:rPr>
          <w:b/>
          <w:sz w:val="18"/>
          <w:szCs w:val="18"/>
          <w:lang w:val="de-DE"/>
        </w:rPr>
        <w:t>Unsere Preise gelten allesamt zuzüglich:</w:t>
      </w:r>
    </w:p>
    <w:p w14:paraId="6B94561B"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sz w:val="18"/>
          <w:szCs w:val="18"/>
          <w:lang w:val="de-DE"/>
        </w:rPr>
      </w:pPr>
      <w:r w:rsidRPr="00E1202A">
        <w:rPr>
          <w:sz w:val="18"/>
          <w:szCs w:val="18"/>
          <w:lang w:val="de-DE"/>
        </w:rPr>
        <w:t xml:space="preserve">Transport, Installation und Demontage der </w:t>
      </w:r>
      <w:r w:rsidRPr="00E1202A">
        <w:rPr>
          <w:sz w:val="18"/>
          <w:szCs w:val="18"/>
          <w:u w:val="single"/>
          <w:lang w:val="de-DE"/>
        </w:rPr>
        <w:t>eigenen</w:t>
      </w:r>
      <w:r w:rsidRPr="00E1202A">
        <w:rPr>
          <w:sz w:val="18"/>
          <w:szCs w:val="18"/>
          <w:lang w:val="de-DE"/>
        </w:rPr>
        <w:t xml:space="preserve"> Produkte des Auftraggebers und/oder Broschüren</w:t>
      </w:r>
    </w:p>
    <w:p w14:paraId="34B83B67"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sz w:val="18"/>
          <w:szCs w:val="18"/>
          <w:lang w:val="de-DE"/>
        </w:rPr>
      </w:pPr>
      <w:r w:rsidRPr="00E1202A">
        <w:rPr>
          <w:sz w:val="18"/>
          <w:szCs w:val="18"/>
          <w:lang w:val="de-DE"/>
        </w:rPr>
        <w:t>Kosten eines Gabelstaplers, Krans und/oder Lagerkosten vor Ort</w:t>
      </w:r>
    </w:p>
    <w:p w14:paraId="1ACB9FFC"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sz w:val="18"/>
          <w:szCs w:val="18"/>
          <w:lang w:val="de-DE"/>
        </w:rPr>
      </w:pPr>
      <w:r w:rsidRPr="00E1202A">
        <w:rPr>
          <w:sz w:val="18"/>
          <w:szCs w:val="18"/>
          <w:lang w:val="de-DE"/>
        </w:rPr>
        <w:t>Kosten für Wartezeiten Transport vor Ort</w:t>
      </w:r>
    </w:p>
    <w:p w14:paraId="10C5378E" w14:textId="77777777" w:rsidR="00E1202A" w:rsidRPr="00E1202A" w:rsidRDefault="00E1202A" w:rsidP="00E1202A">
      <w:pPr>
        <w:numPr>
          <w:ilvl w:val="0"/>
          <w:numId w:val="6"/>
        </w:numPr>
        <w:rPr>
          <w:color w:val="000000"/>
          <w:sz w:val="18"/>
          <w:szCs w:val="18"/>
          <w:lang w:val="de-DE"/>
        </w:rPr>
      </w:pPr>
      <w:r w:rsidRPr="00E1202A">
        <w:rPr>
          <w:color w:val="000000"/>
          <w:sz w:val="18"/>
          <w:szCs w:val="18"/>
          <w:lang w:val="de-DE"/>
        </w:rPr>
        <w:t>Kosten für Aufhängungen an der Hallendecke</w:t>
      </w:r>
    </w:p>
    <w:p w14:paraId="78F0EE1E"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sz w:val="18"/>
          <w:szCs w:val="18"/>
          <w:lang w:val="de-DE"/>
        </w:rPr>
      </w:pPr>
      <w:r w:rsidRPr="00E1202A">
        <w:rPr>
          <w:color w:val="000000"/>
          <w:sz w:val="18"/>
          <w:szCs w:val="18"/>
          <w:lang w:val="de-DE"/>
        </w:rPr>
        <w:t>Vor-Ort-Dienstleistungen, z.B. Strom, Internet- und Wasseranschluss, Standbewachung, [Entwässerungssystem], Sprinkleranlage, Standreinigung usw. [Wir können diese gemäß den Wünschen des Auftraggebers bestellen und werden diese nach der Ausstellung zum Selbstkostenpreis zuzüglich Bearbeitungskosten von 10% für die Hoynck BV in Rechnung stellen.] Kopien der Rechnungen werden zusammen mit unserer Rechnung als Ausgabenbeleg mitgeschickt.</w:t>
      </w:r>
    </w:p>
    <w:p w14:paraId="4DEBE331" w14:textId="77777777" w:rsidR="00E1202A" w:rsidRPr="00E1202A" w:rsidRDefault="00E1202A" w:rsidP="00E1202A">
      <w:pPr>
        <w:numPr>
          <w:ilvl w:val="0"/>
          <w:numId w:val="6"/>
        </w:numPr>
        <w:rPr>
          <w:sz w:val="18"/>
          <w:szCs w:val="18"/>
          <w:lang w:val="de-DE"/>
        </w:rPr>
      </w:pPr>
      <w:r w:rsidRPr="00E1202A">
        <w:rPr>
          <w:color w:val="000000"/>
          <w:sz w:val="18"/>
          <w:szCs w:val="18"/>
          <w:lang w:val="de-DE"/>
        </w:rPr>
        <w:t>Entwurf und DTP-Bearbeitung für Graphiken</w:t>
      </w:r>
    </w:p>
    <w:p w14:paraId="6D77B706" w14:textId="77777777" w:rsidR="00E1202A" w:rsidRPr="00E1202A" w:rsidRDefault="00E1202A" w:rsidP="00E1202A">
      <w:pPr>
        <w:numPr>
          <w:ilvl w:val="0"/>
          <w:numId w:val="6"/>
        </w:numPr>
        <w:rPr>
          <w:sz w:val="18"/>
          <w:szCs w:val="18"/>
          <w:lang w:val="de-DE"/>
        </w:rPr>
      </w:pPr>
      <w:r w:rsidRPr="00E1202A">
        <w:rPr>
          <w:sz w:val="18"/>
          <w:szCs w:val="18"/>
          <w:lang w:val="de-DE"/>
        </w:rPr>
        <w:t>Aufpreis für überschrittene Deadlines</w:t>
      </w:r>
    </w:p>
    <w:p w14:paraId="24B5546C" w14:textId="77777777" w:rsidR="00E1202A" w:rsidRPr="00E1202A" w:rsidRDefault="00E1202A" w:rsidP="00E1202A">
      <w:pPr>
        <w:numPr>
          <w:ilvl w:val="0"/>
          <w:numId w:val="6"/>
        </w:numPr>
        <w:rPr>
          <w:sz w:val="18"/>
          <w:szCs w:val="18"/>
          <w:lang w:val="de-DE"/>
        </w:rPr>
      </w:pPr>
      <w:r w:rsidRPr="00E1202A">
        <w:rPr>
          <w:sz w:val="18"/>
          <w:szCs w:val="18"/>
          <w:lang w:val="de-DE"/>
        </w:rPr>
        <w:t>Kosten für Abfallentsorgung vor Ort</w:t>
      </w:r>
    </w:p>
    <w:p w14:paraId="5B7474CC" w14:textId="77777777" w:rsidR="00E1202A" w:rsidRPr="00E1202A" w:rsidRDefault="00E1202A" w:rsidP="00E1202A">
      <w:pPr>
        <w:numPr>
          <w:ilvl w:val="0"/>
          <w:numId w:val="6"/>
        </w:numPr>
        <w:rPr>
          <w:sz w:val="18"/>
          <w:szCs w:val="18"/>
          <w:lang w:val="de-DE"/>
        </w:rPr>
      </w:pPr>
      <w:r w:rsidRPr="00E1202A">
        <w:rPr>
          <w:sz w:val="18"/>
          <w:szCs w:val="18"/>
          <w:lang w:val="de-DE"/>
        </w:rPr>
        <w:t>Kosten für frühen Aufbau</w:t>
      </w:r>
    </w:p>
    <w:p w14:paraId="1DB18D7A" w14:textId="77777777" w:rsidR="00E1202A" w:rsidRPr="00E1202A" w:rsidRDefault="00E1202A" w:rsidP="00E1202A">
      <w:pPr>
        <w:numPr>
          <w:ilvl w:val="0"/>
          <w:numId w:val="6"/>
        </w:numPr>
        <w:rPr>
          <w:sz w:val="18"/>
          <w:szCs w:val="18"/>
          <w:lang w:val="de-DE"/>
        </w:rPr>
      </w:pPr>
      <w:r w:rsidRPr="00E1202A">
        <w:rPr>
          <w:sz w:val="18"/>
          <w:szCs w:val="18"/>
          <w:lang w:val="de-DE"/>
        </w:rPr>
        <w:t>Kosten für statische Berechnungen und Inspektion des Standentwurfs</w:t>
      </w:r>
    </w:p>
    <w:p w14:paraId="3F8D5338" w14:textId="77777777" w:rsidR="00E1202A" w:rsidRPr="00E1202A" w:rsidRDefault="00E1202A" w:rsidP="00E1202A">
      <w:pPr>
        <w:numPr>
          <w:ilvl w:val="0"/>
          <w:numId w:val="6"/>
        </w:numPr>
        <w:rPr>
          <w:sz w:val="18"/>
          <w:szCs w:val="18"/>
          <w:lang w:val="de-DE"/>
        </w:rPr>
      </w:pPr>
      <w:r w:rsidRPr="00E1202A">
        <w:rPr>
          <w:color w:val="000000"/>
          <w:sz w:val="18"/>
          <w:szCs w:val="18"/>
          <w:lang w:val="de-DE"/>
        </w:rPr>
        <w:t>Versicherung von Standelementen während des Ausstellungszeitraums</w:t>
      </w:r>
    </w:p>
    <w:p w14:paraId="2BBE5347" w14:textId="77777777" w:rsidR="00E1202A" w:rsidRPr="00E1202A" w:rsidRDefault="00E1202A" w:rsidP="00E1202A">
      <w:pPr>
        <w:numPr>
          <w:ilvl w:val="0"/>
          <w:numId w:val="6"/>
        </w:numPr>
        <w:rPr>
          <w:sz w:val="18"/>
          <w:szCs w:val="18"/>
          <w:lang w:val="de-DE"/>
        </w:rPr>
      </w:pPr>
      <w:r w:rsidRPr="00E1202A">
        <w:rPr>
          <w:sz w:val="18"/>
          <w:szCs w:val="18"/>
          <w:lang w:val="de-DE"/>
        </w:rPr>
        <w:t>zusätzliche Graphiken</w:t>
      </w:r>
    </w:p>
    <w:p w14:paraId="3F8D8CA8"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color w:val="000000"/>
          <w:sz w:val="18"/>
          <w:szCs w:val="18"/>
          <w:lang w:val="de-DE"/>
        </w:rPr>
      </w:pPr>
      <w:r w:rsidRPr="00E1202A">
        <w:rPr>
          <w:sz w:val="18"/>
          <w:szCs w:val="18"/>
          <w:lang w:val="de-DE"/>
        </w:rPr>
        <w:t>zusätzliche audiovisuelle Geräte</w:t>
      </w:r>
    </w:p>
    <w:p w14:paraId="3459D5E9"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color w:val="000000"/>
          <w:sz w:val="18"/>
          <w:szCs w:val="18"/>
          <w:lang w:val="de-DE"/>
        </w:rPr>
      </w:pPr>
      <w:r w:rsidRPr="00E1202A">
        <w:rPr>
          <w:sz w:val="18"/>
          <w:szCs w:val="18"/>
          <w:lang w:val="de-DE"/>
        </w:rPr>
        <w:t>Umweltkosten für den Stand</w:t>
      </w:r>
    </w:p>
    <w:p w14:paraId="75700D0E"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color w:val="000000"/>
          <w:sz w:val="18"/>
          <w:szCs w:val="18"/>
          <w:lang w:val="de-DE"/>
        </w:rPr>
      </w:pPr>
      <w:r w:rsidRPr="00E1202A">
        <w:rPr>
          <w:sz w:val="18"/>
          <w:szCs w:val="18"/>
          <w:lang w:val="de-DE"/>
        </w:rPr>
        <w:t>Lagerkosten nach der Ausstellung</w:t>
      </w:r>
    </w:p>
    <w:p w14:paraId="7D9D3FCD" w14:textId="77777777" w:rsidR="00001A48" w:rsidRDefault="00001A48" w:rsidP="00E1202A">
      <w:pPr>
        <w:tabs>
          <w:tab w:val="left" w:pos="1134"/>
          <w:tab w:val="left" w:pos="1701"/>
          <w:tab w:val="left" w:pos="2268"/>
          <w:tab w:val="left" w:pos="6237"/>
          <w:tab w:val="decimal" w:pos="7796"/>
        </w:tabs>
        <w:ind w:right="-36"/>
        <w:rPr>
          <w:b/>
          <w:color w:val="000000"/>
          <w:sz w:val="18"/>
          <w:szCs w:val="18"/>
          <w:lang w:val="de-DE"/>
        </w:rPr>
      </w:pPr>
    </w:p>
    <w:p w14:paraId="3E525AE1"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43780FEA"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240E1368"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08A8B5BF"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7F2945D3"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66263FBF"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66B1C1E0" w14:textId="6D68BCF7" w:rsidR="00E1202A" w:rsidRPr="00E1202A" w:rsidRDefault="00E1202A" w:rsidP="00E1202A">
      <w:pPr>
        <w:tabs>
          <w:tab w:val="left" w:pos="1134"/>
          <w:tab w:val="left" w:pos="1701"/>
          <w:tab w:val="left" w:pos="2268"/>
          <w:tab w:val="left" w:pos="6237"/>
          <w:tab w:val="decimal" w:pos="7796"/>
        </w:tabs>
        <w:ind w:right="-36"/>
        <w:rPr>
          <w:b/>
          <w:color w:val="000000"/>
          <w:sz w:val="18"/>
          <w:szCs w:val="18"/>
          <w:lang w:val="de-DE"/>
        </w:rPr>
      </w:pPr>
      <w:r w:rsidRPr="00E1202A">
        <w:rPr>
          <w:b/>
          <w:color w:val="000000"/>
          <w:sz w:val="18"/>
          <w:szCs w:val="18"/>
          <w:lang w:val="de-DE"/>
        </w:rPr>
        <w:lastRenderedPageBreak/>
        <w:t>Allgemeine Geschäftsbedingungen</w:t>
      </w:r>
    </w:p>
    <w:p w14:paraId="4C67AEE0" w14:textId="77777777" w:rsidR="00E1202A" w:rsidRPr="00E1202A" w:rsidRDefault="00E1202A" w:rsidP="00E1202A">
      <w:pPr>
        <w:tabs>
          <w:tab w:val="left" w:pos="1134"/>
          <w:tab w:val="left" w:pos="1701"/>
          <w:tab w:val="left" w:pos="2268"/>
          <w:tab w:val="left" w:pos="6237"/>
          <w:tab w:val="decimal" w:pos="7796"/>
        </w:tabs>
        <w:ind w:right="-36"/>
        <w:rPr>
          <w:b/>
          <w:color w:val="000000"/>
          <w:sz w:val="18"/>
          <w:szCs w:val="18"/>
          <w:lang w:val="de-DE"/>
        </w:rPr>
      </w:pPr>
    </w:p>
    <w:p w14:paraId="40ACB4EC" w14:textId="77777777" w:rsidR="00E1202A" w:rsidRDefault="00E1202A" w:rsidP="00E1202A">
      <w:pPr>
        <w:tabs>
          <w:tab w:val="left" w:pos="1134"/>
          <w:tab w:val="left" w:pos="1701"/>
          <w:tab w:val="left" w:pos="2268"/>
          <w:tab w:val="left" w:pos="6237"/>
          <w:tab w:val="decimal" w:pos="7796"/>
        </w:tabs>
        <w:ind w:right="-36"/>
        <w:rPr>
          <w:color w:val="000000"/>
          <w:sz w:val="18"/>
          <w:szCs w:val="18"/>
          <w:lang w:val="de-DE"/>
        </w:rPr>
      </w:pPr>
      <w:r w:rsidRPr="00E1202A">
        <w:rPr>
          <w:color w:val="000000"/>
          <w:sz w:val="18"/>
          <w:szCs w:val="18"/>
          <w:lang w:val="de-DE"/>
        </w:rPr>
        <w:t>Unsere diesem Angebot beigefügten allgemeinen Geschäftsbedingungen gelten für dieses Angebot, für jeden auf dieses Angebot folgenden Vertrag sowie für die Erfüllung jedes Vertrags durch Hoynck. Achtung: Unsere allgemeinen Geschäftsbedingungen enthalten eine Gerichtsstandsvereinbarung.</w:t>
      </w:r>
    </w:p>
    <w:p w14:paraId="0D5ACB34"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68F69B40" w14:textId="77376D50" w:rsidR="00BF7D7A" w:rsidRDefault="00BF7D7A" w:rsidP="00E1202A">
      <w:pPr>
        <w:tabs>
          <w:tab w:val="left" w:pos="1134"/>
          <w:tab w:val="left" w:pos="1701"/>
          <w:tab w:val="left" w:pos="2268"/>
          <w:tab w:val="left" w:pos="6237"/>
          <w:tab w:val="decimal" w:pos="7796"/>
        </w:tabs>
        <w:ind w:right="-36"/>
        <w:rPr>
          <w:color w:val="000000"/>
          <w:sz w:val="18"/>
          <w:szCs w:val="18"/>
          <w:lang w:val="de-DE"/>
        </w:rPr>
      </w:pPr>
      <w:r w:rsidRPr="00BF7D7A">
        <w:rPr>
          <w:color w:val="000000"/>
          <w:sz w:val="18"/>
          <w:szCs w:val="18"/>
          <w:lang w:val="de-DE"/>
        </w:rPr>
        <w:t>Dieses Angebot gilt vorbehaltlich typografischer Fehler und/oder Preisänderungen.</w:t>
      </w:r>
    </w:p>
    <w:p w14:paraId="69957B4A"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56CE91C0" w14:textId="77777777" w:rsidR="000C46CD" w:rsidRPr="000C46CD" w:rsidRDefault="000C46CD" w:rsidP="000C46CD">
      <w:pPr>
        <w:tabs>
          <w:tab w:val="left" w:pos="1134"/>
          <w:tab w:val="left" w:pos="1701"/>
          <w:tab w:val="left" w:pos="2268"/>
          <w:tab w:val="left" w:pos="6237"/>
          <w:tab w:val="decimal" w:pos="7796"/>
        </w:tabs>
        <w:ind w:right="-36"/>
        <w:rPr>
          <w:b/>
          <w:bCs/>
          <w:color w:val="000000"/>
          <w:sz w:val="18"/>
          <w:szCs w:val="18"/>
          <w:lang w:val="de-DE"/>
        </w:rPr>
      </w:pPr>
      <w:r w:rsidRPr="000C46CD">
        <w:rPr>
          <w:b/>
          <w:bCs/>
          <w:color w:val="000000"/>
          <w:sz w:val="18"/>
          <w:szCs w:val="18"/>
          <w:lang w:val="de-DE"/>
        </w:rPr>
        <w:t xml:space="preserve">CO2-Fußabdruck-Rechner </w:t>
      </w:r>
    </w:p>
    <w:p w14:paraId="4DBA4A91" w14:textId="77777777" w:rsidR="000C46CD" w:rsidRPr="000C46CD" w:rsidRDefault="000C46CD" w:rsidP="000C46CD">
      <w:pPr>
        <w:tabs>
          <w:tab w:val="left" w:pos="1134"/>
          <w:tab w:val="left" w:pos="1701"/>
          <w:tab w:val="left" w:pos="2268"/>
          <w:tab w:val="left" w:pos="6237"/>
          <w:tab w:val="decimal" w:pos="7796"/>
        </w:tabs>
        <w:ind w:right="-36"/>
        <w:rPr>
          <w:color w:val="000000"/>
          <w:sz w:val="18"/>
          <w:szCs w:val="18"/>
          <w:lang w:val="de-DE"/>
        </w:rPr>
      </w:pPr>
    </w:p>
    <w:p w14:paraId="0884A3ED" w14:textId="7ECB7204" w:rsidR="00BF7D7A" w:rsidRDefault="000C46CD" w:rsidP="000C46CD">
      <w:pPr>
        <w:tabs>
          <w:tab w:val="left" w:pos="1134"/>
          <w:tab w:val="left" w:pos="1701"/>
          <w:tab w:val="left" w:pos="2268"/>
          <w:tab w:val="left" w:pos="6237"/>
          <w:tab w:val="decimal" w:pos="7796"/>
        </w:tabs>
        <w:ind w:right="-36"/>
        <w:rPr>
          <w:color w:val="000000"/>
          <w:sz w:val="18"/>
          <w:szCs w:val="18"/>
          <w:lang w:val="de-DE"/>
        </w:rPr>
      </w:pPr>
      <w:r w:rsidRPr="000C46CD">
        <w:rPr>
          <w:color w:val="000000"/>
          <w:sz w:val="18"/>
          <w:szCs w:val="18"/>
          <w:lang w:val="de-DE"/>
        </w:rPr>
        <w:t>Um Ihren CO2-Fußabdruck für die Veranstaltung zu berechnen, können Sie den folgenden Link verwenden:</w:t>
      </w:r>
    </w:p>
    <w:p w14:paraId="65838909" w14:textId="77777777" w:rsidR="000C46CD" w:rsidRDefault="000C46CD" w:rsidP="00E1202A">
      <w:pPr>
        <w:tabs>
          <w:tab w:val="left" w:pos="1134"/>
          <w:tab w:val="left" w:pos="1701"/>
          <w:tab w:val="left" w:pos="2268"/>
          <w:tab w:val="left" w:pos="6237"/>
          <w:tab w:val="decimal" w:pos="7796"/>
        </w:tabs>
        <w:ind w:right="-36"/>
        <w:rPr>
          <w:color w:val="000000"/>
          <w:sz w:val="18"/>
          <w:szCs w:val="18"/>
          <w:lang w:val="de-DE"/>
        </w:rPr>
      </w:pPr>
    </w:p>
    <w:p w14:paraId="763B18A9" w14:textId="77777777" w:rsidR="000C46CD" w:rsidRPr="000C46CD" w:rsidRDefault="00000000" w:rsidP="000C46CD">
      <w:pPr>
        <w:rPr>
          <w:b/>
          <w:bCs/>
          <w:vertAlign w:val="subscript"/>
          <w:lang w:val="de-DE"/>
        </w:rPr>
      </w:pPr>
      <w:hyperlink r:id="rId8" w:history="1">
        <w:r w:rsidR="000C46CD" w:rsidRPr="000C46CD">
          <w:rPr>
            <w:rStyle w:val="Hyperlink"/>
            <w:rFonts w:ascii="Verdana" w:hAnsi="Verdana"/>
            <w:shd w:val="clear" w:color="auto" w:fill="FFFFFF"/>
            <w:lang w:val="de-DE"/>
          </w:rPr>
          <w:t>https://co2.myclimate.org/en/event_calculators/new</w:t>
        </w:r>
      </w:hyperlink>
      <w:r w:rsidR="000C46CD" w:rsidRPr="000C46CD">
        <w:rPr>
          <w:rFonts w:ascii="Verdana" w:hAnsi="Verdana"/>
          <w:color w:val="222222"/>
          <w:shd w:val="clear" w:color="auto" w:fill="FFFFFF"/>
          <w:lang w:val="de-DE"/>
        </w:rPr>
        <w:t> </w:t>
      </w:r>
    </w:p>
    <w:p w14:paraId="1E58630E"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4481EED2" w14:textId="77777777" w:rsidR="000C46CD" w:rsidRPr="000C46CD" w:rsidRDefault="000C46CD" w:rsidP="000C46CD">
      <w:pPr>
        <w:tabs>
          <w:tab w:val="left" w:pos="1134"/>
          <w:tab w:val="left" w:pos="1701"/>
          <w:tab w:val="left" w:pos="2268"/>
          <w:tab w:val="left" w:pos="6237"/>
          <w:tab w:val="decimal" w:pos="7796"/>
        </w:tabs>
        <w:ind w:right="-36"/>
        <w:rPr>
          <w:color w:val="000000"/>
          <w:sz w:val="18"/>
          <w:szCs w:val="18"/>
          <w:lang w:val="de-DE"/>
        </w:rPr>
      </w:pPr>
      <w:r w:rsidRPr="000C46CD">
        <w:rPr>
          <w:color w:val="000000"/>
          <w:sz w:val="18"/>
          <w:szCs w:val="18"/>
          <w:lang w:val="de-DE"/>
        </w:rPr>
        <w:t xml:space="preserve">Wir sind uns der Bedeutung der Umweltverantwortung bewusst und freuen uns, Ihnen die Möglichkeit zu bieten, die mit Ihren Veranstaltungsaktivitäten verbundenen CO2-Emissionen zu kompensieren. </w:t>
      </w:r>
    </w:p>
    <w:p w14:paraId="182C849A" w14:textId="47B3D1DE" w:rsidR="00BF7D7A" w:rsidRDefault="000C46CD" w:rsidP="000C46CD">
      <w:pPr>
        <w:tabs>
          <w:tab w:val="left" w:pos="1134"/>
          <w:tab w:val="left" w:pos="1701"/>
          <w:tab w:val="left" w:pos="2268"/>
          <w:tab w:val="left" w:pos="6237"/>
          <w:tab w:val="decimal" w:pos="7796"/>
        </w:tabs>
        <w:ind w:right="-36"/>
        <w:rPr>
          <w:color w:val="000000"/>
          <w:sz w:val="18"/>
          <w:szCs w:val="18"/>
          <w:lang w:val="de-DE"/>
        </w:rPr>
      </w:pPr>
      <w:r w:rsidRPr="000C46CD">
        <w:rPr>
          <w:color w:val="000000"/>
          <w:sz w:val="18"/>
          <w:szCs w:val="18"/>
          <w:lang w:val="de-DE"/>
        </w:rPr>
        <w:t>Wenn Sie sich für eines der MyClimate-Klimaschutzprogramme entscheiden, können Sie zu nachhaltigen Projekten beitragen, die aktiv eine entsprechende Menge an Treibhausgasemissionen reduzieren oder einfangen. Zu diesen Projekten gehören Initiativen wie die Entwicklung erneuerbarer Energien, die Wiederaufforstung und die Verbesserung der Energieeffizienz, die alle einen Beitrag zu einer nachhaltigeren und klimafreundlicheren Zukunft leisten.</w:t>
      </w:r>
    </w:p>
    <w:p w14:paraId="1BEE25D2"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6664B486"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66182AB0"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268F9145"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5429457E"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2C574B5"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1739E2AB"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4251AE5A"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0F1C694A"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27ED7556"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94F3D0B"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173D7A6B"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635E6042"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261419FA"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54C6B5E1"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59A2E05"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10CE37A"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7920802F"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0159D353"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7A45257D"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5136A9BB"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43176BB6"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6F50EE1"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66D07BC4"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298E2652"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1AC0C38F"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596814D9"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06CBFFB"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457857A2"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473245F0"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9F6AFAE"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71ADCB1E"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0C269963"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E18DFCC"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26BDB746" w14:textId="77777777" w:rsidR="00E1202A" w:rsidRPr="00E1202A" w:rsidRDefault="00E1202A" w:rsidP="00E1202A">
      <w:pPr>
        <w:tabs>
          <w:tab w:val="left" w:pos="284"/>
          <w:tab w:val="left" w:pos="1134"/>
          <w:tab w:val="left" w:pos="1701"/>
          <w:tab w:val="left" w:pos="2268"/>
          <w:tab w:val="left" w:pos="6237"/>
          <w:tab w:val="decimal" w:pos="7796"/>
        </w:tabs>
        <w:ind w:right="-36" w:hanging="2268"/>
        <w:rPr>
          <w:sz w:val="18"/>
          <w:szCs w:val="18"/>
          <w:lang w:val="de-DE"/>
        </w:rPr>
      </w:pPr>
      <w:r w:rsidRPr="00E1202A">
        <w:rPr>
          <w:b/>
          <w:sz w:val="18"/>
          <w:szCs w:val="18"/>
          <w:lang w:val="de-DE"/>
        </w:rPr>
        <w:t>Zahlungsbedingungen</w:t>
      </w:r>
      <w:r w:rsidRPr="00E1202A">
        <w:rPr>
          <w:b/>
          <w:sz w:val="18"/>
          <w:szCs w:val="18"/>
          <w:lang w:val="de-DE"/>
        </w:rPr>
        <w:tab/>
      </w:r>
      <w:r w:rsidRPr="00E1202A">
        <w:rPr>
          <w:sz w:val="18"/>
          <w:szCs w:val="18"/>
          <w:lang w:val="de-DE"/>
        </w:rPr>
        <w:t>Alle Preise verstehen sich in € (Euro).</w:t>
      </w:r>
    </w:p>
    <w:p w14:paraId="572CB306" w14:textId="77777777" w:rsidR="00E1202A" w:rsidRPr="00E1202A" w:rsidRDefault="00E1202A" w:rsidP="00E1202A">
      <w:pPr>
        <w:tabs>
          <w:tab w:val="left" w:pos="284"/>
          <w:tab w:val="left" w:pos="1134"/>
          <w:tab w:val="left" w:pos="1701"/>
          <w:tab w:val="left" w:pos="2268"/>
          <w:tab w:val="left" w:pos="6237"/>
          <w:tab w:val="decimal" w:pos="7796"/>
        </w:tabs>
        <w:ind w:right="-36"/>
        <w:rPr>
          <w:sz w:val="18"/>
          <w:szCs w:val="18"/>
          <w:lang w:val="de-DE"/>
        </w:rPr>
      </w:pPr>
    </w:p>
    <w:p w14:paraId="6622866B" w14:textId="77777777" w:rsidR="00C14C81" w:rsidRPr="00E1202A" w:rsidRDefault="00C14C81" w:rsidP="00C14C81">
      <w:pPr>
        <w:pStyle w:val="Koptekstvierkant"/>
        <w:numPr>
          <w:ilvl w:val="0"/>
          <w:numId w:val="8"/>
        </w:numPr>
        <w:tabs>
          <w:tab w:val="clear" w:pos="360"/>
          <w:tab w:val="left" w:pos="0"/>
          <w:tab w:val="num" w:pos="284"/>
          <w:tab w:val="left" w:pos="6237"/>
          <w:tab w:val="decimal" w:pos="7796"/>
        </w:tabs>
        <w:rPr>
          <w:sz w:val="18"/>
          <w:szCs w:val="18"/>
        </w:rPr>
      </w:pPr>
      <w:r w:rsidRPr="00E1202A">
        <w:rPr>
          <w:sz w:val="18"/>
          <w:szCs w:val="18"/>
        </w:rPr>
        <w:t>50% Vorauszahlung bei der Auftragserteilung.</w:t>
      </w:r>
    </w:p>
    <w:p w14:paraId="558B97E7" w14:textId="77777777" w:rsidR="00C14C81" w:rsidRDefault="00C14C81" w:rsidP="00C14C81">
      <w:pPr>
        <w:pStyle w:val="Koptekstvierkant"/>
        <w:numPr>
          <w:ilvl w:val="0"/>
          <w:numId w:val="8"/>
        </w:numPr>
        <w:tabs>
          <w:tab w:val="clear" w:pos="360"/>
          <w:tab w:val="left" w:pos="0"/>
          <w:tab w:val="num" w:pos="284"/>
          <w:tab w:val="left" w:pos="6237"/>
          <w:tab w:val="decimal" w:pos="7796"/>
        </w:tabs>
        <w:rPr>
          <w:sz w:val="18"/>
          <w:szCs w:val="18"/>
        </w:rPr>
      </w:pPr>
      <w:r>
        <w:rPr>
          <w:sz w:val="18"/>
          <w:szCs w:val="18"/>
        </w:rPr>
        <w:t>3</w:t>
      </w:r>
      <w:r w:rsidRPr="00E1202A">
        <w:rPr>
          <w:sz w:val="18"/>
          <w:szCs w:val="18"/>
        </w:rPr>
        <w:t xml:space="preserve">0% </w:t>
      </w:r>
      <w:r>
        <w:rPr>
          <w:sz w:val="18"/>
          <w:szCs w:val="18"/>
        </w:rPr>
        <w:t>Z</w:t>
      </w:r>
      <w:r w:rsidRPr="00E1202A">
        <w:rPr>
          <w:sz w:val="18"/>
          <w:szCs w:val="18"/>
        </w:rPr>
        <w:t xml:space="preserve">ahlung </w:t>
      </w:r>
      <w:r>
        <w:rPr>
          <w:sz w:val="18"/>
          <w:szCs w:val="18"/>
        </w:rPr>
        <w:t xml:space="preserve">fünf Tage vor dem Eröffnungstag </w:t>
      </w:r>
      <w:r w:rsidRPr="00E1202A">
        <w:rPr>
          <w:sz w:val="18"/>
          <w:szCs w:val="18"/>
        </w:rPr>
        <w:t>der Messe.</w:t>
      </w:r>
    </w:p>
    <w:p w14:paraId="674F5B5F" w14:textId="77777777" w:rsidR="00C14C81" w:rsidRPr="00E1202A" w:rsidRDefault="00C14C81" w:rsidP="00C14C81">
      <w:pPr>
        <w:pStyle w:val="Koptekstvierkant"/>
        <w:numPr>
          <w:ilvl w:val="0"/>
          <w:numId w:val="8"/>
        </w:numPr>
        <w:tabs>
          <w:tab w:val="clear" w:pos="360"/>
          <w:tab w:val="left" w:pos="0"/>
          <w:tab w:val="num" w:pos="284"/>
          <w:tab w:val="left" w:pos="6237"/>
          <w:tab w:val="decimal" w:pos="7796"/>
        </w:tabs>
        <w:rPr>
          <w:sz w:val="18"/>
          <w:szCs w:val="18"/>
        </w:rPr>
      </w:pPr>
      <w:r>
        <w:rPr>
          <w:sz w:val="18"/>
          <w:szCs w:val="18"/>
        </w:rPr>
        <w:t>20% Zahlung am letzten Tag der Messe.</w:t>
      </w:r>
    </w:p>
    <w:p w14:paraId="6A713F46" w14:textId="77777777" w:rsidR="00C14C81" w:rsidRPr="00E1202A" w:rsidRDefault="00C14C81" w:rsidP="00C14C81">
      <w:pPr>
        <w:pStyle w:val="Koptekstvierkant"/>
        <w:numPr>
          <w:ilvl w:val="0"/>
          <w:numId w:val="8"/>
        </w:numPr>
        <w:tabs>
          <w:tab w:val="clear" w:pos="360"/>
          <w:tab w:val="left" w:pos="0"/>
          <w:tab w:val="num" w:pos="284"/>
          <w:tab w:val="left" w:pos="6237"/>
          <w:tab w:val="decimal" w:pos="7796"/>
        </w:tabs>
        <w:rPr>
          <w:color w:val="000080"/>
          <w:sz w:val="18"/>
          <w:szCs w:val="18"/>
        </w:rPr>
      </w:pPr>
      <w:r w:rsidRPr="00E1202A">
        <w:rPr>
          <w:sz w:val="18"/>
          <w:szCs w:val="18"/>
        </w:rPr>
        <w:t xml:space="preserve">Zusatzleistungen werden, nach Messeschluss, Separat in Rechnung gestellt, </w:t>
      </w:r>
      <w:r w:rsidRPr="00E1202A">
        <w:rPr>
          <w:sz w:val="18"/>
          <w:szCs w:val="18"/>
        </w:rPr>
        <w:br/>
        <w:t xml:space="preserve">Zahlung dieser Rechnung innerhalb von 30 Tagen nach Erhalt der Rechnung. </w:t>
      </w:r>
    </w:p>
    <w:p w14:paraId="159552A0" w14:textId="77777777" w:rsidR="00C14C81" w:rsidRPr="00E1202A" w:rsidRDefault="00C14C81" w:rsidP="00C14C81">
      <w:pPr>
        <w:pStyle w:val="Koptekstvierkant"/>
        <w:numPr>
          <w:ilvl w:val="0"/>
          <w:numId w:val="8"/>
        </w:numPr>
        <w:tabs>
          <w:tab w:val="clear" w:pos="360"/>
          <w:tab w:val="left" w:pos="0"/>
          <w:tab w:val="num" w:pos="284"/>
          <w:tab w:val="left" w:pos="6237"/>
          <w:tab w:val="decimal" w:pos="7796"/>
        </w:tabs>
        <w:rPr>
          <w:color w:val="000080"/>
          <w:sz w:val="18"/>
          <w:szCs w:val="18"/>
        </w:rPr>
      </w:pPr>
      <w:r w:rsidRPr="00E1202A">
        <w:rPr>
          <w:sz w:val="18"/>
          <w:szCs w:val="18"/>
        </w:rPr>
        <w:t>Dienstleistungen nach Erhalt der Rechnung(en).</w:t>
      </w:r>
    </w:p>
    <w:p w14:paraId="1C8F70B6" w14:textId="77777777" w:rsidR="00C14C81" w:rsidRPr="000363D8" w:rsidRDefault="00C14C81" w:rsidP="00C14C81">
      <w:pPr>
        <w:pStyle w:val="Koptekstvierkant"/>
        <w:numPr>
          <w:ilvl w:val="0"/>
          <w:numId w:val="8"/>
        </w:numPr>
        <w:tabs>
          <w:tab w:val="clear" w:pos="360"/>
          <w:tab w:val="left" w:pos="0"/>
          <w:tab w:val="num" w:pos="284"/>
          <w:tab w:val="left" w:pos="6237"/>
          <w:tab w:val="decimal" w:pos="7796"/>
        </w:tabs>
        <w:rPr>
          <w:color w:val="000080"/>
          <w:sz w:val="18"/>
          <w:szCs w:val="18"/>
        </w:rPr>
      </w:pPr>
      <w:r w:rsidRPr="000363D8">
        <w:rPr>
          <w:sz w:val="18"/>
          <w:szCs w:val="18"/>
        </w:rPr>
        <w:t>Angebot ist 14 Tage gültig ab Erstellungsdatum.</w:t>
      </w:r>
    </w:p>
    <w:p w14:paraId="45E3AC84" w14:textId="77777777" w:rsidR="00C14C81" w:rsidRPr="000363D8" w:rsidRDefault="00C14C81" w:rsidP="00C14C81">
      <w:pPr>
        <w:pStyle w:val="Koptekstvierkant"/>
        <w:numPr>
          <w:ilvl w:val="0"/>
          <w:numId w:val="8"/>
        </w:numPr>
        <w:tabs>
          <w:tab w:val="clear" w:pos="360"/>
          <w:tab w:val="left" w:pos="0"/>
          <w:tab w:val="num" w:pos="284"/>
          <w:tab w:val="left" w:pos="6237"/>
          <w:tab w:val="decimal" w:pos="7796"/>
        </w:tabs>
        <w:rPr>
          <w:color w:val="000080"/>
          <w:sz w:val="18"/>
          <w:szCs w:val="18"/>
        </w:rPr>
      </w:pPr>
      <w:r w:rsidRPr="000363D8">
        <w:rPr>
          <w:sz w:val="18"/>
          <w:szCs w:val="18"/>
        </w:rPr>
        <w:t>Zahlungsbedingung: 30 Tage netto</w:t>
      </w:r>
    </w:p>
    <w:p w14:paraId="3B807325" w14:textId="77777777" w:rsidR="00E1202A" w:rsidRPr="000363D8" w:rsidRDefault="00E1202A" w:rsidP="00E1202A">
      <w:pPr>
        <w:tabs>
          <w:tab w:val="left" w:pos="0"/>
          <w:tab w:val="num" w:pos="284"/>
          <w:tab w:val="left" w:pos="6237"/>
          <w:tab w:val="decimal" w:pos="7796"/>
        </w:tabs>
        <w:rPr>
          <w:sz w:val="18"/>
          <w:szCs w:val="18"/>
          <w:lang w:val="de-DE"/>
        </w:rPr>
      </w:pPr>
    </w:p>
    <w:p w14:paraId="49CE3353" w14:textId="77777777" w:rsidR="00E1202A" w:rsidRPr="000363D8" w:rsidRDefault="00E1202A" w:rsidP="00E1202A">
      <w:pPr>
        <w:tabs>
          <w:tab w:val="left" w:pos="6237"/>
          <w:tab w:val="decimal" w:pos="7797"/>
        </w:tabs>
        <w:jc w:val="both"/>
        <w:rPr>
          <w:sz w:val="18"/>
          <w:szCs w:val="18"/>
          <w:lang w:val="de-DE"/>
        </w:rPr>
      </w:pPr>
      <w:r w:rsidRPr="000363D8">
        <w:rPr>
          <w:sz w:val="18"/>
          <w:szCs w:val="18"/>
          <w:lang w:val="de-DE"/>
        </w:rPr>
        <w:t>Wir haben dieses Angebot mit Vergnügen erstellt und wir freuen uns auf unsere weitere Zusammenarbeit.</w:t>
      </w:r>
    </w:p>
    <w:p w14:paraId="0693CBAD" w14:textId="77777777" w:rsidR="00E1202A" w:rsidRPr="000363D8" w:rsidRDefault="00E1202A" w:rsidP="00E1202A">
      <w:pPr>
        <w:tabs>
          <w:tab w:val="left" w:pos="6237"/>
          <w:tab w:val="decimal" w:pos="7797"/>
        </w:tabs>
        <w:rPr>
          <w:sz w:val="18"/>
          <w:szCs w:val="18"/>
          <w:lang w:val="de-DE"/>
        </w:rPr>
      </w:pPr>
    </w:p>
    <w:p w14:paraId="6EF95B20" w14:textId="77777777" w:rsidR="00E1202A" w:rsidRPr="000363D8" w:rsidRDefault="00E1202A" w:rsidP="00E1202A">
      <w:pPr>
        <w:tabs>
          <w:tab w:val="left" w:pos="6237"/>
          <w:tab w:val="decimal" w:pos="7797"/>
        </w:tabs>
        <w:rPr>
          <w:sz w:val="18"/>
          <w:szCs w:val="18"/>
          <w:lang w:val="de-DE"/>
        </w:rPr>
      </w:pPr>
      <w:r w:rsidRPr="000363D8">
        <w:rPr>
          <w:sz w:val="18"/>
          <w:szCs w:val="18"/>
          <w:lang w:val="de-DE"/>
        </w:rPr>
        <w:t>Mit freundlichen Grüßen,</w:t>
      </w:r>
    </w:p>
    <w:p w14:paraId="6F29CC10" w14:textId="77777777" w:rsidR="00E1202A" w:rsidRPr="000363D8" w:rsidRDefault="00E1202A" w:rsidP="00E1202A">
      <w:pPr>
        <w:tabs>
          <w:tab w:val="left" w:pos="6237"/>
          <w:tab w:val="decimal" w:pos="7797"/>
        </w:tabs>
        <w:rPr>
          <w:sz w:val="18"/>
          <w:szCs w:val="18"/>
          <w:lang w:val="de-DE"/>
        </w:rPr>
      </w:pPr>
      <w:r w:rsidRPr="000363D8">
        <w:rPr>
          <w:noProof/>
          <w:sz w:val="18"/>
          <w:szCs w:val="18"/>
          <w:lang w:eastAsia="nl-NL"/>
        </w:rPr>
        <w:drawing>
          <wp:anchor distT="0" distB="0" distL="114300" distR="114300" simplePos="0" relativeHeight="251660288" behindDoc="1" locked="0" layoutInCell="1" allowOverlap="1" wp14:anchorId="1C54B105" wp14:editId="7817DDD0">
            <wp:simplePos x="0" y="0"/>
            <wp:positionH relativeFrom="column">
              <wp:posOffset>-1270</wp:posOffset>
            </wp:positionH>
            <wp:positionV relativeFrom="paragraph">
              <wp:posOffset>22860</wp:posOffset>
            </wp:positionV>
            <wp:extent cx="762000" cy="685800"/>
            <wp:effectExtent l="0" t="0" r="0" b="0"/>
            <wp:wrapNone/>
            <wp:docPr id="3" name="Afbeelding 3" descr="Jos van Li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Jos van Lier"/>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63D8">
        <w:rPr>
          <w:noProof/>
          <w:sz w:val="18"/>
          <w:szCs w:val="18"/>
          <w:lang w:eastAsia="nl-NL"/>
        </w:rPr>
        <w:drawing>
          <wp:anchor distT="0" distB="0" distL="114300" distR="114300" simplePos="0" relativeHeight="251659264" behindDoc="1" locked="0" layoutInCell="1" allowOverlap="1" wp14:anchorId="46A55BF7" wp14:editId="50C5DFAE">
            <wp:simplePos x="0" y="0"/>
            <wp:positionH relativeFrom="column">
              <wp:posOffset>2927985</wp:posOffset>
            </wp:positionH>
            <wp:positionV relativeFrom="paragraph">
              <wp:posOffset>86995</wp:posOffset>
            </wp:positionV>
            <wp:extent cx="847090" cy="621030"/>
            <wp:effectExtent l="0" t="0" r="0" b="0"/>
            <wp:wrapNone/>
            <wp:docPr id="2" name="Afbeelding 2" descr="Pieke Boo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Pieke Boots"/>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7090" cy="621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868251" w14:textId="77777777" w:rsidR="00E1202A" w:rsidRPr="000363D8" w:rsidRDefault="00E1202A" w:rsidP="00E1202A">
      <w:pPr>
        <w:tabs>
          <w:tab w:val="left" w:pos="284"/>
          <w:tab w:val="left" w:pos="1134"/>
          <w:tab w:val="left" w:pos="1701"/>
          <w:tab w:val="left" w:pos="2268"/>
          <w:tab w:val="left" w:pos="6237"/>
          <w:tab w:val="decimal" w:pos="7796"/>
        </w:tabs>
        <w:ind w:right="-36"/>
        <w:jc w:val="both"/>
        <w:rPr>
          <w:sz w:val="18"/>
          <w:szCs w:val="18"/>
          <w:lang w:val="de-DE"/>
        </w:rPr>
      </w:pPr>
      <w:r w:rsidRPr="000363D8">
        <w:rPr>
          <w:sz w:val="18"/>
          <w:szCs w:val="18"/>
          <w:lang w:val="de-DE"/>
        </w:rPr>
        <w:tab/>
      </w:r>
      <w:r w:rsidRPr="000363D8">
        <w:rPr>
          <w:sz w:val="18"/>
          <w:szCs w:val="18"/>
          <w:lang w:val="de-DE"/>
        </w:rPr>
        <w:tab/>
      </w:r>
      <w:r w:rsidRPr="000363D8">
        <w:rPr>
          <w:sz w:val="18"/>
          <w:szCs w:val="18"/>
          <w:lang w:val="de-DE"/>
        </w:rPr>
        <w:tab/>
      </w:r>
    </w:p>
    <w:p w14:paraId="104224B0" w14:textId="77777777" w:rsidR="00E1202A" w:rsidRPr="000363D8" w:rsidRDefault="00E1202A" w:rsidP="00E1202A">
      <w:pPr>
        <w:tabs>
          <w:tab w:val="left" w:pos="284"/>
          <w:tab w:val="left" w:pos="1134"/>
          <w:tab w:val="left" w:pos="1701"/>
          <w:tab w:val="left" w:pos="2268"/>
          <w:tab w:val="left" w:pos="6237"/>
          <w:tab w:val="decimal" w:pos="7796"/>
        </w:tabs>
        <w:ind w:right="-36"/>
        <w:jc w:val="both"/>
        <w:rPr>
          <w:sz w:val="18"/>
          <w:szCs w:val="18"/>
          <w:lang w:val="de-DE"/>
        </w:rPr>
      </w:pPr>
      <w:r w:rsidRPr="000363D8">
        <w:rPr>
          <w:sz w:val="18"/>
          <w:szCs w:val="18"/>
          <w:lang w:val="de-DE"/>
        </w:rPr>
        <w:tab/>
        <w:t xml:space="preserve"> </w:t>
      </w:r>
    </w:p>
    <w:p w14:paraId="54861D72" w14:textId="77777777" w:rsidR="00E1202A" w:rsidRPr="000363D8" w:rsidRDefault="00E1202A" w:rsidP="00E1202A">
      <w:pPr>
        <w:tabs>
          <w:tab w:val="left" w:pos="284"/>
          <w:tab w:val="left" w:pos="1134"/>
          <w:tab w:val="left" w:pos="1701"/>
          <w:tab w:val="left" w:pos="2268"/>
          <w:tab w:val="left" w:pos="6237"/>
          <w:tab w:val="decimal" w:pos="7796"/>
        </w:tabs>
        <w:ind w:right="-36"/>
        <w:jc w:val="both"/>
        <w:rPr>
          <w:sz w:val="18"/>
          <w:szCs w:val="18"/>
          <w:lang w:val="de-DE"/>
        </w:rPr>
      </w:pPr>
    </w:p>
    <w:p w14:paraId="38249061" w14:textId="77777777" w:rsidR="00E1202A" w:rsidRPr="000363D8" w:rsidRDefault="00E1202A" w:rsidP="00E1202A">
      <w:pPr>
        <w:tabs>
          <w:tab w:val="left" w:pos="284"/>
          <w:tab w:val="left" w:pos="1134"/>
          <w:tab w:val="left" w:pos="1701"/>
          <w:tab w:val="left" w:pos="2268"/>
          <w:tab w:val="left" w:pos="6237"/>
          <w:tab w:val="decimal" w:pos="7796"/>
        </w:tabs>
        <w:ind w:right="-36"/>
        <w:rPr>
          <w:sz w:val="18"/>
          <w:szCs w:val="18"/>
          <w:lang w:val="de-DE"/>
        </w:rPr>
      </w:pPr>
    </w:p>
    <w:p w14:paraId="6DC3BDA4" w14:textId="2D070165" w:rsidR="00E1202A" w:rsidRPr="000363D8" w:rsidRDefault="00E1202A" w:rsidP="00E1202A">
      <w:pPr>
        <w:ind w:right="-34"/>
        <w:rPr>
          <w:sz w:val="18"/>
          <w:szCs w:val="18"/>
          <w:lang w:val="de-DE"/>
        </w:rPr>
      </w:pPr>
      <w:r w:rsidRPr="000363D8">
        <w:rPr>
          <w:sz w:val="18"/>
          <w:szCs w:val="18"/>
          <w:lang w:val="de-DE"/>
        </w:rPr>
        <w:t xml:space="preserve">Jos van Lier </w:t>
      </w:r>
      <w:r w:rsidRPr="000363D8">
        <w:rPr>
          <w:sz w:val="18"/>
          <w:szCs w:val="18"/>
          <w:lang w:val="de-DE"/>
        </w:rPr>
        <w:tab/>
      </w:r>
      <w:r w:rsidRPr="000363D8">
        <w:rPr>
          <w:sz w:val="18"/>
          <w:szCs w:val="18"/>
          <w:lang w:val="de-DE"/>
        </w:rPr>
        <w:tab/>
      </w:r>
      <w:r w:rsidR="00B5782C" w:rsidRPr="000363D8">
        <w:rPr>
          <w:sz w:val="18"/>
          <w:szCs w:val="18"/>
          <w:lang w:val="de-DE"/>
        </w:rPr>
        <w:tab/>
      </w:r>
      <w:r w:rsidR="00B5782C" w:rsidRPr="000363D8">
        <w:rPr>
          <w:sz w:val="18"/>
          <w:szCs w:val="18"/>
          <w:lang w:val="de-DE"/>
        </w:rPr>
        <w:tab/>
      </w:r>
      <w:r w:rsidR="00B5782C" w:rsidRPr="000363D8">
        <w:rPr>
          <w:sz w:val="18"/>
          <w:szCs w:val="18"/>
          <w:lang w:val="de-DE"/>
        </w:rPr>
        <w:tab/>
      </w:r>
      <w:r w:rsidRPr="000363D8">
        <w:rPr>
          <w:sz w:val="18"/>
          <w:szCs w:val="18"/>
          <w:lang w:val="de-DE"/>
        </w:rPr>
        <w:tab/>
        <w:t>Pieke Boots</w:t>
      </w:r>
    </w:p>
    <w:p w14:paraId="094F25B5" w14:textId="7AB86838" w:rsidR="00E1202A" w:rsidRPr="00E1202A" w:rsidRDefault="00E1202A" w:rsidP="00E1202A">
      <w:pPr>
        <w:ind w:right="-34"/>
        <w:rPr>
          <w:sz w:val="18"/>
          <w:szCs w:val="18"/>
        </w:rPr>
      </w:pPr>
      <w:r w:rsidRPr="000363D8">
        <w:rPr>
          <w:sz w:val="18"/>
          <w:szCs w:val="18"/>
          <w:lang w:val="de-DE"/>
        </w:rPr>
        <w:t xml:space="preserve">Director Finance </w:t>
      </w:r>
      <w:r w:rsidRPr="000363D8">
        <w:rPr>
          <w:sz w:val="18"/>
          <w:szCs w:val="18"/>
          <w:lang w:val="de-DE"/>
        </w:rPr>
        <w:tab/>
      </w:r>
      <w:r w:rsidRPr="000363D8">
        <w:rPr>
          <w:sz w:val="18"/>
          <w:szCs w:val="18"/>
          <w:lang w:val="de-DE"/>
        </w:rPr>
        <w:tab/>
      </w:r>
      <w:r w:rsidRPr="000363D8">
        <w:rPr>
          <w:sz w:val="18"/>
          <w:szCs w:val="18"/>
          <w:lang w:val="de-DE"/>
        </w:rPr>
        <w:tab/>
      </w:r>
      <w:r w:rsidRPr="000363D8">
        <w:rPr>
          <w:sz w:val="18"/>
          <w:szCs w:val="18"/>
          <w:lang w:val="de-DE"/>
        </w:rPr>
        <w:tab/>
      </w:r>
      <w:r w:rsidRPr="000363D8">
        <w:rPr>
          <w:sz w:val="18"/>
          <w:szCs w:val="18"/>
          <w:lang w:val="de-DE"/>
        </w:rPr>
        <w:tab/>
      </w:r>
      <w:r w:rsidR="00B5782C" w:rsidRPr="000363D8">
        <w:rPr>
          <w:sz w:val="18"/>
          <w:szCs w:val="18"/>
          <w:lang w:val="de-DE"/>
        </w:rPr>
        <w:tab/>
      </w:r>
      <w:r w:rsidRPr="000363D8">
        <w:rPr>
          <w:sz w:val="18"/>
          <w:szCs w:val="18"/>
        </w:rPr>
        <w:t>Director</w:t>
      </w:r>
      <w:r w:rsidR="00D73A4A">
        <w:rPr>
          <w:sz w:val="18"/>
          <w:szCs w:val="18"/>
        </w:rPr>
        <w:t xml:space="preserve"> of Operations</w:t>
      </w:r>
      <w:r w:rsidRPr="00E1202A">
        <w:rPr>
          <w:sz w:val="18"/>
          <w:szCs w:val="18"/>
        </w:rPr>
        <w:t xml:space="preserve"> </w:t>
      </w:r>
    </w:p>
    <w:p w14:paraId="3C663E3C" w14:textId="77777777" w:rsidR="00E1202A" w:rsidRPr="00E1202A" w:rsidRDefault="00E1202A" w:rsidP="00E1202A">
      <w:pPr>
        <w:ind w:right="-34"/>
        <w:rPr>
          <w:sz w:val="18"/>
          <w:szCs w:val="18"/>
          <w:lang w:val="de-DE"/>
        </w:rPr>
      </w:pPr>
    </w:p>
    <w:p w14:paraId="78FBF165" w14:textId="77777777" w:rsidR="00E1202A" w:rsidRPr="00E1202A" w:rsidRDefault="00E1202A" w:rsidP="00E1202A">
      <w:pPr>
        <w:tabs>
          <w:tab w:val="left" w:pos="284"/>
          <w:tab w:val="left" w:pos="1134"/>
          <w:tab w:val="left" w:pos="1701"/>
          <w:tab w:val="left" w:pos="2268"/>
          <w:tab w:val="left" w:pos="6237"/>
          <w:tab w:val="decimal" w:pos="7796"/>
        </w:tabs>
        <w:ind w:right="-36"/>
        <w:rPr>
          <w:sz w:val="18"/>
          <w:szCs w:val="18"/>
          <w:lang w:val="de-DE"/>
        </w:rPr>
      </w:pPr>
    </w:p>
    <w:p w14:paraId="7468A5B3" w14:textId="77777777" w:rsidR="00E1202A" w:rsidRPr="00E1202A" w:rsidRDefault="00E1202A" w:rsidP="00E1202A">
      <w:pPr>
        <w:rPr>
          <w:rFonts w:cs="Arial"/>
          <w:b/>
          <w:sz w:val="18"/>
          <w:szCs w:val="18"/>
          <w:lang w:val="de-DE"/>
        </w:rPr>
      </w:pPr>
      <w:r w:rsidRPr="00E1202A">
        <w:rPr>
          <w:rFonts w:cs="Arial"/>
          <w:b/>
          <w:sz w:val="18"/>
          <w:szCs w:val="18"/>
          <w:lang w:val="de-DE"/>
        </w:rPr>
        <w:t>AUFTRAGSBESTÄTIGUNG</w:t>
      </w:r>
    </w:p>
    <w:p w14:paraId="6DA9C786" w14:textId="77777777" w:rsidR="00E1202A" w:rsidRPr="00E1202A" w:rsidRDefault="00E1202A" w:rsidP="00E1202A">
      <w:pPr>
        <w:tabs>
          <w:tab w:val="left" w:pos="4680"/>
        </w:tabs>
        <w:jc w:val="both"/>
        <w:rPr>
          <w:rFonts w:cs="Arial"/>
          <w:sz w:val="18"/>
          <w:szCs w:val="18"/>
          <w:lang w:val="de-DE"/>
        </w:rPr>
      </w:pPr>
    </w:p>
    <w:tbl>
      <w:tblPr>
        <w:tblpPr w:leftFromText="141" w:rightFromText="141" w:vertAnchor="text" w:horzAnchor="margin" w:tblpY="364"/>
        <w:tblW w:w="7953" w:type="dxa"/>
        <w:tblCellMar>
          <w:top w:w="142" w:type="dxa"/>
        </w:tblCellMar>
        <w:tblLook w:val="01E0" w:firstRow="1" w:lastRow="1" w:firstColumn="1" w:lastColumn="1" w:noHBand="0" w:noVBand="0"/>
      </w:tblPr>
      <w:tblGrid>
        <w:gridCol w:w="1407"/>
        <w:gridCol w:w="2478"/>
        <w:gridCol w:w="1477"/>
        <w:gridCol w:w="2591"/>
      </w:tblGrid>
      <w:tr w:rsidR="00E1202A" w:rsidRPr="00E1202A" w14:paraId="1BD43B70" w14:textId="77777777" w:rsidTr="00055695">
        <w:tc>
          <w:tcPr>
            <w:tcW w:w="3885" w:type="dxa"/>
            <w:gridSpan w:val="2"/>
            <w:tcBorders>
              <w:top w:val="single" w:sz="4" w:space="0" w:color="auto"/>
              <w:left w:val="single" w:sz="4" w:space="0" w:color="auto"/>
              <w:right w:val="single" w:sz="4" w:space="0" w:color="auto"/>
            </w:tcBorders>
          </w:tcPr>
          <w:p w14:paraId="2558577E" w14:textId="77777777" w:rsidR="00E1202A" w:rsidRPr="000363D8" w:rsidRDefault="00E1202A" w:rsidP="00055695">
            <w:pPr>
              <w:ind w:left="142" w:hanging="142"/>
              <w:rPr>
                <w:rFonts w:cs="Arial"/>
                <w:sz w:val="18"/>
                <w:szCs w:val="18"/>
                <w:lang w:val="de-DE"/>
              </w:rPr>
            </w:pPr>
            <w:r w:rsidRPr="000363D8">
              <w:rPr>
                <w:rFonts w:cs="Arial"/>
                <w:sz w:val="18"/>
                <w:szCs w:val="18"/>
                <w:lang w:val="de-DE"/>
              </w:rPr>
              <w:t>Datum</w:t>
            </w:r>
          </w:p>
        </w:tc>
        <w:tc>
          <w:tcPr>
            <w:tcW w:w="4068" w:type="dxa"/>
            <w:gridSpan w:val="2"/>
            <w:tcBorders>
              <w:top w:val="single" w:sz="4" w:space="0" w:color="auto"/>
              <w:left w:val="single" w:sz="4" w:space="0" w:color="auto"/>
              <w:right w:val="single" w:sz="4" w:space="0" w:color="auto"/>
            </w:tcBorders>
          </w:tcPr>
          <w:p w14:paraId="49214155" w14:textId="77777777" w:rsidR="00E1202A" w:rsidRPr="000363D8" w:rsidRDefault="00E1202A" w:rsidP="00055695">
            <w:pPr>
              <w:rPr>
                <w:rFonts w:cs="Arial"/>
                <w:sz w:val="18"/>
                <w:szCs w:val="18"/>
                <w:lang w:val="de-DE"/>
              </w:rPr>
            </w:pPr>
            <w:r w:rsidRPr="000363D8">
              <w:rPr>
                <w:rFonts w:cs="Arial"/>
                <w:sz w:val="18"/>
                <w:szCs w:val="18"/>
                <w:lang w:val="de-DE"/>
              </w:rPr>
              <w:t>Datum</w:t>
            </w:r>
          </w:p>
        </w:tc>
      </w:tr>
      <w:tr w:rsidR="00E1202A" w:rsidRPr="00E1202A" w14:paraId="3E164314" w14:textId="77777777" w:rsidTr="00055695">
        <w:tc>
          <w:tcPr>
            <w:tcW w:w="3885" w:type="dxa"/>
            <w:gridSpan w:val="2"/>
            <w:tcBorders>
              <w:left w:val="single" w:sz="4" w:space="0" w:color="auto"/>
              <w:right w:val="single" w:sz="4" w:space="0" w:color="auto"/>
            </w:tcBorders>
          </w:tcPr>
          <w:p w14:paraId="37F8FE32" w14:textId="77777777" w:rsidR="00E1202A" w:rsidRPr="000363D8" w:rsidRDefault="00E1202A" w:rsidP="00055695">
            <w:pPr>
              <w:ind w:left="142" w:hanging="142"/>
              <w:rPr>
                <w:rFonts w:cs="Arial"/>
                <w:sz w:val="18"/>
                <w:szCs w:val="18"/>
                <w:lang w:val="de-DE"/>
              </w:rPr>
            </w:pPr>
            <w:r w:rsidRPr="000363D8">
              <w:rPr>
                <w:rFonts w:cs="Arial"/>
                <w:sz w:val="18"/>
                <w:szCs w:val="18"/>
                <w:lang w:val="de-DE"/>
              </w:rPr>
              <w:br w:type="page"/>
              <w:t>Roermond, Niederlande</w:t>
            </w:r>
          </w:p>
        </w:tc>
        <w:tc>
          <w:tcPr>
            <w:tcW w:w="4068" w:type="dxa"/>
            <w:gridSpan w:val="2"/>
            <w:tcBorders>
              <w:left w:val="single" w:sz="4" w:space="0" w:color="auto"/>
              <w:right w:val="single" w:sz="4" w:space="0" w:color="auto"/>
            </w:tcBorders>
          </w:tcPr>
          <w:p w14:paraId="663C9B14" w14:textId="0499BC15" w:rsidR="00E1202A" w:rsidRPr="007C0A54" w:rsidRDefault="00001A48" w:rsidP="00055695">
            <w:pPr>
              <w:rPr>
                <w:rFonts w:cs="Arial"/>
                <w:b/>
                <w:bCs/>
                <w:sz w:val="18"/>
                <w:szCs w:val="18"/>
                <w:highlight w:val="yellow"/>
                <w:lang w:val="de-DE"/>
              </w:rPr>
            </w:pPr>
            <w:r w:rsidRPr="007C0A54">
              <w:rPr>
                <w:rFonts w:cs="Arial"/>
                <w:b/>
                <w:bCs/>
                <w:sz w:val="18"/>
                <w:szCs w:val="18"/>
                <w:highlight w:val="yellow"/>
                <w:lang w:val="de-DE"/>
              </w:rPr>
              <w:t>plaats</w:t>
            </w:r>
            <w:r w:rsidR="000363D8" w:rsidRPr="007C0A54">
              <w:rPr>
                <w:rFonts w:cs="Arial"/>
                <w:b/>
                <w:bCs/>
                <w:sz w:val="18"/>
                <w:szCs w:val="18"/>
                <w:highlight w:val="yellow"/>
                <w:lang w:val="de-DE"/>
              </w:rPr>
              <w:t xml:space="preserve">, </w:t>
            </w:r>
            <w:r w:rsidR="007C0A54" w:rsidRPr="007C0A54">
              <w:rPr>
                <w:rFonts w:cs="Arial"/>
                <w:b/>
                <w:bCs/>
                <w:sz w:val="18"/>
                <w:szCs w:val="18"/>
                <w:highlight w:val="yellow"/>
                <w:lang w:val="de-DE"/>
              </w:rPr>
              <w:t>land</w:t>
            </w:r>
          </w:p>
        </w:tc>
      </w:tr>
      <w:tr w:rsidR="00E1202A" w:rsidRPr="00E1202A" w14:paraId="5182E533" w14:textId="77777777" w:rsidTr="00055695">
        <w:tc>
          <w:tcPr>
            <w:tcW w:w="3885" w:type="dxa"/>
            <w:gridSpan w:val="2"/>
            <w:tcBorders>
              <w:left w:val="single" w:sz="4" w:space="0" w:color="auto"/>
              <w:right w:val="single" w:sz="4" w:space="0" w:color="auto"/>
            </w:tcBorders>
          </w:tcPr>
          <w:p w14:paraId="771836EC" w14:textId="77777777" w:rsidR="00E1202A" w:rsidRPr="000363D8" w:rsidRDefault="00E1202A" w:rsidP="00055695">
            <w:pPr>
              <w:rPr>
                <w:rFonts w:cs="Arial"/>
                <w:b/>
                <w:sz w:val="18"/>
                <w:szCs w:val="18"/>
                <w:lang w:val="de-DE"/>
              </w:rPr>
            </w:pPr>
            <w:r w:rsidRPr="000363D8">
              <w:rPr>
                <w:rFonts w:cs="Arial"/>
                <w:b/>
                <w:sz w:val="18"/>
                <w:szCs w:val="18"/>
                <w:lang w:val="de-DE"/>
              </w:rPr>
              <w:t>Hoynck bv</w:t>
            </w:r>
          </w:p>
        </w:tc>
        <w:tc>
          <w:tcPr>
            <w:tcW w:w="4068" w:type="dxa"/>
            <w:gridSpan w:val="2"/>
            <w:tcBorders>
              <w:left w:val="single" w:sz="4" w:space="0" w:color="auto"/>
              <w:right w:val="single" w:sz="4" w:space="0" w:color="auto"/>
            </w:tcBorders>
          </w:tcPr>
          <w:p w14:paraId="76FFE1B5" w14:textId="7670E91A" w:rsidR="00E1202A" w:rsidRPr="007C0A54" w:rsidRDefault="007C0A54" w:rsidP="00055695">
            <w:pPr>
              <w:rPr>
                <w:rFonts w:cs="Arial"/>
                <w:b/>
                <w:sz w:val="18"/>
                <w:szCs w:val="18"/>
                <w:highlight w:val="yellow"/>
                <w:lang w:val="de-DE"/>
              </w:rPr>
            </w:pPr>
            <w:r w:rsidRPr="007C0A54">
              <w:rPr>
                <w:rFonts w:cs="Arial"/>
                <w:b/>
                <w:sz w:val="18"/>
                <w:szCs w:val="18"/>
                <w:highlight w:val="yellow"/>
                <w:lang w:val="de-DE"/>
              </w:rPr>
              <w:t>klant</w:t>
            </w:r>
          </w:p>
        </w:tc>
      </w:tr>
      <w:tr w:rsidR="00E1202A" w:rsidRPr="00E1202A" w14:paraId="225B2863" w14:textId="77777777" w:rsidTr="00055695">
        <w:tc>
          <w:tcPr>
            <w:tcW w:w="1407" w:type="dxa"/>
            <w:tcBorders>
              <w:left w:val="single" w:sz="4" w:space="0" w:color="auto"/>
            </w:tcBorders>
          </w:tcPr>
          <w:p w14:paraId="259FA687" w14:textId="77777777" w:rsidR="00E1202A" w:rsidRPr="00E1202A" w:rsidRDefault="00E1202A" w:rsidP="00055695">
            <w:pPr>
              <w:rPr>
                <w:rFonts w:cs="Arial"/>
                <w:sz w:val="18"/>
                <w:szCs w:val="18"/>
                <w:lang w:val="de-DE"/>
              </w:rPr>
            </w:pPr>
          </w:p>
          <w:p w14:paraId="78C44A14" w14:textId="77777777" w:rsidR="00E1202A" w:rsidRPr="00E1202A" w:rsidRDefault="00E1202A" w:rsidP="00055695">
            <w:pPr>
              <w:rPr>
                <w:rFonts w:cs="Arial"/>
                <w:sz w:val="18"/>
                <w:szCs w:val="18"/>
                <w:lang w:val="de-DE"/>
              </w:rPr>
            </w:pPr>
          </w:p>
          <w:p w14:paraId="1D5AD495" w14:textId="77777777" w:rsidR="00E1202A" w:rsidRPr="00E1202A" w:rsidRDefault="00E1202A" w:rsidP="00055695">
            <w:pPr>
              <w:rPr>
                <w:rFonts w:cs="Arial"/>
                <w:sz w:val="18"/>
                <w:szCs w:val="18"/>
                <w:lang w:val="de-DE"/>
              </w:rPr>
            </w:pPr>
            <w:r w:rsidRPr="00E1202A">
              <w:rPr>
                <w:rFonts w:cs="Arial"/>
                <w:sz w:val="18"/>
                <w:szCs w:val="18"/>
                <w:lang w:val="de-DE"/>
              </w:rPr>
              <w:t>Unterschrift und Firmenstempel</w:t>
            </w:r>
          </w:p>
        </w:tc>
        <w:tc>
          <w:tcPr>
            <w:tcW w:w="2478" w:type="dxa"/>
            <w:tcBorders>
              <w:right w:val="single" w:sz="4" w:space="0" w:color="auto"/>
            </w:tcBorders>
          </w:tcPr>
          <w:p w14:paraId="409A2096" w14:textId="77777777" w:rsidR="00E1202A" w:rsidRPr="00E1202A" w:rsidRDefault="00E1202A" w:rsidP="00055695">
            <w:pPr>
              <w:rPr>
                <w:rFonts w:cs="Arial"/>
                <w:sz w:val="18"/>
                <w:szCs w:val="18"/>
                <w:lang w:val="de-DE"/>
              </w:rPr>
            </w:pPr>
          </w:p>
          <w:p w14:paraId="73E0E6C4" w14:textId="77777777" w:rsidR="00E1202A" w:rsidRPr="00E1202A" w:rsidRDefault="00E1202A" w:rsidP="00055695">
            <w:pPr>
              <w:rPr>
                <w:rFonts w:cs="Arial"/>
                <w:sz w:val="18"/>
                <w:szCs w:val="18"/>
                <w:lang w:val="de-DE"/>
              </w:rPr>
            </w:pPr>
          </w:p>
          <w:p w14:paraId="1601E9F6" w14:textId="77777777" w:rsidR="00E1202A" w:rsidRPr="00E1202A" w:rsidRDefault="00E1202A" w:rsidP="00055695">
            <w:pPr>
              <w:rPr>
                <w:rFonts w:cs="Arial"/>
                <w:sz w:val="18"/>
                <w:szCs w:val="18"/>
                <w:lang w:val="de-DE"/>
              </w:rPr>
            </w:pPr>
          </w:p>
          <w:p w14:paraId="6279467A" w14:textId="77777777" w:rsidR="00E1202A" w:rsidRPr="00E1202A" w:rsidRDefault="00E1202A" w:rsidP="00055695">
            <w:pPr>
              <w:rPr>
                <w:rFonts w:cs="Arial"/>
                <w:sz w:val="18"/>
                <w:szCs w:val="18"/>
                <w:lang w:val="de-DE"/>
              </w:rPr>
            </w:pPr>
          </w:p>
          <w:p w14:paraId="6191946E" w14:textId="77777777" w:rsidR="00E1202A" w:rsidRPr="00E1202A" w:rsidRDefault="00E1202A" w:rsidP="00055695">
            <w:pPr>
              <w:rPr>
                <w:rFonts w:cs="Arial"/>
                <w:sz w:val="18"/>
                <w:szCs w:val="18"/>
                <w:lang w:val="de-DE"/>
              </w:rPr>
            </w:pPr>
          </w:p>
          <w:p w14:paraId="28F81F32" w14:textId="77777777" w:rsidR="00E1202A" w:rsidRPr="00E1202A" w:rsidRDefault="00E1202A" w:rsidP="00055695">
            <w:pPr>
              <w:rPr>
                <w:rFonts w:cs="Arial"/>
                <w:sz w:val="18"/>
                <w:szCs w:val="18"/>
                <w:lang w:val="de-DE"/>
              </w:rPr>
            </w:pPr>
          </w:p>
          <w:p w14:paraId="51D195D5" w14:textId="77777777" w:rsidR="00E1202A" w:rsidRPr="00E1202A" w:rsidRDefault="00E1202A" w:rsidP="00055695">
            <w:pPr>
              <w:rPr>
                <w:rFonts w:cs="Arial"/>
                <w:sz w:val="18"/>
                <w:szCs w:val="18"/>
                <w:lang w:val="de-DE"/>
              </w:rPr>
            </w:pPr>
          </w:p>
        </w:tc>
        <w:tc>
          <w:tcPr>
            <w:tcW w:w="1477" w:type="dxa"/>
            <w:tcBorders>
              <w:left w:val="single" w:sz="4" w:space="0" w:color="auto"/>
            </w:tcBorders>
          </w:tcPr>
          <w:p w14:paraId="706DEFF5" w14:textId="77777777" w:rsidR="00E1202A" w:rsidRPr="00E1202A" w:rsidRDefault="00E1202A" w:rsidP="00055695">
            <w:pPr>
              <w:rPr>
                <w:rFonts w:cs="Arial"/>
                <w:sz w:val="18"/>
                <w:szCs w:val="18"/>
                <w:lang w:val="de-DE"/>
              </w:rPr>
            </w:pPr>
          </w:p>
          <w:p w14:paraId="449B7334" w14:textId="77777777" w:rsidR="00E1202A" w:rsidRPr="00E1202A" w:rsidRDefault="00E1202A" w:rsidP="00055695">
            <w:pPr>
              <w:rPr>
                <w:rFonts w:cs="Arial"/>
                <w:sz w:val="18"/>
                <w:szCs w:val="18"/>
                <w:lang w:val="de-DE"/>
              </w:rPr>
            </w:pPr>
          </w:p>
          <w:p w14:paraId="1A9F6CA2" w14:textId="77777777" w:rsidR="00E1202A" w:rsidRPr="00E1202A" w:rsidRDefault="00E1202A" w:rsidP="00055695">
            <w:pPr>
              <w:rPr>
                <w:rFonts w:cs="Arial"/>
                <w:sz w:val="18"/>
                <w:szCs w:val="18"/>
                <w:lang w:val="de-DE"/>
              </w:rPr>
            </w:pPr>
            <w:r w:rsidRPr="00E1202A">
              <w:rPr>
                <w:rFonts w:cs="Arial"/>
                <w:sz w:val="18"/>
                <w:szCs w:val="18"/>
                <w:lang w:val="de-DE"/>
              </w:rPr>
              <w:t>Unterschrift und Firmenstempel</w:t>
            </w:r>
          </w:p>
        </w:tc>
        <w:tc>
          <w:tcPr>
            <w:tcW w:w="2591" w:type="dxa"/>
            <w:tcBorders>
              <w:right w:val="single" w:sz="4" w:space="0" w:color="auto"/>
            </w:tcBorders>
          </w:tcPr>
          <w:p w14:paraId="7117350D" w14:textId="77777777" w:rsidR="00E1202A" w:rsidRPr="00E1202A" w:rsidRDefault="00E1202A" w:rsidP="00055695">
            <w:pPr>
              <w:rPr>
                <w:rFonts w:cs="Arial"/>
                <w:sz w:val="18"/>
                <w:szCs w:val="18"/>
                <w:lang w:val="de-DE"/>
              </w:rPr>
            </w:pPr>
          </w:p>
        </w:tc>
      </w:tr>
      <w:tr w:rsidR="00E1202A" w:rsidRPr="00E1202A" w14:paraId="171FAB32" w14:textId="77777777" w:rsidTr="00055695">
        <w:tc>
          <w:tcPr>
            <w:tcW w:w="1407" w:type="dxa"/>
            <w:tcBorders>
              <w:left w:val="single" w:sz="4" w:space="0" w:color="auto"/>
            </w:tcBorders>
          </w:tcPr>
          <w:p w14:paraId="1E2930C3" w14:textId="77777777" w:rsidR="00E1202A" w:rsidRPr="00E1202A" w:rsidRDefault="00E1202A" w:rsidP="00055695">
            <w:pPr>
              <w:rPr>
                <w:rFonts w:cs="Arial"/>
                <w:sz w:val="18"/>
                <w:szCs w:val="18"/>
                <w:lang w:val="de-DE"/>
              </w:rPr>
            </w:pPr>
            <w:r w:rsidRPr="00E1202A">
              <w:rPr>
                <w:rFonts w:cs="Arial"/>
                <w:sz w:val="18"/>
                <w:szCs w:val="18"/>
                <w:lang w:val="de-DE"/>
              </w:rPr>
              <w:t>Name</w:t>
            </w:r>
          </w:p>
        </w:tc>
        <w:tc>
          <w:tcPr>
            <w:tcW w:w="2478" w:type="dxa"/>
            <w:tcBorders>
              <w:right w:val="single" w:sz="4" w:space="0" w:color="auto"/>
            </w:tcBorders>
          </w:tcPr>
          <w:p w14:paraId="2D4077AA" w14:textId="77777777" w:rsidR="00E1202A" w:rsidRPr="00E1202A" w:rsidRDefault="00E1202A" w:rsidP="00055695">
            <w:pPr>
              <w:rPr>
                <w:rFonts w:cs="Arial"/>
                <w:sz w:val="18"/>
                <w:szCs w:val="18"/>
                <w:lang w:val="de-DE"/>
              </w:rPr>
            </w:pPr>
            <w:r w:rsidRPr="00E1202A">
              <w:rPr>
                <w:rFonts w:cs="Arial"/>
                <w:sz w:val="18"/>
                <w:szCs w:val="18"/>
                <w:lang w:val="de-DE"/>
              </w:rPr>
              <w:t>Jos van Lier</w:t>
            </w:r>
          </w:p>
        </w:tc>
        <w:tc>
          <w:tcPr>
            <w:tcW w:w="1477" w:type="dxa"/>
            <w:tcBorders>
              <w:left w:val="single" w:sz="4" w:space="0" w:color="auto"/>
            </w:tcBorders>
          </w:tcPr>
          <w:p w14:paraId="1D3B91E5" w14:textId="77777777" w:rsidR="00E1202A" w:rsidRPr="00E1202A" w:rsidRDefault="00E1202A" w:rsidP="00055695">
            <w:pPr>
              <w:rPr>
                <w:rFonts w:cs="Arial"/>
                <w:sz w:val="18"/>
                <w:szCs w:val="18"/>
                <w:lang w:val="de-DE"/>
              </w:rPr>
            </w:pPr>
            <w:r w:rsidRPr="00E1202A">
              <w:rPr>
                <w:rFonts w:cs="Arial"/>
                <w:sz w:val="18"/>
                <w:szCs w:val="18"/>
                <w:lang w:val="de-DE"/>
              </w:rPr>
              <w:t>Name</w:t>
            </w:r>
          </w:p>
        </w:tc>
        <w:tc>
          <w:tcPr>
            <w:tcW w:w="2591" w:type="dxa"/>
            <w:tcBorders>
              <w:right w:val="single" w:sz="4" w:space="0" w:color="auto"/>
            </w:tcBorders>
          </w:tcPr>
          <w:p w14:paraId="1158CF91" w14:textId="77777777" w:rsidR="00E1202A" w:rsidRPr="00E1202A" w:rsidRDefault="00E1202A" w:rsidP="00055695">
            <w:pPr>
              <w:rPr>
                <w:rFonts w:cs="Arial"/>
                <w:sz w:val="18"/>
                <w:szCs w:val="18"/>
                <w:lang w:val="de-DE"/>
              </w:rPr>
            </w:pPr>
          </w:p>
        </w:tc>
      </w:tr>
      <w:tr w:rsidR="00E1202A" w:rsidRPr="00E1202A" w14:paraId="5505CF92" w14:textId="77777777" w:rsidTr="00055695">
        <w:tc>
          <w:tcPr>
            <w:tcW w:w="1407" w:type="dxa"/>
            <w:tcBorders>
              <w:left w:val="single" w:sz="4" w:space="0" w:color="auto"/>
            </w:tcBorders>
          </w:tcPr>
          <w:p w14:paraId="34F75583" w14:textId="77777777" w:rsidR="00E1202A" w:rsidRPr="00E1202A" w:rsidRDefault="00E1202A" w:rsidP="00055695">
            <w:pPr>
              <w:rPr>
                <w:rFonts w:cs="Arial"/>
                <w:sz w:val="18"/>
                <w:szCs w:val="18"/>
                <w:lang w:val="de-DE"/>
              </w:rPr>
            </w:pPr>
            <w:r w:rsidRPr="00E1202A">
              <w:rPr>
                <w:rFonts w:cs="Arial"/>
                <w:sz w:val="18"/>
                <w:szCs w:val="18"/>
                <w:lang w:val="de-DE"/>
              </w:rPr>
              <w:t xml:space="preserve">Tätigkeit </w:t>
            </w:r>
          </w:p>
        </w:tc>
        <w:tc>
          <w:tcPr>
            <w:tcW w:w="2478" w:type="dxa"/>
            <w:tcBorders>
              <w:right w:val="single" w:sz="4" w:space="0" w:color="auto"/>
            </w:tcBorders>
          </w:tcPr>
          <w:p w14:paraId="0F984CD9" w14:textId="77777777" w:rsidR="00E1202A" w:rsidRPr="00E1202A" w:rsidRDefault="00E1202A" w:rsidP="00055695">
            <w:pPr>
              <w:rPr>
                <w:rFonts w:cs="Arial"/>
                <w:sz w:val="18"/>
                <w:szCs w:val="18"/>
                <w:lang w:val="de-DE"/>
              </w:rPr>
            </w:pPr>
            <w:r w:rsidRPr="00E1202A">
              <w:rPr>
                <w:rFonts w:cs="Arial"/>
                <w:sz w:val="18"/>
                <w:szCs w:val="18"/>
                <w:lang w:val="de-DE"/>
              </w:rPr>
              <w:t xml:space="preserve">Director Finance </w:t>
            </w:r>
          </w:p>
        </w:tc>
        <w:tc>
          <w:tcPr>
            <w:tcW w:w="1477" w:type="dxa"/>
            <w:tcBorders>
              <w:left w:val="single" w:sz="4" w:space="0" w:color="auto"/>
            </w:tcBorders>
          </w:tcPr>
          <w:p w14:paraId="60C8D488" w14:textId="77777777" w:rsidR="00E1202A" w:rsidRPr="00E1202A" w:rsidRDefault="00E1202A" w:rsidP="00055695">
            <w:pPr>
              <w:rPr>
                <w:rFonts w:cs="Arial"/>
                <w:sz w:val="18"/>
                <w:szCs w:val="18"/>
                <w:lang w:val="de-DE"/>
              </w:rPr>
            </w:pPr>
            <w:r w:rsidRPr="00E1202A">
              <w:rPr>
                <w:rFonts w:cs="Arial"/>
                <w:sz w:val="18"/>
                <w:szCs w:val="18"/>
                <w:lang w:val="de-DE"/>
              </w:rPr>
              <w:t xml:space="preserve">Tätigkeit </w:t>
            </w:r>
          </w:p>
        </w:tc>
        <w:tc>
          <w:tcPr>
            <w:tcW w:w="2591" w:type="dxa"/>
            <w:tcBorders>
              <w:right w:val="single" w:sz="4" w:space="0" w:color="auto"/>
            </w:tcBorders>
          </w:tcPr>
          <w:p w14:paraId="138E4BFC" w14:textId="77777777" w:rsidR="00E1202A" w:rsidRPr="00E1202A" w:rsidRDefault="00E1202A" w:rsidP="00055695">
            <w:pPr>
              <w:rPr>
                <w:rFonts w:cs="Arial"/>
                <w:sz w:val="18"/>
                <w:szCs w:val="18"/>
                <w:lang w:val="de-DE"/>
              </w:rPr>
            </w:pPr>
          </w:p>
        </w:tc>
      </w:tr>
      <w:tr w:rsidR="00E1202A" w:rsidRPr="00E1202A" w14:paraId="739CFFA7" w14:textId="77777777" w:rsidTr="00055695">
        <w:tc>
          <w:tcPr>
            <w:tcW w:w="3885" w:type="dxa"/>
            <w:gridSpan w:val="2"/>
            <w:tcBorders>
              <w:left w:val="single" w:sz="4" w:space="0" w:color="auto"/>
              <w:bottom w:val="single" w:sz="4" w:space="0" w:color="auto"/>
              <w:right w:val="single" w:sz="4" w:space="0" w:color="auto"/>
            </w:tcBorders>
            <w:vAlign w:val="center"/>
          </w:tcPr>
          <w:p w14:paraId="5AF909C0" w14:textId="77777777" w:rsidR="00E1202A" w:rsidRPr="00E1202A" w:rsidRDefault="00E1202A" w:rsidP="00055695">
            <w:pPr>
              <w:jc w:val="center"/>
              <w:rPr>
                <w:rFonts w:cs="Arial"/>
                <w:sz w:val="18"/>
                <w:szCs w:val="18"/>
                <w:lang w:val="de-DE"/>
              </w:rPr>
            </w:pPr>
            <w:r w:rsidRPr="00E1202A">
              <w:rPr>
                <w:rFonts w:cs="Arial"/>
                <w:sz w:val="18"/>
                <w:szCs w:val="18"/>
                <w:lang w:val="de-DE"/>
              </w:rPr>
              <w:t>[Rechtsverbindliche Unterschrift]</w:t>
            </w:r>
          </w:p>
          <w:p w14:paraId="1EF7F24E" w14:textId="77777777" w:rsidR="00E1202A" w:rsidRPr="00E1202A" w:rsidRDefault="00E1202A" w:rsidP="00055695">
            <w:pPr>
              <w:jc w:val="center"/>
              <w:rPr>
                <w:rFonts w:cs="Arial"/>
                <w:sz w:val="18"/>
                <w:szCs w:val="18"/>
                <w:lang w:val="de-DE"/>
              </w:rPr>
            </w:pPr>
          </w:p>
        </w:tc>
        <w:tc>
          <w:tcPr>
            <w:tcW w:w="4068" w:type="dxa"/>
            <w:gridSpan w:val="2"/>
            <w:tcBorders>
              <w:left w:val="single" w:sz="4" w:space="0" w:color="auto"/>
              <w:bottom w:val="single" w:sz="4" w:space="0" w:color="auto"/>
              <w:right w:val="single" w:sz="4" w:space="0" w:color="auto"/>
            </w:tcBorders>
            <w:vAlign w:val="center"/>
          </w:tcPr>
          <w:p w14:paraId="29174EDD" w14:textId="77777777" w:rsidR="00E1202A" w:rsidRPr="00E1202A" w:rsidRDefault="00E1202A" w:rsidP="00055695">
            <w:pPr>
              <w:jc w:val="center"/>
              <w:rPr>
                <w:rFonts w:cs="Arial"/>
                <w:sz w:val="18"/>
                <w:szCs w:val="18"/>
                <w:lang w:val="de-DE"/>
              </w:rPr>
            </w:pPr>
            <w:r w:rsidRPr="00E1202A">
              <w:rPr>
                <w:rFonts w:cs="Arial"/>
                <w:sz w:val="18"/>
                <w:szCs w:val="18"/>
                <w:lang w:val="de-DE"/>
              </w:rPr>
              <w:t>[Rechtsverbindliche Unterschrift]</w:t>
            </w:r>
          </w:p>
          <w:p w14:paraId="7E39346C" w14:textId="77777777" w:rsidR="00E1202A" w:rsidRPr="00E1202A" w:rsidRDefault="00E1202A" w:rsidP="00055695">
            <w:pPr>
              <w:jc w:val="center"/>
              <w:rPr>
                <w:rFonts w:cs="Arial"/>
                <w:sz w:val="18"/>
                <w:szCs w:val="18"/>
                <w:lang w:val="de-DE"/>
              </w:rPr>
            </w:pPr>
          </w:p>
        </w:tc>
      </w:tr>
    </w:tbl>
    <w:p w14:paraId="6908A393" w14:textId="77777777" w:rsidR="00E1202A" w:rsidRPr="00E1202A" w:rsidRDefault="00E1202A" w:rsidP="00E1202A">
      <w:pPr>
        <w:tabs>
          <w:tab w:val="left" w:pos="284"/>
          <w:tab w:val="left" w:pos="1134"/>
          <w:tab w:val="left" w:pos="1701"/>
          <w:tab w:val="left" w:pos="2268"/>
          <w:tab w:val="left" w:pos="4536"/>
          <w:tab w:val="decimal" w:pos="7796"/>
        </w:tabs>
        <w:ind w:right="-36"/>
        <w:rPr>
          <w:sz w:val="18"/>
          <w:szCs w:val="18"/>
          <w:lang w:val="de-DE"/>
        </w:rPr>
      </w:pPr>
    </w:p>
    <w:p w14:paraId="7039A751" w14:textId="0B782CA0" w:rsidR="009C0AAD" w:rsidRPr="00E1202A" w:rsidRDefault="00E1202A" w:rsidP="00E1202A">
      <w:pPr>
        <w:spacing w:line="250" w:lineRule="exact"/>
        <w:jc w:val="both"/>
        <w:rPr>
          <w:rFonts w:cs="Arial"/>
          <w:sz w:val="18"/>
          <w:szCs w:val="18"/>
          <w:lang w:val="de-DE"/>
        </w:rPr>
      </w:pPr>
      <w:r w:rsidRPr="00E1202A">
        <w:rPr>
          <w:sz w:val="18"/>
          <w:szCs w:val="18"/>
          <w:lang w:val="de-DE"/>
        </w:rPr>
        <w:br w:type="page"/>
      </w:r>
    </w:p>
    <w:p w14:paraId="564B7575" w14:textId="77777777" w:rsidR="00675DB9" w:rsidRPr="00A253AD" w:rsidRDefault="00675DB9" w:rsidP="00675DB9">
      <w:pPr>
        <w:suppressAutoHyphens/>
        <w:spacing w:line="280" w:lineRule="atLeast"/>
        <w:ind w:firstLine="360"/>
        <w:jc w:val="both"/>
        <w:rPr>
          <w:rFonts w:cs="Arial"/>
          <w:b/>
          <w:sz w:val="15"/>
          <w:szCs w:val="10"/>
          <w:lang w:val="de-DE"/>
        </w:rPr>
      </w:pPr>
      <w:r w:rsidRPr="00A253AD">
        <w:rPr>
          <w:rFonts w:cs="Arial"/>
          <w:b/>
          <w:sz w:val="15"/>
          <w:szCs w:val="10"/>
          <w:lang w:val="de-DE"/>
        </w:rPr>
        <w:lastRenderedPageBreak/>
        <w:t>Allgemeine Verkaufsbedingungen der Hoynck BV</w:t>
      </w:r>
    </w:p>
    <w:p w14:paraId="0D169401" w14:textId="77777777" w:rsidR="00675DB9" w:rsidRDefault="00675DB9" w:rsidP="00675DB9">
      <w:pPr>
        <w:spacing w:line="480" w:lineRule="auto"/>
        <w:ind w:firstLine="360"/>
        <w:rPr>
          <w:rFonts w:cs="Arial"/>
          <w:spacing w:val="-3"/>
          <w:sz w:val="10"/>
          <w:szCs w:val="10"/>
          <w:lang w:val="de-DE"/>
        </w:rPr>
        <w:sectPr w:rsidR="00675DB9" w:rsidSect="00123595">
          <w:headerReference w:type="default" r:id="rId11"/>
          <w:footerReference w:type="default" r:id="rId12"/>
          <w:headerReference w:type="first" r:id="rId13"/>
          <w:footerReference w:type="first" r:id="rId14"/>
          <w:type w:val="continuous"/>
          <w:pgSz w:w="11901" w:h="16840"/>
          <w:pgMar w:top="3175" w:right="1304" w:bottom="-1565" w:left="3119" w:header="1701" w:footer="851" w:gutter="0"/>
          <w:cols w:space="708"/>
          <w:formProt w:val="0"/>
          <w:titlePg/>
          <w:docGrid w:linePitch="272"/>
        </w:sectPr>
      </w:pPr>
    </w:p>
    <w:p w14:paraId="27E5DA94" w14:textId="288EE5E7" w:rsidR="00675DB9" w:rsidRPr="00A253AD" w:rsidRDefault="00675DB9" w:rsidP="00675DB9">
      <w:pPr>
        <w:spacing w:line="480" w:lineRule="auto"/>
        <w:ind w:firstLine="360"/>
        <w:rPr>
          <w:rFonts w:cs="Arial"/>
          <w:spacing w:val="-3"/>
          <w:sz w:val="10"/>
          <w:szCs w:val="10"/>
          <w:lang w:val="de-DE"/>
        </w:rPr>
      </w:pPr>
    </w:p>
    <w:p w14:paraId="52A59FC2" w14:textId="77777777" w:rsidR="00675DB9" w:rsidRPr="00A253AD" w:rsidRDefault="00675DB9" w:rsidP="00675DB9">
      <w:pPr>
        <w:widowControl w:val="0"/>
        <w:numPr>
          <w:ilvl w:val="0"/>
          <w:numId w:val="10"/>
        </w:numPr>
        <w:spacing w:afterLines="60" w:after="144"/>
        <w:rPr>
          <w:rFonts w:cs="Arial"/>
          <w:sz w:val="10"/>
          <w:szCs w:val="10"/>
          <w:lang w:val="de-DE"/>
        </w:rPr>
      </w:pPr>
      <w:r w:rsidRPr="00A253AD">
        <w:rPr>
          <w:rFonts w:cs="Arial"/>
          <w:b/>
          <w:spacing w:val="-3"/>
          <w:sz w:val="10"/>
          <w:szCs w:val="10"/>
          <w:lang w:val="de-DE"/>
        </w:rPr>
        <w:t>Begriffsbestimmungen</w:t>
      </w:r>
    </w:p>
    <w:p w14:paraId="36EEC499" w14:textId="77777777" w:rsidR="00675DB9" w:rsidRPr="00A253AD" w:rsidRDefault="00675DB9" w:rsidP="00675DB9">
      <w:pPr>
        <w:widowControl w:val="0"/>
        <w:numPr>
          <w:ilvl w:val="1"/>
          <w:numId w:val="10"/>
        </w:numPr>
        <w:spacing w:afterLines="60" w:after="144" w:line="276" w:lineRule="auto"/>
        <w:ind w:firstLine="0"/>
        <w:rPr>
          <w:rFonts w:cs="Arial"/>
          <w:sz w:val="10"/>
          <w:szCs w:val="10"/>
          <w:lang w:val="de-DE"/>
        </w:rPr>
      </w:pPr>
      <w:r w:rsidRPr="00A253AD">
        <w:rPr>
          <w:rFonts w:cs="Arial"/>
          <w:sz w:val="10"/>
          <w:szCs w:val="10"/>
          <w:lang w:val="de-DE"/>
        </w:rPr>
        <w:t>In diesem Dokument wird mit "</w:t>
      </w:r>
      <w:r w:rsidRPr="00A253AD">
        <w:rPr>
          <w:rFonts w:cs="Arial"/>
          <w:b/>
          <w:sz w:val="10"/>
          <w:szCs w:val="10"/>
          <w:lang w:val="de-DE"/>
        </w:rPr>
        <w:t>Hoynck</w:t>
      </w:r>
      <w:r w:rsidRPr="00A253AD">
        <w:rPr>
          <w:rFonts w:cs="Arial"/>
          <w:sz w:val="10"/>
          <w:szCs w:val="10"/>
          <w:lang w:val="de-DE"/>
        </w:rPr>
        <w:t>" die Hoynck BV bezeichnet, eingetragen im niederländischen Handelsregister unter Nummer 12023372 bzw. ein mit ihr verbundenes Unternehmen; "</w:t>
      </w:r>
      <w:r w:rsidRPr="00A253AD">
        <w:rPr>
          <w:rFonts w:cs="Arial"/>
          <w:b/>
          <w:sz w:val="10"/>
          <w:szCs w:val="10"/>
          <w:lang w:val="de-DE"/>
        </w:rPr>
        <w:t>Vertrag</w:t>
      </w:r>
      <w:r w:rsidRPr="00A253AD">
        <w:rPr>
          <w:rFonts w:cs="Arial"/>
          <w:sz w:val="10"/>
          <w:szCs w:val="10"/>
          <w:lang w:val="de-DE"/>
        </w:rPr>
        <w:t>" bezieht sich auf diese Allgemeinen Verkaufsbedingungen, zusammen mit den relevanten, von Hoynck vorgelegten Angeboten oder Auftragsbestätigungen bzw. geschlossenen Verträgen, in denen die Bedingungen und Bestimmungen für die Erbringung von Dienstleistungen durch Hoynck an den Auftraggeber enthalten sind; "</w:t>
      </w:r>
      <w:r w:rsidRPr="00A253AD">
        <w:rPr>
          <w:rFonts w:cs="Arial"/>
          <w:b/>
          <w:sz w:val="10"/>
          <w:szCs w:val="10"/>
          <w:lang w:val="de-DE"/>
        </w:rPr>
        <w:t>Waren</w:t>
      </w:r>
      <w:r w:rsidRPr="00A253AD">
        <w:rPr>
          <w:rFonts w:cs="Arial"/>
          <w:sz w:val="10"/>
          <w:szCs w:val="10"/>
          <w:lang w:val="de-DE"/>
        </w:rPr>
        <w:t>" bedeutet u.a. die Produkte, Materialien, Ersatzteile, der Entwurf, das Werkzeug, die Geräte, die Software, die Lizenzen und die gesamte damit zusammenhängende Dokumentation, die von Hoynck angeboten und geliefert werden; "</w:t>
      </w:r>
      <w:r w:rsidRPr="00A253AD">
        <w:rPr>
          <w:rFonts w:cs="Arial"/>
          <w:b/>
          <w:sz w:val="10"/>
          <w:szCs w:val="10"/>
          <w:lang w:val="de-DE"/>
        </w:rPr>
        <w:t>Dienstleistungen</w:t>
      </w:r>
      <w:r w:rsidRPr="00A253AD">
        <w:rPr>
          <w:rFonts w:cs="Arial"/>
          <w:sz w:val="10"/>
          <w:szCs w:val="10"/>
          <w:lang w:val="de-DE"/>
        </w:rPr>
        <w:t>" bedeutet die Dienstleistungen und sämtliche darauf bezogenen bzw. daraus hervorgehenden, von Hoynck zu liefernden Produkte, zu erbringenden Dienstleistungen und Resultate; und "</w:t>
      </w:r>
      <w:r w:rsidRPr="00A253AD">
        <w:rPr>
          <w:rFonts w:cs="Arial"/>
          <w:b/>
          <w:sz w:val="10"/>
          <w:szCs w:val="10"/>
          <w:lang w:val="de-DE"/>
        </w:rPr>
        <w:t>Auftraggeber</w:t>
      </w:r>
      <w:r w:rsidRPr="00A253AD">
        <w:rPr>
          <w:rFonts w:cs="Arial"/>
          <w:sz w:val="10"/>
          <w:szCs w:val="10"/>
          <w:lang w:val="de-DE"/>
        </w:rPr>
        <w:t>" bedeutet jede natürliche oder juristische Person, die einen Vertrag mit Hoynck schließt.</w:t>
      </w:r>
    </w:p>
    <w:p w14:paraId="00F8E360" w14:textId="77777777" w:rsidR="00675DB9" w:rsidRPr="00A253AD" w:rsidRDefault="00675DB9" w:rsidP="00675DB9">
      <w:pPr>
        <w:widowControl w:val="0"/>
        <w:numPr>
          <w:ilvl w:val="0"/>
          <w:numId w:val="10"/>
        </w:numPr>
        <w:spacing w:afterLines="60" w:after="144" w:line="276" w:lineRule="auto"/>
        <w:rPr>
          <w:rFonts w:cs="Arial"/>
          <w:b/>
          <w:sz w:val="10"/>
          <w:szCs w:val="10"/>
          <w:lang w:val="de-DE"/>
        </w:rPr>
      </w:pPr>
      <w:r w:rsidRPr="00A253AD">
        <w:rPr>
          <w:rFonts w:cs="Arial"/>
          <w:b/>
          <w:sz w:val="10"/>
          <w:szCs w:val="10"/>
          <w:lang w:val="de-DE"/>
        </w:rPr>
        <w:t>Geltungsbereich</w:t>
      </w:r>
    </w:p>
    <w:p w14:paraId="6737796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Diese Allgemeinen Verkaufsbedingungen finden auf alle Angebote und/oder Verträge Anwendung, die Hoynck einem Auftraggeber unterbreitet bzw. mit einem Auftraggeber abschließt, sowie auf die Erfüllung derselben.</w:t>
      </w:r>
    </w:p>
    <w:p w14:paraId="5639E9C5"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Diese Allgemeinen Verkaufsbedingungen finden unter Ausschluss der vom Auftraggeber verwendeten allgemeinen Einkaufsbedingungen Anwendung.  Abweichende Bedingungen oder Bestimmungen finden ausschließlich Anwendung, falls und soweit diese gesondert ausdrücklich und schriftlich zwischen Hoynck und dem Auftraggeber für jeden einzelnen Vertrag vereinbart wurden.</w:t>
      </w:r>
    </w:p>
    <w:p w14:paraId="06C9FF17"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mit dem einmal ein Vertrag geschlossen wurde, auf den diese Allgemeinen Verkaufsbedingungen Anwendung finden, erklärt sich mit der Anwendung der Allgemeinen Verkaufsbedingungen auf weitere Verträge einverstanden, es sei denn, dass schriftlich andere Vereinbarungen getroffen werden.</w:t>
      </w:r>
    </w:p>
    <w:p w14:paraId="0E4BC4A3" w14:textId="77777777" w:rsidR="00675DB9" w:rsidRPr="00A253AD" w:rsidRDefault="00675DB9" w:rsidP="00675DB9">
      <w:pPr>
        <w:widowControl w:val="0"/>
        <w:spacing w:afterLines="60" w:after="144" w:line="276" w:lineRule="auto"/>
        <w:ind w:firstLine="360"/>
        <w:rPr>
          <w:rFonts w:cs="Arial"/>
          <w:sz w:val="10"/>
          <w:szCs w:val="10"/>
          <w:lang w:val="de-DE"/>
        </w:rPr>
      </w:pPr>
    </w:p>
    <w:p w14:paraId="0BC36C4C"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pacing w:val="-3"/>
          <w:sz w:val="10"/>
          <w:szCs w:val="10"/>
          <w:lang w:val="de-DE"/>
        </w:rPr>
        <w:t>Angebote, Aufträge und Verträge</w:t>
      </w:r>
    </w:p>
    <w:p w14:paraId="631E533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Sämtliche Angebote von Hoynck sind unverbindlich. Aufträge und Angebots</w:t>
      </w:r>
      <w:r w:rsidRPr="00A253AD">
        <w:rPr>
          <w:rFonts w:cs="Arial"/>
          <w:sz w:val="10"/>
          <w:szCs w:val="10"/>
          <w:lang w:val="de-DE"/>
        </w:rPr>
        <w:softHyphen/>
        <w:t>annahmen seitens des Auftraggebers sind unwiderruflich.</w:t>
      </w:r>
    </w:p>
    <w:p w14:paraId="1D6C0468"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nur gebunden, wenn sie die Bestellung schriftlich bestätigt oder mit der Ausführung begonnen hat.</w:t>
      </w:r>
    </w:p>
    <w:p w14:paraId="53F1DAE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Unrichtigkeiten in der Auftragsbestätigung von Hoynck sind Hoynck innerhalb von fünf Tagen nach dem Datum der Auftragsbestätigung schriftlich mitzuteilen; andernfalls ist davon auszugehen, dass die Auftragsbestätigung eine richtige und vollständige Darstellung des Vertrags enthält und der Auftraggeber sich daran zu halten hat.</w:t>
      </w:r>
    </w:p>
    <w:p w14:paraId="0068AB7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Mündliche Zusagen oder </w:t>
      </w:r>
      <w:r w:rsidRPr="00A253AD">
        <w:rPr>
          <w:rFonts w:cs="Arial"/>
          <w:sz w:val="10"/>
          <w:szCs w:val="10"/>
          <w:lang w:val="de-DE"/>
        </w:rPr>
        <w:t>Vereinbarungen seitens oder mit ihrem Personal sind für Hoynck erst verbindlich, wenn sie diese schriftlich bestätigt hat.</w:t>
      </w:r>
    </w:p>
    <w:p w14:paraId="4A85AC65"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berechtigt, nach eigenen Erkenntnissen einen oder mehrere Dritte(n) mit der Erfüllung des Auftrags zu beauftragen.</w:t>
      </w:r>
    </w:p>
    <w:p w14:paraId="05338E3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Diese allgemeinen Bedingungen finden insgesamt Anwendung auf mögliche Änderungen des Vertrags.</w:t>
      </w:r>
      <w:r w:rsidRPr="00A253AD">
        <w:rPr>
          <w:rFonts w:cs="Arial"/>
          <w:sz w:val="10"/>
          <w:szCs w:val="10"/>
          <w:lang w:val="de-DE"/>
        </w:rPr>
        <w:br/>
      </w:r>
    </w:p>
    <w:p w14:paraId="25E29417" w14:textId="77777777" w:rsidR="00675DB9" w:rsidRPr="00A253AD" w:rsidRDefault="00675DB9" w:rsidP="00675DB9">
      <w:pPr>
        <w:widowControl w:val="0"/>
        <w:numPr>
          <w:ilvl w:val="0"/>
          <w:numId w:val="10"/>
        </w:numPr>
        <w:spacing w:afterLines="60" w:after="144" w:line="276" w:lineRule="auto"/>
        <w:rPr>
          <w:rFonts w:cs="Arial"/>
          <w:b/>
          <w:spacing w:val="-3"/>
          <w:sz w:val="10"/>
          <w:szCs w:val="10"/>
          <w:lang w:val="de-DE"/>
        </w:rPr>
      </w:pPr>
      <w:r w:rsidRPr="00A253AD">
        <w:rPr>
          <w:rFonts w:cs="Arial"/>
          <w:b/>
          <w:spacing w:val="-3"/>
          <w:sz w:val="10"/>
          <w:szCs w:val="10"/>
          <w:lang w:val="de-DE"/>
        </w:rPr>
        <w:t>Daten</w:t>
      </w:r>
    </w:p>
    <w:p w14:paraId="0058093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gewährleistet die Richtigkeit, Vollständigkeit und Zuverlässigkeit der von ihm oder in seinem Namen Hoynck erteilten Daten und Informationen. Hoynck ist nicht verpflichtet, die Richtigkeit, Vollständigkeit oder Zuverlässigkeit dieser ihr zur Verfügung gestellten Daten zu prüfen.</w:t>
      </w:r>
    </w:p>
    <w:p w14:paraId="4C66CBD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erst zur (weiteren) Erfüllung des Auftrags verpflichtet, wenn der Auftraggeber alle von Hoynck verlangten Daten und Informationen erteilt hat.</w:t>
      </w:r>
    </w:p>
    <w:p w14:paraId="1EA7B64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Falls die für die Erfüllung des Vertrages notwendigen Daten Hoynck nicht, nicht rechtzeitig oder nicht vereinbarungsgemäß zur Verfügung stehen oder falls der Auftraggeber seinen Pflichten in anderer Weise nicht nachkommt, hat Hoynck ferner das Recht, die dadurch entstandenen Kosten gemäß den bei ihr üblichen Vergütungssätzen in Rechnung zu stellen.</w:t>
      </w:r>
    </w:p>
    <w:p w14:paraId="2309881C" w14:textId="77777777" w:rsidR="00675DB9"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Falls und soweit Hoynck direkt oder indirekt einen Schaden erleidet, weil die vom Auftraggeber erteilten Daten und/oder Informationen unrichtig und/oder unvollständig sind, ist der Auftraggeber gehalten, diesen Schaden Hoynck vollständig zu ersetzen.</w:t>
      </w:r>
    </w:p>
    <w:p w14:paraId="3FB74F5F" w14:textId="77777777" w:rsidR="00675DB9" w:rsidRPr="00A253AD" w:rsidRDefault="00675DB9" w:rsidP="00675DB9">
      <w:pPr>
        <w:widowControl w:val="0"/>
        <w:spacing w:line="276" w:lineRule="auto"/>
        <w:rPr>
          <w:rFonts w:cs="Arial"/>
          <w:sz w:val="10"/>
          <w:szCs w:val="10"/>
          <w:lang w:val="de-DE"/>
        </w:rPr>
      </w:pPr>
    </w:p>
    <w:p w14:paraId="766CC800" w14:textId="77777777" w:rsidR="00675DB9" w:rsidRPr="00A253AD" w:rsidRDefault="00675DB9" w:rsidP="00675DB9">
      <w:pPr>
        <w:widowControl w:val="0"/>
        <w:numPr>
          <w:ilvl w:val="0"/>
          <w:numId w:val="10"/>
        </w:numPr>
        <w:spacing w:afterLines="60" w:after="144" w:line="276" w:lineRule="auto"/>
        <w:rPr>
          <w:rFonts w:cs="Arial"/>
          <w:b/>
          <w:spacing w:val="-3"/>
          <w:sz w:val="10"/>
          <w:szCs w:val="10"/>
          <w:lang w:val="de-DE"/>
        </w:rPr>
      </w:pPr>
      <w:r w:rsidRPr="00A253AD">
        <w:rPr>
          <w:rFonts w:cs="Arial"/>
          <w:b/>
          <w:spacing w:val="-3"/>
          <w:sz w:val="10"/>
          <w:szCs w:val="10"/>
          <w:lang w:val="de-DE"/>
        </w:rPr>
        <w:t>Vertragsgemäßheit</w:t>
      </w:r>
    </w:p>
    <w:p w14:paraId="464195B2"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Alle Angaben von Hoynck über Menge, Qualität, Leistungen und/oder andere Eigenschaften in Bezug auf ihre Waren und Dienstleistungen erfolgen mit größtmöglicher Sorgfalt. Hoynck kann allerdings nicht gewährleisten, dass sich diesbezüglich keine Abweichungen ergeben werden. Diese Angaben gelten daher annäherungsweise und sind unverbindlich. Der Auftraggeber hat die Übereinstimmung mit den von Hoynck angegebenen oder mit Hoynck vereinbarten Mengen, Qualitäten, Leistungen und/oder anderen Eigenschaften bei der Entgegennahme der Waren bzw. Fertigstellung der Dienstleistungen zu kontrollieren.</w:t>
      </w:r>
    </w:p>
    <w:p w14:paraId="5D18A48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Abbildungen, Beschreibungen, Broschüren, Werbematerial, Preislisten, Visuals (graphische Darstellung von Entwürfen) und auf der Website dargestellte Informationen und Angebote binden Hoynck nicht.</w:t>
      </w:r>
    </w:p>
    <w:p w14:paraId="156BD6B6"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Geringe Abweichungen in Bezug auf Farbe, Reinheit und Qualität können nie Anlass sein für eine Beanstandung, eine Verweigerung der Annahme der Lieferung, einen Rücktritt vom Vertrag oder eine Verzögerung bei der Bezahlung des Preises.</w:t>
      </w:r>
    </w:p>
    <w:p w14:paraId="6518C288"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Sämtliche technischen Anforderungen, die vom Auftraggeber an die zu liefernden Waren gestellt werden und die von den gebräuchlichen Anforderungen abweichen, sind beim Abschluss des Vertrags vom Auftraggeber ausdrücklich mitzuteilen.</w:t>
      </w:r>
    </w:p>
    <w:p w14:paraId="01EBC103"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von Hoynck ein Modell, Muster und/oder Beispiel vorgezeigt oder zur Verfügung gestellt wurde, wird davon ausgegangen, dass dieses nur vorgezeigt oder zur Verfügung gestellt wurde, damit der Käufer sich eine Vorstellung von den zu liefernden Waren machen kann. Die Eigenschaften der zu liefernden Waren können von dem Muster, Modell und/oder Beispiel abweichen, sofern von Hoynck nicht ausdrücklich angegeben wurde, dass entsprechend dem gezeigten oder bereitgestellten Muster, Modell und/oder Beispiel geliefert wird.</w:t>
      </w:r>
    </w:p>
    <w:p w14:paraId="4C584F4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ist verpflichtet, die ihm (u.U. auf sein Verlangen) von Hoynck zur Verfügung gestellten Muster, Modelle und/oder Beispiele sorgfältig auf Fehler und Mängel zu prüfen und diese innerhalb angemessener Zeit korrigiert oder genehmigt an Hoynck zurückzusenden.</w:t>
      </w:r>
    </w:p>
    <w:p w14:paraId="72E54F2C" w14:textId="77777777" w:rsidR="00675DB9" w:rsidRPr="00A253AD" w:rsidRDefault="00675DB9" w:rsidP="00675DB9">
      <w:pPr>
        <w:widowControl w:val="0"/>
        <w:numPr>
          <w:ilvl w:val="1"/>
          <w:numId w:val="10"/>
        </w:numPr>
        <w:spacing w:afterLines="60" w:after="144" w:line="276" w:lineRule="auto"/>
        <w:ind w:firstLine="0"/>
        <w:rPr>
          <w:rFonts w:cs="Arial"/>
          <w:sz w:val="10"/>
          <w:szCs w:val="10"/>
          <w:lang w:val="de-DE"/>
        </w:rPr>
      </w:pPr>
      <w:r w:rsidRPr="00A253AD">
        <w:rPr>
          <w:rFonts w:cs="Arial"/>
          <w:sz w:val="10"/>
          <w:szCs w:val="10"/>
          <w:lang w:val="de-DE"/>
        </w:rPr>
        <w:t>Muster, Modelle oder Beispiele, die vom Auftraggeber genehmigt wurden, sind für die Erfüllung des Auftrags verbindlich und gelten als Bestätigung, dass die den Mustern, Modellen oder Beispielen vorangehenden Tätigkeiten ordnungsgemäß und in richtiger Weise durchgeführt wurden. Waren und Dienstleistungen, die gemäß den genehmigten Mustern, Modellen und/oder Beispielen hergestellt bzw. erbracht wurden, können somit keinen Grund für Beanstandungen darstellen.</w:t>
      </w:r>
    </w:p>
    <w:p w14:paraId="621B44AB" w14:textId="77777777" w:rsidR="00675DB9" w:rsidRPr="00A253AD" w:rsidRDefault="00675DB9" w:rsidP="00675DB9">
      <w:pPr>
        <w:widowControl w:val="0"/>
        <w:numPr>
          <w:ilvl w:val="1"/>
          <w:numId w:val="10"/>
        </w:numPr>
        <w:spacing w:afterLines="60" w:after="144" w:line="276" w:lineRule="auto"/>
        <w:ind w:firstLine="0"/>
        <w:rPr>
          <w:rFonts w:cs="Arial"/>
          <w:sz w:val="10"/>
          <w:szCs w:val="10"/>
          <w:lang w:val="de-DE"/>
        </w:rPr>
      </w:pPr>
      <w:r w:rsidRPr="00A253AD">
        <w:rPr>
          <w:rFonts w:cs="Arial"/>
          <w:sz w:val="10"/>
          <w:szCs w:val="10"/>
          <w:lang w:val="de-DE"/>
        </w:rPr>
        <w:t>Der Auftraggeber gewährleistet, dass er die von Hoynck gekauften Waren und Dienstleistungen ausschließlich zu dem Zweck verwenden wird, zu dem Hoynck die Waren verkauft hat, dies unter Berücksichtigung der und in Übereinstimmung mit der/den für den Auftraggeber und dessen Aktivitäten geltenden Gesetzgebung und Vorschriften. Der Auftraggeber ist verpflichtet, an einer Inspektion, Untersuchung oder Prüfung bezüglich der in diesem Artikel enthaltenen Verpflichtung des Auftraggebers im Zusammenhang mit der Nutzung der Waren durch den Auftraggeber und der Erfüllung der für den Auftraggeber und dessen Aktivitäten geltenden Gesetzgebung und Vorschriften mitzuwirken sowie dafür sämtliche erforderlichen Einrichtungen und Daten zur Verfügung zu stellen.</w:t>
      </w:r>
    </w:p>
    <w:p w14:paraId="4B262D5C" w14:textId="77777777" w:rsidR="00675DB9" w:rsidRPr="00A253AD" w:rsidRDefault="00675DB9" w:rsidP="00675DB9">
      <w:pPr>
        <w:widowControl w:val="0"/>
        <w:numPr>
          <w:ilvl w:val="0"/>
          <w:numId w:val="10"/>
        </w:numPr>
        <w:spacing w:afterLines="60" w:after="144" w:line="276" w:lineRule="auto"/>
        <w:rPr>
          <w:rFonts w:cs="Arial"/>
          <w:spacing w:val="-3"/>
          <w:sz w:val="10"/>
          <w:szCs w:val="10"/>
          <w:lang w:val="de-DE"/>
        </w:rPr>
      </w:pPr>
      <w:r w:rsidRPr="00A253AD">
        <w:rPr>
          <w:rFonts w:cs="Arial"/>
          <w:b/>
          <w:spacing w:val="-3"/>
          <w:sz w:val="10"/>
          <w:szCs w:val="10"/>
          <w:lang w:val="de-DE"/>
        </w:rPr>
        <w:t>Geistige Eigentumsrechte</w:t>
      </w:r>
    </w:p>
    <w:p w14:paraId="12A7091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Sämtliche Urheberrechte, Musterrechte, Markenrechte, Patentrechte, Datenbankrechte, Halbleiterrechte, Rechte am eigenen Bild, Rechte an nicht-authentischen Schriften, Domainnamensrechte, Handelsgeheimnisse und sonstige (halb-) geistigen Eigentumsrechte ("Geistiges Eigentum") in Bezug auf die gelieferten Waren und Dienstleistungen, den Entwurf, den Quellencode, das vorbereitende Material und die Bezeichnungen derselben sowie in Bezug auf Alles, was Hoynck entwickelt, entwirft, herstellt oder zur Verfügung stellt, stehen ausschließlich Hoynck oder ihrem Lieferanten zu oder beruhen bei Hoynck oder ihrem Lieferanten. Insbesondere ist Hoynck einziger Eigentümer und Rechtsinhaber des Urheberrechts, das an den von Hoynck bei der Vertragserfüllung erstellten Werken entstehen kann, auch wenn die betreffenden Tätigkeiten als gesonderter Posten im Angebot oder in der Rechnung </w:t>
      </w:r>
      <w:r w:rsidRPr="00A253AD">
        <w:rPr>
          <w:rFonts w:cs="Arial"/>
          <w:sz w:val="10"/>
          <w:szCs w:val="10"/>
          <w:lang w:val="de-DE"/>
        </w:rPr>
        <w:t>aufgeführt sind.</w:t>
      </w:r>
    </w:p>
    <w:p w14:paraId="2D13F1E6"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Es ist dem Auftraggeber vorbehaltlich anders lautender schriftlicher Vereinbarungen nicht erlaubt, Inhalt, Material oder Teile von Waren oder Dienstleistungen zu vervielfältigen, umzusetzen oder anderweitig zu bearbeiten.</w:t>
      </w:r>
    </w:p>
    <w:p w14:paraId="7133CFC8"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wird nicht gegen die geistigen Eigentumsrechte von Hoynck und/oder ihrer Lieferanten verstoßen.</w:t>
      </w:r>
    </w:p>
    <w:p w14:paraId="6BB7139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Falls zwischen Hoynck und dem Auftraggeber ein Rechtsstreit über die geistigen Eigentumsrechte entsteht, wird davon ausgegangen, dass Hoynck der Rechtsinhaber ist, es sei denn, der Auftraggeber beweist das Gegenteil.</w:t>
      </w:r>
    </w:p>
    <w:p w14:paraId="6977129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Sofern erforderlich und sofern die geistigen Eigentumsrechte nicht bereits kraft gesetzlicher Bestimmungen Hoynck zustehen, überträgt der Auftraggeber hiermit (gegebenenfalls im Voraus) unentgeltlich alle geistigen Eigentumsrechte auf Hoynck und (falls eine Übertragung im Voraus gesetzlich nicht möglich ist) überträgt er diese auf Hoynck bzw. wird er solche Rechte unentgeltlich auf Hoynck übertragen und an Hoynck abtreten, sobald diese entstanden sind. Der Auftraggeber wird zu Gunsten von Hoynck in vollem Umfang daran mitwirken, die geistigen Eigentumsrechte auf den Namen von Hoynck registrieren zu lassen, darunter, aber nicht ausschließlich Unterzeichnung aller Formulare, Urkunden und Vereinbarungen, ohne dass dies mit Kosten für Hoynck verbunden ist, und erteilt Hoynck hiermit eine unwiderrufliche und bedingungslose Vollmacht, alle notwendigen Formalitäten zu erfüllen.</w:t>
      </w:r>
    </w:p>
    <w:p w14:paraId="181043F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Soweit ein Geistiges Eigentumsrecht durch eine Hinterlegung oder Registrierung erworben werden kann, ist ausschließlich Hoynck dazu befugt.</w:t>
      </w:r>
    </w:p>
    <w:p w14:paraId="430CBEF6" w14:textId="77777777" w:rsidR="00675DB9" w:rsidRPr="00A253AD" w:rsidRDefault="00675DB9" w:rsidP="00675DB9">
      <w:pPr>
        <w:widowControl w:val="0"/>
        <w:spacing w:afterLines="60" w:after="144" w:line="276" w:lineRule="auto"/>
        <w:ind w:firstLine="360"/>
        <w:rPr>
          <w:rFonts w:cs="Arial"/>
          <w:b/>
          <w:sz w:val="10"/>
          <w:szCs w:val="10"/>
          <w:lang w:val="de-DE"/>
        </w:rPr>
      </w:pPr>
    </w:p>
    <w:p w14:paraId="5B06C7D8"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pacing w:val="-3"/>
          <w:sz w:val="10"/>
          <w:szCs w:val="10"/>
          <w:lang w:val="de-DE"/>
        </w:rPr>
        <w:t>Vergütung</w:t>
      </w:r>
    </w:p>
    <w:p w14:paraId="2E2D999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Eine von Hoynck mitgeteilte oder mit Hoynck vereinbarte Vergütung gilt zuzüglich MwSt. und anderer von Staats wegen auferlegter Gebühren, es sei denn, dass schriftlich/ausdrücklich andere Vereinbarungen getroffen wurden. Die Kosten für beauftragte Dritte und sonstige Auslagen, wie z.B. fällige Zölle, Ein- und Ausfuhrgebühren usw., sind nicht Bestandteil der mit Hoynck vereinbarten Vergütungen und sind Hoynck gesondert zu erstatten. Hoynck ist berechtigt, diese Kosten als Vorschuss dem Auftraggeber in Rechnung zu stellen.</w:t>
      </w:r>
    </w:p>
    <w:p w14:paraId="2668F8F7"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von Hoynck angebotenen Vor-Ort-Dienstleistungen (wie u.a. Strom, Wasser, Internet, Logistik und Verpflegung) werden dem Auftraggeber gesondert zu einem Betrag in Rechnung gestellt, der dem Gestehungspreis zuzüglich eines von den Parteien vereinbarten Aufschlags entspricht.</w:t>
      </w:r>
    </w:p>
    <w:p w14:paraId="2423D26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Hoynck zusätzliche Dienstleistungen übernimmt, ohne dass dafür im Vertrag ausdrücklich eine Vergütung festgelegt wurde, ist Hoynck berechtigt, dafür eine angemessene Vergütung in Rechnung zu stellen.</w:t>
      </w:r>
    </w:p>
    <w:p w14:paraId="0D4C905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Sollten sich nach der Angebotsabgabe bzw. dem Zustandekommen eines Vertrags die den </w:t>
      </w:r>
      <w:r w:rsidRPr="00A253AD">
        <w:rPr>
          <w:rFonts w:cs="Arial"/>
          <w:sz w:val="10"/>
          <w:szCs w:val="10"/>
          <w:lang w:val="de-DE"/>
        </w:rPr>
        <w:lastRenderedPageBreak/>
        <w:t>Gestehungspreis bestimmenden Faktoren, wie Steuern, Verbrauchsteuern, Währungskurse, Löhne, die Preise von Waren und/oder Dienstleistungen (auch solche, die Hoynck gegebenenfalls von Dritten bezieht), ändern, ist Hoynck zu einer entsprechenden Anpassung der Vergütung berechtigt.</w:t>
      </w:r>
    </w:p>
    <w:p w14:paraId="4D4B27C9"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es nach der Angebotsabgabe bzw. dem Zustandekommen eines Vertrags zu Wechselkursänderungen kommt, wodurch die vereinbarten Preise in Euro höher ausfallen, ist Hoynck berechtigt, diese Erhöhung an den Auftraggeber weiterzugeben, und ist dies somit kein Grund für eine Anpassung der Preise in einer anderen Währung.</w:t>
      </w:r>
    </w:p>
    <w:p w14:paraId="5742285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Muss ein Auftrag in Übereinstimmung mit dem Entwurf, der Zeichnung oder anderen Anweisungen des Auftraggebers durchgeführt werden, ist Hoynck berechtigt, dem Auftraggeber hierfür einen gesonderten Preis in Rechnung zu stellen.</w:t>
      </w:r>
    </w:p>
    <w:p w14:paraId="2012F8D6" w14:textId="77777777" w:rsidR="00675DB9" w:rsidRPr="00A253AD" w:rsidRDefault="00675DB9" w:rsidP="00675DB9">
      <w:pPr>
        <w:widowControl w:val="0"/>
        <w:spacing w:afterLines="60" w:after="144" w:line="276" w:lineRule="auto"/>
        <w:ind w:firstLine="360"/>
        <w:rPr>
          <w:rFonts w:cs="Arial"/>
          <w:b/>
          <w:spacing w:val="-3"/>
          <w:sz w:val="10"/>
          <w:szCs w:val="10"/>
          <w:lang w:val="de-DE"/>
        </w:rPr>
      </w:pPr>
    </w:p>
    <w:p w14:paraId="12E0F20D"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Lieferzeit und Lieferung</w:t>
      </w:r>
    </w:p>
    <w:p w14:paraId="5AB29B1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von Hoynck angegebenen und mit ihr vereinbarten Lieferzeiten wurden annäherungsweise festgestellt und sind nicht als feste Fristen anzusehen. Eine Überschreitung der Lieferfrist verpflichtet Hoynck nicht zu Schadenersatz und berechtigt den Auftraggeber nicht, aus dem Vertrag hervorgehende Verpflichtungen nicht zu erfüllen oder auszusetzen. Der Auftraggeber ist jedoch zur Auflösung des Vertrags berechtigt, falls und soweit Hoynck den Auftrag nicht innerhalb einer vom Auftraggeber festgesetzten angemessenen Frist doch noch erfüllt hat. Hoynck ist in diesem Fall zu keiner Schadensersatzleistung verpflichtet.</w:t>
      </w:r>
    </w:p>
    <w:p w14:paraId="10F39373"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Lieferfristen beruhen auf den zur Zeit des Vertragsabschlusses geltenden Arbeitsumständen und der rechtzeitigen Lieferung der für die Vertragserfüllung von Hoynck benötigten Sachen und/oder Dienstleistungen. Falls infolge einer Änderung der Arbeitsumstände bzw. der nicht rechtzeitigen Lieferung der von Hoynck benötigten Sachen bzw. Dienstleistungen eine Verzögerung entsteht, wird die Lieferzeit soweit erforderlich verlängert.</w:t>
      </w:r>
    </w:p>
    <w:p w14:paraId="6B6C661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Lieferzeit wird um die Dauer der Verzögerung verlängert, die auf Seiten von Hoynck infolge der Nichterfüllung einer sich aus dem Vertrag ergebenden Verpflichtung seitens des Auftraggebers oder einer vom Auftraggeber zu verlangenden Mitwirkung an der Vertragserfüllung entsteht.</w:t>
      </w:r>
    </w:p>
    <w:p w14:paraId="3894520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bestimmt, in welcher Weise die Dienstleistungen verrichtet werden und welche Person(en) die Dienstleistungen verrichtet/verrichten, wobei sie die Wünsche des Auftraggebers so weit wie möglich berücksichtigt.</w:t>
      </w:r>
    </w:p>
    <w:p w14:paraId="2D1A89E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berechtigt, einen Vertrag in Teilen zu erfüllen und Bezahlung des Vertragsteils zu verlangen, der erfüllt wurde.</w:t>
      </w:r>
    </w:p>
    <w:p w14:paraId="6E29AD86"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Außer wenn andere Vereinbarungen getroffen wurden, liefert Hoynck die Waren an dem vom Auftraggeber angegebenen Standort ab und bestimmt Hoynck, wie und von wem der Transport durchgeführt wird. Der Zeitpunkt des Gefahrübergangs ist die Ablieferung am Standort. Der Auftraggeber ist verpflichtet, die Waren sofort nach dem Eintreffen am Bestimmungsort in Empfang zu </w:t>
      </w:r>
      <w:r w:rsidRPr="00A253AD">
        <w:rPr>
          <w:rFonts w:cs="Arial"/>
          <w:sz w:val="10"/>
          <w:szCs w:val="10"/>
          <w:lang w:val="de-DE"/>
        </w:rPr>
        <w:t>nehmen/nehmen zu lassen.</w:t>
      </w:r>
    </w:p>
    <w:p w14:paraId="4FF2CD83" w14:textId="77777777" w:rsidR="00675DB9" w:rsidRPr="00A253AD" w:rsidRDefault="00675DB9" w:rsidP="00675DB9">
      <w:pPr>
        <w:widowControl w:val="0"/>
        <w:spacing w:afterLines="60" w:after="144" w:line="276" w:lineRule="auto"/>
        <w:ind w:firstLine="360"/>
        <w:rPr>
          <w:rFonts w:cs="Arial"/>
          <w:b/>
          <w:sz w:val="10"/>
          <w:szCs w:val="10"/>
          <w:lang w:val="de-DE"/>
        </w:rPr>
      </w:pPr>
    </w:p>
    <w:p w14:paraId="30C300B8"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Zahlungsdienstleistungen</w:t>
      </w:r>
    </w:p>
    <w:p w14:paraId="43FF5C6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Falls und soweit die Dienstleistungen auch die Durchführung von Zahlungen an Dritte umfassen, werden diese Zahlungen für den und zu Gunsten des Auftraggeber(s) geleistet.</w:t>
      </w:r>
    </w:p>
    <w:p w14:paraId="3689835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Von Hoynck werden ausschließlich Zahlungen geleistet, die im Rahmen der Durchführung der übrigen Dienstleistungen erforderlich sind.</w:t>
      </w:r>
    </w:p>
    <w:p w14:paraId="547F530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Verarbeitungszeiten von Banken, Störungen o.Ä. fallen nicht in den Risikobereich von Hoynck.</w:t>
      </w:r>
    </w:p>
    <w:p w14:paraId="33A01705"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Erteilt der Auftraggeber Anweisungen hinsichtlich der zu leistenden Zahlungen, steht es Hoynck frei, selbst zu bestimmen, ob sie diese Anweisungen befolgen kann und will. Entscheidet Hoynck  sich dafür, die Anweisungen des Auftraggebers zu befolgen, erfolgt dies für Rechnung und Gefahr des Auftraggebers. Hoynck ist nicht verpflichtet, die Richtigkeit der Anweisungen zu prüfen.</w:t>
      </w:r>
    </w:p>
    <w:p w14:paraId="1F9FE38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berechtigt, dem Auftraggeber die zu leistenden Zahlungen zuvor als Vorschuss in Rechnung zu stellen. Solange der Vorschuss nicht vom Auftraggeber gezahlt wurde, ist Hoynck nicht verpflichtet, eine Zahlung an Dritte zu leisten.</w:t>
      </w:r>
    </w:p>
    <w:p w14:paraId="53E76051" w14:textId="77777777" w:rsidR="00675DB9" w:rsidRPr="00A253AD" w:rsidRDefault="00675DB9" w:rsidP="00675DB9">
      <w:pPr>
        <w:widowControl w:val="0"/>
        <w:spacing w:afterLines="60" w:after="144" w:line="276" w:lineRule="auto"/>
        <w:ind w:firstLine="360"/>
        <w:rPr>
          <w:rFonts w:cs="Arial"/>
          <w:sz w:val="10"/>
          <w:szCs w:val="10"/>
          <w:lang w:val="de-DE"/>
        </w:rPr>
      </w:pPr>
    </w:p>
    <w:p w14:paraId="6E66F3D1"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Höhere Gewalt</w:t>
      </w:r>
    </w:p>
    <w:p w14:paraId="7EA48472"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Hoynck durch höhere Gewalt an der Erfüllung des Vertrags gehindert wird, ist sie zur Aussetzung der Vertragserfüllung berechtigt. Der Auftraggeber hat in diesem Fall keinen Anspruch auf den Ersatz von Schäden, Kosten oder Zinsen.</w:t>
      </w:r>
    </w:p>
    <w:p w14:paraId="0879FC6F"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Unter höherer Gewalt wird u.a. verstanden: extreme Witterungsbedingungen, Brand, Überschwemmungen, Unfall, Krankheit oder Streiks von Mitarbeitern, Betriebsstörungen, Stagnation beim Transport, Stromstörung, Cyberterrorismus oder andere Cyberangriffe, Sicherheitsstörfälle, vorsätzliche oder unabsichtliche Korrumpierung oder Verluste von Daten, Terrorismus(-gefahr), störende gesetzliche Bestimmungen, die nicht-rechtzeitige Lieferung von Waren oder Dienstleistungen durch Dritte, die von Hoynck beauftragt wurden, und sonstige nicht vom Willen von Hoynck abhängige Umstände.</w:t>
      </w:r>
    </w:p>
    <w:p w14:paraId="4AD5DAE8"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Im Falle von höherer Gewalt ist Hoynck berechtigt, den Vertrag in Bezug auf den nicht zu erfüllenden Teil desselben durch eine schriftliche Erklärung aufzulösen. Dauert die höhere Gewalt länger als 6 Wochen an, ist auch der Auftraggeber berechtigt, den Vertrag in Bezug auf den nicht zu erfüllenden Teil desselben durch eine schriftliche Erklärung aufzulösen.</w:t>
      </w:r>
    </w:p>
    <w:p w14:paraId="093BD30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Hoynck beim Eintritt des Falls der höheren Gewalt ihre Verpflichtungen bereits zum Teil erfüllt hat oder ihre Verpflichtungen nur teilweise erfüllen kann, ist sie berechtigt, den bereits ausgeführten bzw. ausführbaren Teil gesondert in Rechnung zu stellen, und ist der Auftraggeber verpflichtet, diese Rechnung so zu begleichen, als handele es sich um einen gesonderten Vertrag.</w:t>
      </w:r>
      <w:r w:rsidRPr="00A253AD">
        <w:rPr>
          <w:rFonts w:cs="Arial"/>
          <w:sz w:val="10"/>
          <w:szCs w:val="10"/>
          <w:lang w:val="de-DE"/>
        </w:rPr>
        <w:br/>
      </w:r>
    </w:p>
    <w:p w14:paraId="571C21E4"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Mängel und Mängelrüge</w:t>
      </w:r>
    </w:p>
    <w:p w14:paraId="6D4CF9F2"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verbürgt sich für die Tauglichkeit der von ihr gelieferten Waren und erbrachten Dienstleistungen entsprechend den Erwartungen, von denen der Auftraggeber aufgrund des Vertrags angemessenerweise ausgehen darf, und bemüht sich, die gegebenenfalls mit dem Auftraggeber vereinbarte Zielsetzung zu realisieren. Hoynck kann das Realisieren dieser Zielsetzung jedoch nicht gewährleisten.</w:t>
      </w:r>
    </w:p>
    <w:p w14:paraId="3D1DBC1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Sollten die von Hoynck gelieferten Waren und/oder erbrachten Dienstleistungen Mängel aufweisen, wird Hoynck diese Mängel beheben (lassen), die Ware und/oder die Dienstleistung erneut liefern/erbringen oder einen angemessenen Preisrabatt anwenden, dies ausschließlich im Ermessen von Hoynck.</w:t>
      </w:r>
    </w:p>
    <w:p w14:paraId="38C68079"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Etwaige Garantien werden von Hoynck ausschließlich in separaten Dokumenten unter den in diesen separaten Dokumenten beschriebenen Bedingungen abgegeben. Aus den vorliegenden Allgemeinen Verkaufsbedingungen kann eine solche Garantie somit nicht abgeleitet werden.</w:t>
      </w:r>
    </w:p>
    <w:p w14:paraId="323B76E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Soweit eine in Artikel 11.3 genannte Garantie abgegeben wird, fallen auf jeden Fall nicht unter diese Garantie Mängel, die auftreten in oder (u.a.) die Folge sind von:</w:t>
      </w:r>
    </w:p>
    <w:p w14:paraId="2E4E3B30"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normalem Verschleiß;</w:t>
      </w:r>
    </w:p>
    <w:p w14:paraId="0A417928" w14:textId="77777777" w:rsidR="00675DB9" w:rsidRPr="001F37E9"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d</w:t>
      </w:r>
      <w:r w:rsidRPr="001F37E9">
        <w:rPr>
          <w:rFonts w:cs="Arial"/>
          <w:sz w:val="10"/>
          <w:szCs w:val="10"/>
          <w:lang w:val="de-DE"/>
        </w:rPr>
        <w:t>er Nichteinhaltung von Anweisungen</w:t>
      </w:r>
      <w:r>
        <w:rPr>
          <w:rFonts w:cs="Arial"/>
          <w:sz w:val="10"/>
          <w:szCs w:val="10"/>
          <w:lang w:val="de-DE"/>
        </w:rPr>
        <w:t xml:space="preserve"> </w:t>
      </w:r>
      <w:r w:rsidRPr="001F37E9">
        <w:rPr>
          <w:rFonts w:cs="Arial"/>
          <w:sz w:val="10"/>
          <w:szCs w:val="10"/>
          <w:lang w:val="de-DE"/>
        </w:rPr>
        <w:t>oder</w:t>
      </w:r>
      <w:r>
        <w:rPr>
          <w:rFonts w:cs="Arial"/>
          <w:sz w:val="10"/>
          <w:szCs w:val="10"/>
          <w:lang w:val="de-DE"/>
        </w:rPr>
        <w:t xml:space="preserve"> </w:t>
      </w:r>
      <w:r w:rsidRPr="001F37E9">
        <w:rPr>
          <w:rFonts w:cs="Arial"/>
          <w:sz w:val="10"/>
          <w:szCs w:val="10"/>
          <w:lang w:val="de-DE"/>
        </w:rPr>
        <w:t>Vorschriften durch den Auftraggeber (oder sein Personal) oder einer anderen als der üblicherweise vorgesehenen Nutzung;</w:t>
      </w:r>
    </w:p>
    <w:p w14:paraId="0CD1A968"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einer unsachgemäßen Aufbewahrung, Wartung oder Nutzung durch den Auftraggeber;</w:t>
      </w:r>
    </w:p>
    <w:p w14:paraId="625CC542"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Tätigkeiten von Dritten, Montage/Installation oder Reparatur durch Dritte oder durch den Auftraggeber, ohne die vorhergehende schriftliche Zustimmung von Hoynck;</w:t>
      </w:r>
    </w:p>
    <w:p w14:paraId="1C0863F3"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der Anwendung einer staatlichen Vorschrift bezüglich der Art oder Qualität der verwendeten Materialien;</w:t>
      </w:r>
    </w:p>
    <w:p w14:paraId="08EF1522"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nach Entwürfen, Zeichnungen oder anderen Anweisungen des Auftraggebers hergestellten und gelieferten Waren;</w:t>
      </w:r>
    </w:p>
    <w:p w14:paraId="570A6123"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Gegenständen, die Hoynck vom Auftraggeber zur Bearbeitung oder Durchführung eines Auftrags zur Verfügung gestellt wurden bzw. im Einvernehmen mit dem Auftraggeber verwendet wurden;</w:t>
      </w:r>
    </w:p>
    <w:p w14:paraId="443D66DD"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durch Hoynck von Dritten bezogenen Ersatzteilen, soweit diese Dritten gegenüber Hoynck keine Garantie abgegeben haben;</w:t>
      </w:r>
    </w:p>
    <w:p w14:paraId="029FFC63" w14:textId="77777777" w:rsidR="00675DB9"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Vandalismus, Witterungseinflüssen oder anderen externen Ursachen.</w:t>
      </w:r>
    </w:p>
    <w:p w14:paraId="4EA21C1C" w14:textId="77777777" w:rsidR="00675DB9" w:rsidRPr="00A253AD" w:rsidRDefault="00675DB9" w:rsidP="00675DB9">
      <w:pPr>
        <w:widowControl w:val="0"/>
        <w:spacing w:line="276" w:lineRule="auto"/>
        <w:ind w:left="414"/>
        <w:rPr>
          <w:rFonts w:cs="Arial"/>
          <w:sz w:val="10"/>
          <w:szCs w:val="10"/>
          <w:lang w:val="de-DE"/>
        </w:rPr>
      </w:pPr>
    </w:p>
    <w:p w14:paraId="3C1D3637"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Jeder Anspruch auf Garantie oder Mängelrüge erlischt, wenn die Waren durch den Auftraggeber oder in seinem Namen unsachgemäß oder im Widerspruch zu von oder im Namen von Hoynck erteilten Anweisungen transportiert, behandelt, verwendet, bearbeitet oder gelagert wurden bzw. die üblichen Maßnahmen/Vorschriften nicht eingehalten wurden sowie wenn der Auftraggeber eine für ihn aus dem zugrunde liegenden Vertrag hervorgehende Verpflichtung gegenüber Hoynck nicht, nicht ordnungsgemäß oder nicht rechtzeitig erfüllt.</w:t>
      </w:r>
    </w:p>
    <w:p w14:paraId="47B5B6D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hat die Waren und Dienstleistungen umgehend nach ihrer Lieferung/Erbringung genau zu prüfen/prüfen zu lassen, da sonst jeder Anspruch auf Mängelrüge, Ersatz und/oder Garantie erlischt.</w:t>
      </w:r>
    </w:p>
    <w:p w14:paraId="21354927"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Geringe Abweichungen sind nicht als Mangel zu betrachten und sind vom Auftraggeber anzunehmen. Abweichungen, die in Anbetracht sämtlicher Umstände angemessenerweise keinen oder nur geringen Einfluss auf den Gebrauchswert der Waren und Dienstleistungen haben, werden stets als Abweichungen von geringer Bedeutung betrachtet.</w:t>
      </w:r>
    </w:p>
    <w:p w14:paraId="1444233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hat etwaige Beanstandungen über die gelieferten Waren und/oder erbrachten Dienstleistungen umgehend nach der Prüfung schriftlich bei Hoynck zu melden. Mangels rechtzeitiger Mängelrüge sowie bei Ingebrauchnahme einer Ware und/oder Dienstleistung erlischt jeder Anspruch gegen Hoynck.</w:t>
      </w:r>
    </w:p>
    <w:p w14:paraId="15083B8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Falls der Auftraggeber Mängel rügt, ist er verpflichtet, Hoynck die Gelegenheit zu bieten, eine Prüfung durchzuführen und den Mangel festzustellen. Der Auftraggeber ist verpflichtet, die beanstandeten Waren und/oder Dienstleistungen Hoynck bereitzustellen. Andernfalls erlischt jeder Anspruch auf Erfüllung, Nachbesserung, Auflösung und/oder (Schaden-) Ersatz.</w:t>
      </w:r>
    </w:p>
    <w:p w14:paraId="77E1044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hat eventuelle Unrichtigkeiten in den Rechnungen von Hoynck innerhalb von fünf Tagen nach dem Rechnungsdatum schriftlich bei Hoynck zu melden; andernfalls ist davon auszugehen, dass der Auftraggeber die Rechnung genehmigt hat.</w:t>
      </w:r>
    </w:p>
    <w:p w14:paraId="0E6F291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Durch Beanstandungen werden die Zahlungsverpflichtungen des Auftraggebers nicht ausgesetzt.</w:t>
      </w:r>
    </w:p>
    <w:p w14:paraId="5988EBE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Nach Feststellung eines Mangels bei einer Dienstleistung ist der Auftraggeber verpflichtet, alle für eine Schadensvorbeugung oder Schadensbeschränkung erforderlichen Maßnahmen zu treffen.</w:t>
      </w:r>
    </w:p>
    <w:p w14:paraId="74CF5A8E" w14:textId="77777777" w:rsidR="00675DB9" w:rsidRPr="00A253AD" w:rsidRDefault="00675DB9" w:rsidP="00675DB9">
      <w:pPr>
        <w:widowControl w:val="0"/>
        <w:spacing w:afterLines="60" w:after="144" w:line="276" w:lineRule="auto"/>
        <w:ind w:firstLine="360"/>
        <w:rPr>
          <w:rFonts w:cs="Arial"/>
          <w:b/>
          <w:sz w:val="10"/>
          <w:szCs w:val="10"/>
          <w:lang w:val="de-DE"/>
        </w:rPr>
      </w:pPr>
    </w:p>
    <w:p w14:paraId="51D1DEAA" w14:textId="77777777" w:rsidR="00675DB9" w:rsidRPr="00A253AD" w:rsidRDefault="00675DB9" w:rsidP="00675DB9">
      <w:pPr>
        <w:widowControl w:val="0"/>
        <w:numPr>
          <w:ilvl w:val="0"/>
          <w:numId w:val="10"/>
        </w:numPr>
        <w:spacing w:afterLines="60" w:after="144" w:line="276" w:lineRule="auto"/>
        <w:rPr>
          <w:rFonts w:cs="Arial"/>
          <w:b/>
          <w:sz w:val="10"/>
          <w:szCs w:val="10"/>
          <w:lang w:val="de-DE"/>
        </w:rPr>
      </w:pPr>
      <w:r w:rsidRPr="00A253AD">
        <w:rPr>
          <w:rFonts w:cs="Arial"/>
          <w:b/>
          <w:sz w:val="10"/>
          <w:szCs w:val="10"/>
          <w:lang w:val="de-DE"/>
        </w:rPr>
        <w:t>Eigentumsvorbehalt</w:t>
      </w:r>
    </w:p>
    <w:p w14:paraId="7B57FAF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behält sich das Eigentum an den gelieferten und zu liefernden Waren vor, bis ihre sämtlichen Forderungen bezüglich der gelieferten und zu liefernden Waren vollständig vom Auftraggeber erfüllt sind.</w:t>
      </w:r>
    </w:p>
    <w:p w14:paraId="7942F1E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Waren, die Eigentum eines Lieferanten von Hoynck sind, können niemals Eigentum des Auftraggebers werden.</w:t>
      </w:r>
    </w:p>
    <w:p w14:paraId="1847ED0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Ist der Auftraggeber mit der Erfüllung seiner Verpflichtungen in Verzug, ist Hoynck berechtigt, die ihr und/oder ihrem Lieferanten gehörenden Waren auf Kosten des Auftraggebers von dem Ort, an dem sie sich befinden, zurückzuholen bzw. zurückholen zu lassen. In diesem Zusammenhang ist Hoynck berechtigt, die Gewerberäumlichkeiten des Auftraggebers zu betreten.</w:t>
      </w:r>
    </w:p>
    <w:p w14:paraId="1A5D475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ist nicht berechtigt, die noch nicht bezahlten Waren bzw. die als Leihgabe oder zur Miete erhaltenen Waren zu verpfänden, in irgendeiner Weise zu belasten oder das Eigentum daran zu übertragen. Der Auftraggeber ist verpflichtet, die unter Eigentums</w:t>
      </w:r>
      <w:r w:rsidRPr="00A253AD">
        <w:rPr>
          <w:rFonts w:cs="Arial"/>
          <w:sz w:val="10"/>
          <w:szCs w:val="10"/>
          <w:lang w:val="de-DE"/>
        </w:rPr>
        <w:softHyphen/>
        <w:t>vorbehalt, als Leihgabe und/oder zur Miete erhaltenen Waren mit der erforderlichen Sorgfalt und als erkennbares Eigentum von Hoynck bzw. eines Dritten (sofern Eigentum eines Lieferanten von Hoynck) aufzubewahren.</w:t>
      </w:r>
    </w:p>
    <w:p w14:paraId="0785A820" w14:textId="77777777" w:rsidR="00675DB9" w:rsidRPr="00A253AD" w:rsidRDefault="00675DB9" w:rsidP="00675DB9">
      <w:pPr>
        <w:widowControl w:val="0"/>
        <w:spacing w:afterLines="60" w:after="144" w:line="276" w:lineRule="auto"/>
        <w:ind w:firstLine="360"/>
        <w:rPr>
          <w:rFonts w:cs="Arial"/>
          <w:sz w:val="10"/>
          <w:szCs w:val="10"/>
          <w:lang w:val="de-DE"/>
        </w:rPr>
      </w:pPr>
    </w:p>
    <w:p w14:paraId="2D8F81DB" w14:textId="77777777" w:rsidR="00675DB9" w:rsidRPr="00A253AD" w:rsidRDefault="00675DB9" w:rsidP="00675DB9">
      <w:pPr>
        <w:widowControl w:val="0"/>
        <w:numPr>
          <w:ilvl w:val="0"/>
          <w:numId w:val="10"/>
        </w:numPr>
        <w:spacing w:afterLines="60" w:after="144" w:line="276" w:lineRule="auto"/>
        <w:rPr>
          <w:rFonts w:cs="Arial"/>
          <w:b/>
          <w:sz w:val="10"/>
          <w:szCs w:val="10"/>
          <w:lang w:val="de-DE"/>
        </w:rPr>
      </w:pPr>
      <w:r w:rsidRPr="00A253AD">
        <w:rPr>
          <w:rFonts w:cs="Arial"/>
          <w:b/>
          <w:sz w:val="10"/>
          <w:szCs w:val="10"/>
          <w:lang w:val="de-DE"/>
        </w:rPr>
        <w:lastRenderedPageBreak/>
        <w:t>Beratung</w:t>
      </w:r>
    </w:p>
    <w:p w14:paraId="75758B2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bestrebt, nach besten Kräften die mit ihren Ratschlägen und anderen Informationen beabsichtigten Ergebnisse zu erzielen, gibt dafür aber keinerlei Garantie ab.</w:t>
      </w:r>
    </w:p>
    <w:p w14:paraId="3968DDF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von Hoynck erteilten Ratschläge sind ausschließlich für den Auftraggeber bestimmt. Dritte können daraus keine Ansprüche ableiten.</w:t>
      </w:r>
    </w:p>
    <w:p w14:paraId="071740F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Außer im Falle der vorherigen schriftlichen Zustimmung von Hoynck ist es dem Auftraggeber nicht gestattet, den Inhalt von Ratschlägen von Hoynck zu veröffentlichen oder in anderer Weise Dritten zur Verfügung zu stellen.</w:t>
      </w:r>
    </w:p>
    <w:p w14:paraId="22250CF8" w14:textId="77777777" w:rsidR="00675DB9" w:rsidRPr="00A253AD" w:rsidRDefault="00675DB9" w:rsidP="00675DB9">
      <w:pPr>
        <w:widowControl w:val="0"/>
        <w:spacing w:afterLines="60" w:after="144" w:line="276" w:lineRule="auto"/>
        <w:ind w:firstLine="360"/>
        <w:rPr>
          <w:rFonts w:cs="Arial"/>
          <w:sz w:val="10"/>
          <w:szCs w:val="10"/>
          <w:lang w:val="de-DE"/>
        </w:rPr>
      </w:pPr>
    </w:p>
    <w:p w14:paraId="026F3E85"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Zahlung</w:t>
      </w:r>
    </w:p>
    <w:p w14:paraId="00BE1F2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Sofern nicht schriftlich etwas anderes vereinbart wurde, hat die Bezahlung der Rechnungen von Hoynck innerhalb von 14 Tagen ab Rechnungsdatum zu erfolgen, und zwar in der auf der Rechnung genannten Währung und ausschließlich in der auf der Rechnung angegebenen Weise.</w:t>
      </w:r>
    </w:p>
    <w:p w14:paraId="18BED74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stets berechtigt, eine vollständige oder teilweise Anzahlung zu verlangen und/oder in anderer Weise Sicherheiten für die Zahlung zu fordern.</w:t>
      </w:r>
    </w:p>
    <w:p w14:paraId="6C562FD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berechtigt, Teillieferungen gesondert in Rechnung zu stellen.</w:t>
      </w:r>
    </w:p>
    <w:p w14:paraId="4175D20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verzichtet auf jedwedes Aussetzungs- und Verrechnungsrecht. Hoynck ist stets berechtigt, sämtliche von ihm an den Auftraggeber zu zahlenden Beträge mit den vom Auftraggeber und/oder von mit dem Auftraggeber verbundenen Unternehmen an Hoynck zu zahlenden Beträgen zu verrechnen, gleichgültig ob diese einforderbar sind oder nicht.</w:t>
      </w:r>
    </w:p>
    <w:p w14:paraId="600840A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die Zahlung nicht rechtzeitig eingeht, hat der Auftraggeber ohne weitere Inverzugsetzung vom Rechnungsbetrag Zinsen in Höhe von 1% pro Monat zu zahlen, gerechnet ab dem Fälligkeitstag bis zum Datum der Zahlung, wobei ein Teil eines Monats als vollständiger Monat betrachtet wird und unbeschadet des Rechts von Hoynck, Ersatz für ihren vollständigen Schaden zu fordern.</w:t>
      </w:r>
    </w:p>
    <w:p w14:paraId="37A5DB4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Alle mit der Einforderung verbundenen Kosten sind für Rechnung des Auftraggebers. Die außergerichtlichen Inkassokosten betragen mindestens 15% des einzuziehenden Betrages, mindestens aber EUR 500,-.</w:t>
      </w:r>
    </w:p>
    <w:p w14:paraId="70DB0A7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gesamte Rechnungsbetrag ist bei einer nicht rechtzeitigen Zahlung einer vereinbarten Rate am Fälligkeitstag unmittelbar und insgesamt einforderbar, auch wenn die Insolvenz über den Auftraggeber eröffnet wird, er einen (vorläufigen) Zahlungsaufschub beantragt, die gesetzliche Schuldsanierungsregelung für anwendbar erklärt wird und/oder wenn eine Pfändung zu Lasten des Auftraggebers vorgenommen wird. Tritt eine der oben genannten Situationen ein, ist der Auftraggeber verpflichtet, Hoynck davon unverzüglich in Kenntnis zu setzen.</w:t>
      </w:r>
    </w:p>
    <w:p w14:paraId="1E2E3E5F" w14:textId="77777777" w:rsidR="00675DB9" w:rsidRPr="00A253AD" w:rsidRDefault="00675DB9" w:rsidP="00675DB9">
      <w:pPr>
        <w:widowControl w:val="0"/>
        <w:numPr>
          <w:ilvl w:val="1"/>
          <w:numId w:val="10"/>
        </w:numPr>
        <w:spacing w:afterLines="60" w:after="144" w:line="276" w:lineRule="auto"/>
        <w:ind w:firstLine="0"/>
        <w:rPr>
          <w:rFonts w:cs="Arial"/>
          <w:sz w:val="10"/>
          <w:szCs w:val="10"/>
          <w:lang w:val="de-DE"/>
        </w:rPr>
      </w:pPr>
      <w:r w:rsidRPr="00A253AD">
        <w:rPr>
          <w:rFonts w:cs="Arial"/>
          <w:sz w:val="10"/>
          <w:szCs w:val="10"/>
          <w:lang w:val="de-DE"/>
        </w:rPr>
        <w:t>Vom Auftraggeber getätigte Zahlungen werden immer erst zur Begleichung der zu zahlenden Kosten und anschließend der fälligen Zinsen und danach zur Begleichung der ältesten einforderbaren Rechnungen verwendet, selbst wenn der Auftragnehmer mitteilt, dass die Zahlung sich auf eine neuere Rechnung bezieht.</w:t>
      </w:r>
    </w:p>
    <w:p w14:paraId="6F1B77C8"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Stornierung</w:t>
      </w:r>
    </w:p>
    <w:p w14:paraId="0BCF397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Der Auftraggeber darf einen erteilten Auftrag ausschließlich stornieren, wenn der Auftraggeber Hoynck alle im Hinblick auf die Erfüllung dieses Auftrags angemessenerweise aufgewendeten Kosten und die Tätigkeiten von Hoynck, zuzüglich MwSt., vergütet. </w:t>
      </w:r>
      <w:r w:rsidRPr="00A253AD">
        <w:rPr>
          <w:rFonts w:cs="Arial"/>
          <w:sz w:val="10"/>
          <w:szCs w:val="10"/>
          <w:lang w:val="de-DE"/>
        </w:rPr>
        <w:br/>
      </w:r>
    </w:p>
    <w:p w14:paraId="27DCE70C"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Haftung und Haftungsschutz</w:t>
      </w:r>
    </w:p>
    <w:p w14:paraId="60987626"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Mit Ausnahme der Bestimmungen in Artikel 11.2 hat der Auftraggeber gegenüber Hoynck keinerlei Ansprüche wegen Mängel an den oder in Bezug auf die von Hoynck gelieferten Waren und/oder erbrachten Dienstleistungen. Hoynck haftet daher nicht für unmittelbare und/oder mittelbare Schäden, zu denen aus welchen Gründen auch immer entstandene Sachschäden, immaterielle Schäden, entgangene Einkünfte, Stagnationsschäden, Rufschädigung und alle sonstigen Folgeschäden zählen, es sei denn, auf Seiten von Hoynck liegt Vorsatz oder bewusst leichtfertiges Handeln vor.</w:t>
      </w:r>
    </w:p>
    <w:p w14:paraId="53F971E3"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haftet auch nicht im oben genannten Sinn für Handlungen ihrer Arbeitnehmer oder anderer Personen, die in ihren Risikobereich fallen, einschließlich (grober) Fahrlässigkeit oder Vorsatz dieser Personen.</w:t>
      </w:r>
    </w:p>
    <w:p w14:paraId="2392E26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haftet nicht für die Ratschläge oder Empfehlungen, die sie dem Auftraggeber erteilt hat.</w:t>
      </w:r>
    </w:p>
    <w:p w14:paraId="5503D066"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haftet nicht für (die Folgen von) Abweichungen, Fehlern und Mängeln, die in den vom Auftraggeber genehmigten oder korrigierten Mustern, Modellen oder Beispielen unbemerkt geblieben sind.</w:t>
      </w:r>
    </w:p>
    <w:p w14:paraId="0E5EAA2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In allen Fällen, in denen Hoynck zur Zahlung von Schadenersatz verpflichtet ist, liegt dieser niemals über dem Rechnungswert der erbrachten Dienstleistungen, durch die oder in deren Zusammenhang der Schaden verursacht wurde. Ist der Schaden durch die Betriebshaftpflichtversicherung von Hoynck gedeckt, liegt der Schadenersatz außerdem niemals über dem Betrag, der im jeweiligen Fall tatsächlich von der Versicherung gezahlt wird.</w:t>
      </w:r>
    </w:p>
    <w:p w14:paraId="60B17BF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Jede Forderung gegen Hoynck, sofern diese nicht von Hoynck anerkannt wurde, erlischt durch das bloße Verstreichen von 12 Monaten nach Entstehung der Forderung.</w:t>
      </w:r>
    </w:p>
    <w:p w14:paraId="13EEAE78"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stellt Hoynck und die Mitarbeiter von Hoynck und von ihr für die Erfüllung des Vertrags hinzugezogene Hilfspersonen von der Haftung für Ansprüche Dritter (einschließlich verwaltungs- und/oder strafrechtlicher Geldbußen), einschließlich der Mitarbeiter von Hoynck , frei, die im Zusammenhang mit der Erfüllung des Vertrags infolge einer Handlung oder Unterlassung des Auftraggebers und/oder der Unrichtigkeit oder Unvollständigkeit von vom Auftraggeber oder in dessen Namen erteilten Daten oder Informationen Schäden erleiden.</w:t>
      </w:r>
    </w:p>
    <w:p w14:paraId="46A7FA59" w14:textId="77777777" w:rsidR="00675DB9" w:rsidRPr="00A253AD" w:rsidRDefault="00675DB9" w:rsidP="00675DB9">
      <w:pPr>
        <w:widowControl w:val="0"/>
        <w:spacing w:afterLines="60" w:after="144" w:line="276" w:lineRule="auto"/>
        <w:ind w:firstLine="360"/>
        <w:rPr>
          <w:rFonts w:cs="Arial"/>
          <w:sz w:val="10"/>
          <w:szCs w:val="10"/>
          <w:lang w:val="de-DE"/>
        </w:rPr>
      </w:pPr>
    </w:p>
    <w:p w14:paraId="353C107C" w14:textId="77777777" w:rsidR="00675DB9" w:rsidRPr="00A253AD" w:rsidRDefault="00675DB9" w:rsidP="00675DB9">
      <w:pPr>
        <w:widowControl w:val="0"/>
        <w:numPr>
          <w:ilvl w:val="0"/>
          <w:numId w:val="10"/>
        </w:numPr>
        <w:spacing w:afterLines="60" w:after="144" w:line="276" w:lineRule="auto"/>
        <w:rPr>
          <w:rFonts w:cs="Arial"/>
          <w:b/>
          <w:sz w:val="10"/>
          <w:szCs w:val="10"/>
          <w:lang w:val="de-DE"/>
        </w:rPr>
      </w:pPr>
      <w:r w:rsidRPr="00A253AD">
        <w:rPr>
          <w:rFonts w:cs="Arial"/>
          <w:b/>
          <w:sz w:val="10"/>
          <w:szCs w:val="10"/>
          <w:lang w:val="de-DE"/>
        </w:rPr>
        <w:t>Hoynck Belegschaft</w:t>
      </w:r>
    </w:p>
    <w:p w14:paraId="5C512AF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Außer im Falle der vorherigen schriftlichen Zustimmung von Hoynck ist es dem Auftraggeber nicht gestattet, mit einer Person, die bei Hoynck beschäftigt ist oder die in einem vorangegangenen Zeitraum von 12 Monaten bei Hoynck beschäftigt </w:t>
      </w:r>
      <w:r w:rsidRPr="00A253AD">
        <w:rPr>
          <w:rFonts w:cs="Arial"/>
          <w:sz w:val="10"/>
          <w:szCs w:val="10"/>
          <w:lang w:val="de-DE"/>
        </w:rPr>
        <w:t>gewesen ist, einen Arbeitsvertrag zu schließen, oder diese Person in anderer Weise Arbeiten für sich verrichten zu lassen, soweit diese Arbeiten nicht auf der Grundlage eines mit Hoynck geschlossenen Vertrags erfolgen.</w:t>
      </w:r>
    </w:p>
    <w:p w14:paraId="30E9BE8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Das Verbot aus diesem Artikel gilt ab dem Datum des Zustandekommens des ersten Vertrags zwischen Hoynck und dem Auftraggeber und gilt bis nach Ablauf von 12 Monaten nach der Durchführung des letzten Auftrags für oder Vertrags mit dem Auftraggeber.</w:t>
      </w:r>
    </w:p>
    <w:p w14:paraId="123F7D3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Im Falle einer Verletzung des in diesem Artikel 17 enthaltenen Verbots verwirkt der Auftraggeber gegenüber und zu Gunsten von Hoynck eine Vertragsstrafe in Höhe von EUR 10.000,- für jede Zuwiderhandlung und in Höhe von EUR 250,- für jeden Tag, an dem die Zuwiderhandlung fortdauert, dies unbeschadet des Rechts von Hoynck auf Ersatz des durch die Zuwiderhandlung verursachten Schadens und unbeschadet ihres Rechts, die Erfüllung dieses Vertrags zu verlangen.</w:t>
      </w:r>
    </w:p>
    <w:p w14:paraId="28B2781A" w14:textId="77777777" w:rsidR="00675DB9" w:rsidRPr="00A253AD" w:rsidRDefault="00675DB9" w:rsidP="00675DB9">
      <w:pPr>
        <w:widowControl w:val="0"/>
        <w:spacing w:line="276" w:lineRule="auto"/>
        <w:ind w:firstLine="360"/>
        <w:rPr>
          <w:rFonts w:cs="Arial"/>
          <w:b/>
          <w:sz w:val="10"/>
          <w:szCs w:val="10"/>
          <w:lang w:val="de-DE"/>
        </w:rPr>
      </w:pPr>
    </w:p>
    <w:p w14:paraId="61B632DE" w14:textId="77777777" w:rsidR="00675DB9" w:rsidRPr="00A253AD" w:rsidRDefault="00675DB9" w:rsidP="00675DB9">
      <w:pPr>
        <w:widowControl w:val="0"/>
        <w:numPr>
          <w:ilvl w:val="0"/>
          <w:numId w:val="10"/>
        </w:numPr>
        <w:tabs>
          <w:tab w:val="left" w:pos="-1134"/>
          <w:tab w:val="left" w:pos="0"/>
        </w:tabs>
        <w:spacing w:afterLines="60" w:after="144" w:line="276" w:lineRule="auto"/>
        <w:rPr>
          <w:rFonts w:cs="Arial"/>
          <w:b/>
          <w:sz w:val="10"/>
          <w:szCs w:val="10"/>
          <w:lang w:val="de-DE" w:eastAsia="x-none"/>
        </w:rPr>
      </w:pPr>
      <w:r w:rsidRPr="00A253AD">
        <w:rPr>
          <w:rFonts w:cs="Arial"/>
          <w:b/>
          <w:sz w:val="10"/>
          <w:szCs w:val="10"/>
          <w:lang w:val="de-DE" w:eastAsia="x-none"/>
        </w:rPr>
        <w:t>Datenschutz</w:t>
      </w:r>
    </w:p>
    <w:p w14:paraId="25CA5C0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wird bei der Erhebung und (weiteren) Verarbeitung von personenbezogenen Daten im Rahmen des Vertrags vom oder für den Auftraggeber ihre aus der Datenschutz-Grundverordnung (DSGVO), dem niederländischen Durchführungsgesetz zur DSGVO und, ab deren Inkrafttreten, aus der ePrivacy-Verordnung und der/den damit verbundenen Gesetzgebung und Vorschriften hervorgehenden Verpflichtungen erfüllen und passende Schutzmaßnahmen treffen.</w:t>
      </w:r>
    </w:p>
    <w:p w14:paraId="5F39F35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Ist Hoynck nach ihrem Urteil als Auftragsverarbeiter im Sinne der DSGVO zu betrachten, wird der Auftraggeber auf die erste Bitte von Hoynck hin in Ergänzung zu den Bestimmungen dieses Artikels einen schriftlichen Auftragsverarbeitervertrag mit ihr schließen und unterzeichnen, gemäß dem von Hoynck zur Verfügung zu stellenden Muster.</w:t>
      </w:r>
    </w:p>
    <w:p w14:paraId="4D38B57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stellt Hoynck von sämtlichen Ansprüchen Dritter (u.a. in jedem Fall Nutzer und Behörden), von finanziellen Sanktionen und Kosten (u.a. Kosten des Rechtsbeistands) frei, die sich aus einer Verletzung einer gesetzlichen Vorschrift durch den Auftraggeber in Bezug auf die Verarbeitung personenbezogener Daten ergeben.</w:t>
      </w:r>
    </w:p>
    <w:p w14:paraId="139712F7" w14:textId="77777777" w:rsidR="00675DB9" w:rsidRPr="00A253AD" w:rsidRDefault="00675DB9" w:rsidP="00675DB9">
      <w:pPr>
        <w:spacing w:afterLines="60" w:after="144" w:line="276" w:lineRule="auto"/>
        <w:ind w:firstLine="360"/>
        <w:rPr>
          <w:rFonts w:cs="Arial"/>
          <w:sz w:val="10"/>
          <w:szCs w:val="10"/>
          <w:lang w:val="de-DE" w:eastAsia="x-none"/>
        </w:rPr>
      </w:pPr>
    </w:p>
    <w:p w14:paraId="25BF5B0F" w14:textId="77777777" w:rsidR="00675DB9" w:rsidRPr="00A253AD" w:rsidRDefault="00675DB9" w:rsidP="00675DB9">
      <w:pPr>
        <w:widowControl w:val="0"/>
        <w:numPr>
          <w:ilvl w:val="0"/>
          <w:numId w:val="10"/>
        </w:numPr>
        <w:tabs>
          <w:tab w:val="left" w:pos="-1134"/>
          <w:tab w:val="left" w:pos="0"/>
        </w:tabs>
        <w:spacing w:afterLines="60" w:after="144" w:line="276" w:lineRule="auto"/>
        <w:rPr>
          <w:rFonts w:cs="Arial"/>
          <w:sz w:val="10"/>
          <w:szCs w:val="10"/>
          <w:lang w:val="de-DE" w:eastAsia="x-none"/>
        </w:rPr>
      </w:pPr>
      <w:r w:rsidRPr="00A253AD">
        <w:rPr>
          <w:rFonts w:cs="Arial"/>
          <w:b/>
          <w:sz w:val="10"/>
          <w:szCs w:val="10"/>
          <w:lang w:val="de-DE" w:eastAsia="x-none"/>
        </w:rPr>
        <w:t>Vertretung</w:t>
      </w:r>
    </w:p>
    <w:p w14:paraId="3915134F"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der Auftraggeber im Namen von einem oder mehreren anderen Personen auftritt, haftet er unbeschadet der Haftung dieser Anderen gegenüber Hoynck so, als wäre er selbst Auftraggeber.</w:t>
      </w:r>
    </w:p>
    <w:p w14:paraId="789294C3"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Schließt Hoynck einen Vertrag mit zwei oder mehreren natürlichen oder juristischen Personen haften alle Auftraggeber gegenüber Hoynck stets gesamtschuldnerisch und für Alles.</w:t>
      </w:r>
    </w:p>
    <w:p w14:paraId="2A61FF97"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Schließt Hoynck einen Vertrag mit einem Unternehmen in Gründung haften die Gründer auch nach Bekräftigung des Vertrags weiterhin jeweils gesamtschuldnerisch für Alles.</w:t>
      </w:r>
    </w:p>
    <w:p w14:paraId="0C971C59" w14:textId="77777777" w:rsidR="00675DB9" w:rsidRPr="00A253AD" w:rsidRDefault="00675DB9" w:rsidP="00675DB9">
      <w:pPr>
        <w:widowControl w:val="0"/>
        <w:spacing w:line="276" w:lineRule="auto"/>
        <w:ind w:firstLine="360"/>
        <w:rPr>
          <w:rFonts w:cs="Arial"/>
          <w:sz w:val="10"/>
          <w:szCs w:val="10"/>
          <w:lang w:val="de-DE"/>
        </w:rPr>
      </w:pPr>
    </w:p>
    <w:p w14:paraId="1C2749AB" w14:textId="77777777" w:rsidR="00675DB9" w:rsidRPr="00A253AD" w:rsidRDefault="00675DB9" w:rsidP="00675DB9">
      <w:pPr>
        <w:widowControl w:val="0"/>
        <w:numPr>
          <w:ilvl w:val="0"/>
          <w:numId w:val="10"/>
        </w:numPr>
        <w:tabs>
          <w:tab w:val="left" w:pos="-1134"/>
        </w:tabs>
        <w:spacing w:line="276" w:lineRule="auto"/>
        <w:rPr>
          <w:rFonts w:cs="Arial"/>
          <w:b/>
          <w:sz w:val="10"/>
          <w:szCs w:val="10"/>
          <w:lang w:val="de-DE" w:eastAsia="x-none"/>
        </w:rPr>
      </w:pPr>
      <w:r w:rsidRPr="00A253AD">
        <w:rPr>
          <w:rFonts w:cs="Arial"/>
          <w:b/>
          <w:sz w:val="10"/>
          <w:szCs w:val="10"/>
          <w:lang w:val="de-DE" w:eastAsia="x-none"/>
        </w:rPr>
        <w:t>Anwendbares Recht und Gerichtsstand</w:t>
      </w:r>
    </w:p>
    <w:p w14:paraId="2A41D59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Auf den Vertrag/die Verträge zwischen Hoynck und dem </w:t>
      </w:r>
      <w:r w:rsidRPr="00A253AD">
        <w:rPr>
          <w:rFonts w:cs="Arial"/>
          <w:sz w:val="10"/>
          <w:szCs w:val="10"/>
          <w:lang w:val="de-DE"/>
        </w:rPr>
        <w:t>Auftraggeber findet niederländisches Recht Anwendung.</w:t>
      </w:r>
    </w:p>
    <w:p w14:paraId="3AAC3C6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Das Übereinkommen der Vereinten Nationen über Verträge über den internationalen Warenkauf (Wiener Kaufrechtsübereinkommen 1980) findet keine Anwendung auf den/die Vertrag/Verträge zwischen Hoynck und dem Auftraggeber und wird ausdrücklich ausgeschlossen.</w:t>
      </w:r>
    </w:p>
    <w:p w14:paraId="7C97065F"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Sämtliche Rechtsstreitigkeiten zwischen Hoynck und dem Auftraggeber werden ausschließlich von dem zuständigen Richter der Rechtbank (vgl. Landgericht) Limburg, Sitzungsort Roermond, Niederlande, behandelt. Abweichend von dieser Bestimmung ist Hoynck ferner jederzeit berechtigt, eine Rechtsstreitigkeit oder Forderung dem zuständigen Gericht an dem Ort vorzulegen, an dem der Auftraggeber ansässig ist oder seinen tatsächlichen Sitz hat.</w:t>
      </w:r>
    </w:p>
    <w:p w14:paraId="48DC767A" w14:textId="77777777" w:rsidR="00675DB9" w:rsidRPr="00A253AD" w:rsidRDefault="00675DB9" w:rsidP="00675DB9">
      <w:pPr>
        <w:spacing w:afterLines="60" w:after="144" w:line="276" w:lineRule="auto"/>
        <w:ind w:firstLine="360"/>
        <w:rPr>
          <w:rFonts w:cs="Arial"/>
          <w:sz w:val="10"/>
          <w:szCs w:val="10"/>
          <w:lang w:val="de-DE" w:eastAsia="x-none"/>
        </w:rPr>
      </w:pPr>
    </w:p>
    <w:p w14:paraId="4CBA0BD9" w14:textId="77777777" w:rsidR="00675DB9" w:rsidRPr="00A253AD" w:rsidRDefault="00675DB9" w:rsidP="00675DB9">
      <w:pPr>
        <w:widowControl w:val="0"/>
        <w:numPr>
          <w:ilvl w:val="0"/>
          <w:numId w:val="10"/>
        </w:numPr>
        <w:tabs>
          <w:tab w:val="left" w:pos="-1134"/>
        </w:tabs>
        <w:spacing w:afterLines="60" w:after="144" w:line="276" w:lineRule="auto"/>
        <w:rPr>
          <w:rFonts w:cs="Arial"/>
          <w:sz w:val="10"/>
          <w:szCs w:val="10"/>
          <w:lang w:val="de-DE" w:eastAsia="x-none"/>
        </w:rPr>
      </w:pPr>
      <w:bookmarkStart w:id="0" w:name="_Hlk506795823"/>
      <w:r w:rsidRPr="00A253AD">
        <w:rPr>
          <w:rFonts w:cs="Arial"/>
          <w:b/>
          <w:sz w:val="10"/>
          <w:szCs w:val="10"/>
          <w:lang w:val="de-DE" w:eastAsia="x-none"/>
        </w:rPr>
        <w:t>Schlussbestimmungen</w:t>
      </w:r>
    </w:p>
    <w:bookmarkEnd w:id="0"/>
    <w:p w14:paraId="18656265"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Nichtigkeit oder Anfechtbarkeit einer Bestimmung dieser Allgemeinen Verkaufsbedingungen oder der Verträge, auf die diese Geschäftsbedingungen Anwendung finden, lässt die Gültigkeit der übrigen Bestimmungen unberührt. Hoynck und der Auftraggeber sind verpflichtet, Bestimmungen, die nichtig sind oder angefochten wurden, durch gültige Bestimmungen zu ersetzen, deren Tragweite so weit wie möglich mit derjenigen der nichtigen oder angefochtenen Bestimmung übereinstimmt.</w:t>
      </w:r>
    </w:p>
    <w:p w14:paraId="047C7903"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Bei der Auslegung dieser Allgemeinen Verkaufsbedingungen ist der niederländische Text maßgeblich.</w:t>
      </w:r>
    </w:p>
    <w:p w14:paraId="363B2409" w14:textId="77777777" w:rsidR="00675DB9" w:rsidRPr="00A253AD" w:rsidRDefault="00675DB9" w:rsidP="00675DB9">
      <w:pPr>
        <w:widowControl w:val="0"/>
        <w:spacing w:afterLines="60" w:after="144" w:line="276" w:lineRule="auto"/>
        <w:ind w:firstLine="360"/>
        <w:rPr>
          <w:rFonts w:cs="Arial"/>
          <w:sz w:val="10"/>
          <w:szCs w:val="10"/>
          <w:lang w:val="de-DE"/>
        </w:rPr>
      </w:pPr>
    </w:p>
    <w:p w14:paraId="15E22CBD" w14:textId="77777777" w:rsidR="00675DB9" w:rsidRPr="00A253AD" w:rsidRDefault="00675DB9" w:rsidP="00675DB9">
      <w:pPr>
        <w:spacing w:afterLines="60" w:after="144" w:line="276" w:lineRule="auto"/>
        <w:ind w:firstLine="360"/>
        <w:rPr>
          <w:rFonts w:cs="Arial"/>
          <w:sz w:val="10"/>
          <w:szCs w:val="10"/>
          <w:lang w:val="de-DE"/>
        </w:rPr>
      </w:pPr>
      <w:r w:rsidRPr="00A253AD">
        <w:rPr>
          <w:rFonts w:cs="Arial"/>
          <w:sz w:val="10"/>
          <w:szCs w:val="10"/>
          <w:lang w:val="de-DE"/>
        </w:rPr>
        <w:t>Fassung 2019</w:t>
      </w:r>
    </w:p>
    <w:p w14:paraId="216088C2" w14:textId="0F6B3FCA" w:rsidR="009C0AAD" w:rsidRPr="00E1202A" w:rsidRDefault="009C0AAD">
      <w:pPr>
        <w:spacing w:line="250" w:lineRule="exact"/>
        <w:jc w:val="both"/>
        <w:rPr>
          <w:rFonts w:cs="Arial"/>
          <w:sz w:val="18"/>
          <w:szCs w:val="18"/>
          <w:lang w:val="de-DE"/>
        </w:rPr>
      </w:pPr>
    </w:p>
    <w:p w14:paraId="207ADC89" w14:textId="246B376F" w:rsidR="009C0AAD" w:rsidRPr="00E1202A" w:rsidRDefault="009C0AAD">
      <w:pPr>
        <w:spacing w:line="250" w:lineRule="exact"/>
        <w:jc w:val="both"/>
        <w:rPr>
          <w:rFonts w:cs="Arial"/>
          <w:sz w:val="18"/>
          <w:szCs w:val="18"/>
          <w:lang w:val="de-DE"/>
        </w:rPr>
      </w:pPr>
    </w:p>
    <w:p w14:paraId="403A51A0" w14:textId="185A38BA" w:rsidR="009C0AAD" w:rsidRPr="00E1202A" w:rsidRDefault="009C0AAD">
      <w:pPr>
        <w:spacing w:line="250" w:lineRule="exact"/>
        <w:jc w:val="both"/>
        <w:rPr>
          <w:rFonts w:cs="Arial"/>
          <w:sz w:val="18"/>
          <w:szCs w:val="18"/>
          <w:lang w:val="de-DE"/>
        </w:rPr>
      </w:pPr>
    </w:p>
    <w:p w14:paraId="583EE3A1" w14:textId="7FAF69D5" w:rsidR="009C0AAD" w:rsidRPr="00E1202A" w:rsidRDefault="009C0AAD">
      <w:pPr>
        <w:spacing w:line="250" w:lineRule="exact"/>
        <w:jc w:val="both"/>
        <w:rPr>
          <w:rFonts w:cs="Arial"/>
          <w:sz w:val="18"/>
          <w:szCs w:val="18"/>
          <w:lang w:val="de-DE"/>
        </w:rPr>
      </w:pPr>
    </w:p>
    <w:p w14:paraId="077C0220" w14:textId="3B6A2EE9" w:rsidR="009C0AAD" w:rsidRPr="00E1202A" w:rsidRDefault="009C0AAD">
      <w:pPr>
        <w:spacing w:line="250" w:lineRule="exact"/>
        <w:jc w:val="both"/>
        <w:rPr>
          <w:rFonts w:cs="Arial"/>
          <w:sz w:val="18"/>
          <w:szCs w:val="18"/>
          <w:lang w:val="de-DE"/>
        </w:rPr>
      </w:pPr>
    </w:p>
    <w:p w14:paraId="73967DB4" w14:textId="6F615328" w:rsidR="009C0AAD" w:rsidRPr="00E1202A" w:rsidRDefault="009C0AAD">
      <w:pPr>
        <w:spacing w:line="250" w:lineRule="exact"/>
        <w:jc w:val="both"/>
        <w:rPr>
          <w:rFonts w:cs="Arial"/>
          <w:sz w:val="18"/>
          <w:szCs w:val="18"/>
          <w:lang w:val="de-DE"/>
        </w:rPr>
      </w:pPr>
    </w:p>
    <w:p w14:paraId="03C00D9C" w14:textId="79D6D8AF" w:rsidR="009C0AAD" w:rsidRPr="00E1202A" w:rsidRDefault="009C0AAD">
      <w:pPr>
        <w:spacing w:line="250" w:lineRule="exact"/>
        <w:jc w:val="both"/>
        <w:rPr>
          <w:rFonts w:cs="Arial"/>
          <w:sz w:val="18"/>
          <w:szCs w:val="18"/>
          <w:lang w:val="de-DE"/>
        </w:rPr>
      </w:pPr>
    </w:p>
    <w:p w14:paraId="4243A88F" w14:textId="38A660DF" w:rsidR="009C0AAD" w:rsidRPr="00E1202A" w:rsidRDefault="009C0AAD">
      <w:pPr>
        <w:spacing w:line="250" w:lineRule="exact"/>
        <w:jc w:val="both"/>
        <w:rPr>
          <w:rFonts w:cs="Arial"/>
          <w:sz w:val="18"/>
          <w:szCs w:val="18"/>
          <w:lang w:val="de-DE"/>
        </w:rPr>
      </w:pPr>
    </w:p>
    <w:p w14:paraId="61DF2C91" w14:textId="77777777" w:rsidR="009C0AAD" w:rsidRPr="00E1202A" w:rsidRDefault="009C0AAD">
      <w:pPr>
        <w:spacing w:line="250" w:lineRule="exact"/>
        <w:jc w:val="both"/>
        <w:rPr>
          <w:rFonts w:cs="Arial"/>
          <w:sz w:val="18"/>
          <w:szCs w:val="18"/>
          <w:lang w:val="de-DE"/>
        </w:rPr>
      </w:pPr>
    </w:p>
    <w:sectPr w:rsidR="009C0AAD" w:rsidRPr="00E1202A" w:rsidSect="00675DB9">
      <w:type w:val="continuous"/>
      <w:pgSz w:w="11901" w:h="16840"/>
      <w:pgMar w:top="3175" w:right="1304" w:bottom="-1565" w:left="3119" w:header="1701" w:footer="851" w:gutter="0"/>
      <w:cols w:num="4" w:space="4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D0CDD" w14:textId="77777777" w:rsidR="007B2980" w:rsidRDefault="007B2980">
      <w:r>
        <w:separator/>
      </w:r>
    </w:p>
  </w:endnote>
  <w:endnote w:type="continuationSeparator" w:id="0">
    <w:p w14:paraId="5A8D9574" w14:textId="77777777" w:rsidR="007B2980" w:rsidRDefault="007B2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Times">
    <w:panose1 w:val="020B0604020202020204"/>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1" w:rightFromText="181" w:vertAnchor="page" w:horzAnchor="page" w:tblpX="3063" w:tblpY="15565"/>
      <w:tblOverlap w:val="never"/>
      <w:tblW w:w="7258" w:type="dxa"/>
      <w:tblLayout w:type="fixed"/>
      <w:tblCellMar>
        <w:left w:w="0" w:type="dxa"/>
        <w:right w:w="0" w:type="dxa"/>
      </w:tblCellMar>
      <w:tblLook w:val="00A0" w:firstRow="1" w:lastRow="0" w:firstColumn="1" w:lastColumn="0" w:noHBand="0" w:noVBand="0"/>
    </w:tblPr>
    <w:tblGrid>
      <w:gridCol w:w="4536"/>
      <w:gridCol w:w="2722"/>
    </w:tblGrid>
    <w:tr w:rsidR="00E1202A" w:rsidRPr="000363D8" w14:paraId="07F700FB" w14:textId="77777777" w:rsidTr="00055695">
      <w:trPr>
        <w:trHeight w:hRule="exact" w:val="198"/>
      </w:trPr>
      <w:tc>
        <w:tcPr>
          <w:tcW w:w="4536" w:type="dxa"/>
          <w:shd w:val="clear" w:color="auto" w:fill="auto"/>
        </w:tcPr>
        <w:p w14:paraId="7A1F3414" w14:textId="1903833C" w:rsidR="00E1202A" w:rsidRPr="00160071" w:rsidRDefault="00FB4AEC" w:rsidP="00E1202A">
          <w:pPr>
            <w:pStyle w:val="Voettekst"/>
            <w:rPr>
              <w:color w:val="00336F"/>
              <w:highlight w:val="yellow"/>
            </w:rPr>
          </w:pPr>
          <w:r>
            <w:rPr>
              <w:color w:val="00336F"/>
              <w:highlight w:val="yellow"/>
            </w:rPr>
            <w:t xml:space="preserve">{{klant_naam}}</w:t>
          </w:r>
        </w:p>
      </w:tc>
      <w:tc>
        <w:tcPr>
          <w:tcW w:w="2722" w:type="dxa"/>
        </w:tcPr>
        <w:p w14:paraId="1A1DE56B" w14:textId="3C7C3251" w:rsidR="00E1202A" w:rsidRPr="000363D8" w:rsidRDefault="000363D8" w:rsidP="00E1202A">
          <w:pPr>
            <w:pStyle w:val="Voettekst"/>
            <w:jc w:val="right"/>
            <w:rPr>
              <w:color w:val="00336F"/>
            </w:rPr>
          </w:pPr>
          <w:r>
            <w:rPr>
              <w:color w:val="00336F"/>
            </w:rPr>
            <w:t xml:space="preserve">{{datum}}</w:t>
          </w:r>
        </w:p>
      </w:tc>
    </w:tr>
    <w:tr w:rsidR="00E1202A" w:rsidRPr="00041D51" w14:paraId="13E27B77" w14:textId="77777777" w:rsidTr="00055695">
      <w:trPr>
        <w:trHeight w:hRule="exact" w:val="198"/>
      </w:trPr>
      <w:tc>
        <w:tcPr>
          <w:tcW w:w="4536" w:type="dxa"/>
          <w:shd w:val="clear" w:color="auto" w:fill="auto"/>
        </w:tcPr>
        <w:p w14:paraId="29ED5F1F" w14:textId="070297C4" w:rsidR="00E1202A" w:rsidRPr="00160071" w:rsidRDefault="00E1202A" w:rsidP="00E1202A">
          <w:pPr>
            <w:pStyle w:val="Voettekst"/>
            <w:rPr>
              <w:color w:val="00336F"/>
              <w:highlight w:val="yellow"/>
            </w:rPr>
          </w:pPr>
          <w:r>
            <w:rPr>
              <w:color w:val="00336F"/>
              <w:highlight w:val="yellow"/>
            </w:rPr>
            <w:t xml:space="preserve">Angebot {{show_naam}}</w:t>
          </w:r>
        </w:p>
      </w:tc>
      <w:tc>
        <w:tcPr>
          <w:tcW w:w="2722" w:type="dxa"/>
        </w:tcPr>
        <w:p w14:paraId="1266FC1C" w14:textId="03A71215" w:rsidR="00E1202A" w:rsidRPr="00041D51" w:rsidRDefault="00E1202A" w:rsidP="00E1202A">
          <w:pPr>
            <w:pStyle w:val="Voettekst"/>
            <w:tabs>
              <w:tab w:val="left" w:pos="453"/>
            </w:tabs>
            <w:jc w:val="right"/>
            <w:rPr>
              <w:color w:val="00336F"/>
            </w:rPr>
          </w:pPr>
          <w:r>
            <w:rPr>
              <w:color w:val="00336F"/>
            </w:rPr>
            <w:t>Seite</w:t>
          </w:r>
          <w:r w:rsidRPr="00041D51">
            <w:rPr>
              <w:color w:val="00336F"/>
            </w:rPr>
            <w:t xml:space="preserve"> </w:t>
          </w:r>
          <w:r w:rsidRPr="00041D51">
            <w:rPr>
              <w:color w:val="00336F"/>
            </w:rPr>
            <w:fldChar w:fldCharType="begin"/>
          </w:r>
          <w:r w:rsidRPr="00041D51">
            <w:rPr>
              <w:color w:val="00336F"/>
            </w:rPr>
            <w:instrText xml:space="preserve"> PAGE </w:instrText>
          </w:r>
          <w:r w:rsidRPr="00041D51">
            <w:rPr>
              <w:color w:val="00336F"/>
            </w:rPr>
            <w:fldChar w:fldCharType="separate"/>
          </w:r>
          <w:r>
            <w:rPr>
              <w:color w:val="00336F"/>
            </w:rPr>
            <w:t>2</w:t>
          </w:r>
          <w:r w:rsidRPr="00041D51">
            <w:rPr>
              <w:color w:val="00336F"/>
            </w:rPr>
            <w:fldChar w:fldCharType="end"/>
          </w:r>
          <w:r w:rsidRPr="00041D51">
            <w:rPr>
              <w:color w:val="00336F"/>
            </w:rPr>
            <w:t xml:space="preserve"> von </w:t>
          </w:r>
          <w:r w:rsidR="006C4688">
            <w:rPr>
              <w:color w:val="00336F"/>
            </w:rPr>
            <w:t>1</w:t>
          </w:r>
          <w:r w:rsidR="00680630">
            <w:rPr>
              <w:color w:val="00336F"/>
            </w:rPr>
            <w:t>0</w:t>
          </w:r>
        </w:p>
      </w:tc>
    </w:tr>
    <w:tr w:rsidR="00E1202A" w:rsidRPr="00041D51" w14:paraId="46422E68" w14:textId="77777777" w:rsidTr="00055695">
      <w:trPr>
        <w:trHeight w:hRule="exact" w:val="198"/>
      </w:trPr>
      <w:tc>
        <w:tcPr>
          <w:tcW w:w="4536" w:type="dxa"/>
          <w:shd w:val="clear" w:color="auto" w:fill="auto"/>
        </w:tcPr>
        <w:p w14:paraId="72A74E08" w14:textId="77777777" w:rsidR="00E1202A" w:rsidRPr="00041D51" w:rsidRDefault="00E1202A" w:rsidP="00E1202A">
          <w:pPr>
            <w:pStyle w:val="Voettekst"/>
            <w:rPr>
              <w:color w:val="00336F"/>
            </w:rPr>
          </w:pPr>
        </w:p>
      </w:tc>
      <w:tc>
        <w:tcPr>
          <w:tcW w:w="2722" w:type="dxa"/>
        </w:tcPr>
        <w:p w14:paraId="176985E4" w14:textId="77777777" w:rsidR="00E1202A" w:rsidRPr="00041D51" w:rsidRDefault="00E1202A" w:rsidP="00E1202A">
          <w:pPr>
            <w:pStyle w:val="Voettekst"/>
            <w:jc w:val="right"/>
            <w:rPr>
              <w:color w:val="00336F"/>
            </w:rPr>
          </w:pPr>
        </w:p>
      </w:tc>
    </w:tr>
    <w:tr w:rsidR="00E1202A" w:rsidRPr="00041D51" w14:paraId="682355C3" w14:textId="77777777" w:rsidTr="00055695">
      <w:trPr>
        <w:trHeight w:hRule="exact" w:val="198"/>
      </w:trPr>
      <w:tc>
        <w:tcPr>
          <w:tcW w:w="4536" w:type="dxa"/>
          <w:shd w:val="clear" w:color="auto" w:fill="auto"/>
        </w:tcPr>
        <w:p w14:paraId="73FB168F" w14:textId="77777777" w:rsidR="00E1202A" w:rsidRPr="00041D51" w:rsidRDefault="00E1202A" w:rsidP="00E1202A">
          <w:pPr>
            <w:pStyle w:val="Voettekst"/>
            <w:rPr>
              <w:color w:val="00336F"/>
            </w:rPr>
          </w:pPr>
        </w:p>
      </w:tc>
      <w:tc>
        <w:tcPr>
          <w:tcW w:w="2722" w:type="dxa"/>
        </w:tcPr>
        <w:p w14:paraId="029D506F" w14:textId="77777777" w:rsidR="00E1202A" w:rsidRPr="00041D51" w:rsidRDefault="00E1202A" w:rsidP="00E1202A">
          <w:pPr>
            <w:pStyle w:val="Voettekst"/>
            <w:jc w:val="right"/>
            <w:rPr>
              <w:color w:val="00336F"/>
            </w:rPr>
          </w:pPr>
          <w:r w:rsidRPr="00041D51">
            <w:rPr>
              <w:color w:val="00336F"/>
            </w:rPr>
            <w:t>PARAPHE</w:t>
          </w:r>
        </w:p>
      </w:tc>
    </w:tr>
  </w:tbl>
  <w:p w14:paraId="2E9E16D3" w14:textId="77777777" w:rsidR="00E1202A" w:rsidRDefault="00E1202A" w:rsidP="00E1202A">
    <w:pPr>
      <w:pStyle w:val="Voettekst"/>
    </w:pPr>
    <w:r>
      <w:rPr>
        <w:noProof/>
        <w:lang w:val="nl-NL" w:eastAsia="nl-NL"/>
      </w:rPr>
      <mc:AlternateContent>
        <mc:Choice Requires="wps">
          <w:drawing>
            <wp:anchor distT="0" distB="0" distL="114300" distR="114300" simplePos="0" relativeHeight="251661312" behindDoc="0" locked="0" layoutInCell="1" allowOverlap="1" wp14:anchorId="4C04CD82" wp14:editId="6F4CD988">
              <wp:simplePos x="0" y="0"/>
              <wp:positionH relativeFrom="page">
                <wp:posOffset>1944370</wp:posOffset>
              </wp:positionH>
              <wp:positionV relativeFrom="page">
                <wp:posOffset>9717405</wp:posOffset>
              </wp:positionV>
              <wp:extent cx="4608195" cy="0"/>
              <wp:effectExtent l="0" t="0" r="1905" b="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08195" cy="0"/>
                      </a:xfrm>
                      <a:prstGeom prst="line">
                        <a:avLst/>
                      </a:prstGeom>
                      <a:noFill/>
                      <a:ln w="6350">
                        <a:solidFill>
                          <a:srgbClr val="0033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1243FF4" id="Line 5"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3.1pt,765.15pt" to="515.95pt,7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" strokecolor="#00336f" strokeweight=".5pt">
              <o:lock v:ext="edit" shapetype="f"/>
              <w10:wrap anchorx="page" anchory="page"/>
            </v:line>
          </w:pict>
        </mc:Fallback>
      </mc:AlternateContent>
    </w:r>
  </w:p>
  <w:p w14:paraId="01DE663C" w14:textId="77777777" w:rsidR="00E1202A" w:rsidRDefault="00E1202A" w:rsidP="00E1202A"/>
  <w:p w14:paraId="121D8DB4" w14:textId="77777777" w:rsidR="00E1202A" w:rsidRDefault="00E1202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8832F" w14:textId="4D47A2B9" w:rsidR="009C112C" w:rsidRDefault="00123595" w:rsidP="00123595">
    <w:pPr>
      <w:pStyle w:val="Voettekst"/>
      <w:tabs>
        <w:tab w:val="clear" w:pos="4536"/>
        <w:tab w:val="clear" w:pos="9072"/>
        <w:tab w:val="left" w:pos="54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F1522" w14:textId="77777777" w:rsidR="007B2980" w:rsidRDefault="007B2980">
      <w:r>
        <w:separator/>
      </w:r>
    </w:p>
  </w:footnote>
  <w:footnote w:type="continuationSeparator" w:id="0">
    <w:p w14:paraId="718EB4BD" w14:textId="77777777" w:rsidR="007B2980" w:rsidRDefault="007B2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FE2C3" w14:textId="1B86882F" w:rsidR="00773B1F" w:rsidRDefault="00167437" w:rsidP="00123595">
    <w:pPr>
      <w:pStyle w:val="Koptekst"/>
      <w:tabs>
        <w:tab w:val="left" w:pos="284"/>
        <w:tab w:val="left" w:pos="1560"/>
      </w:tabs>
      <w:spacing w:line="360" w:lineRule="auto"/>
    </w:pPr>
    <w:r>
      <w:rPr>
        <w:noProof/>
      </w:rPr>
      <w:drawing>
        <wp:anchor distT="0" distB="0" distL="114300" distR="114300" simplePos="0" relativeHeight="251659264" behindDoc="1" locked="0" layoutInCell="1" allowOverlap="1" wp14:anchorId="13234400" wp14:editId="0EF9E3A9">
          <wp:simplePos x="0" y="0"/>
          <wp:positionH relativeFrom="page">
            <wp:posOffset>0</wp:posOffset>
          </wp:positionH>
          <wp:positionV relativeFrom="paragraph">
            <wp:posOffset>-1064260</wp:posOffset>
          </wp:positionV>
          <wp:extent cx="7538400" cy="10660409"/>
          <wp:effectExtent l="0" t="0" r="5715" b="7620"/>
          <wp:wrapNone/>
          <wp:docPr id="708" name="Afbeelding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Afbeelding 708"/>
                  <pic:cNvPicPr/>
                </pic:nvPicPr>
                <pic:blipFill>
                  <a:blip r:embed="rId1"/>
                  <a:stretch>
                    <a:fillRect/>
                  </a:stretch>
                </pic:blipFill>
                <pic:spPr>
                  <a:xfrm>
                    <a:off x="0" y="0"/>
                    <a:ext cx="7538400" cy="10660409"/>
                  </a:xfrm>
                  <a:prstGeom prst="rect">
                    <a:avLst/>
                  </a:prstGeom>
                </pic:spPr>
              </pic:pic>
            </a:graphicData>
          </a:graphic>
          <wp14:sizeRelH relativeFrom="margin">
            <wp14:pctWidth>0</wp14:pctWidth>
          </wp14:sizeRelH>
          <wp14:sizeRelV relativeFrom="margin">
            <wp14:pctHeight>0</wp14:pctHeight>
          </wp14:sizeRelV>
        </wp:anchor>
      </w:drawing>
    </w:r>
  </w:p>
  <w:p w14:paraId="6A5B0FC1" w14:textId="031E88EA" w:rsidR="00773B1F" w:rsidRDefault="00773B1F" w:rsidP="004E278F">
    <w:pPr>
      <w:pStyle w:val="Koptekst"/>
      <w:tabs>
        <w:tab w:val="left" w:pos="28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192F3" w14:textId="14793B05" w:rsidR="00D66101" w:rsidRDefault="00D66101">
    <w:pPr>
      <w:pStyle w:val="Koptekst"/>
    </w:pPr>
    <w:r>
      <w:rPr>
        <w:noProof/>
      </w:rPr>
      <w:drawing>
        <wp:anchor distT="0" distB="0" distL="114300" distR="114300" simplePos="0" relativeHeight="251658240" behindDoc="1" locked="0" layoutInCell="1" allowOverlap="1" wp14:anchorId="09D9DCC0" wp14:editId="5AD045F6">
          <wp:simplePos x="0" y="0"/>
          <wp:positionH relativeFrom="page">
            <wp:posOffset>0</wp:posOffset>
          </wp:positionH>
          <wp:positionV relativeFrom="paragraph">
            <wp:posOffset>-1062355</wp:posOffset>
          </wp:positionV>
          <wp:extent cx="7537450" cy="10659066"/>
          <wp:effectExtent l="0" t="0" r="6350" b="9525"/>
          <wp:wrapNone/>
          <wp:docPr id="709" name="Afbeelding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Afbeelding 709"/>
                  <pic:cNvPicPr/>
                </pic:nvPicPr>
                <pic:blipFill>
                  <a:blip r:embed="rId1"/>
                  <a:stretch>
                    <a:fillRect/>
                  </a:stretch>
                </pic:blipFill>
                <pic:spPr>
                  <a:xfrm>
                    <a:off x="0" y="0"/>
                    <a:ext cx="7537450" cy="106590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6854A5"/>
    <w:multiLevelType w:val="multilevel"/>
    <w:tmpl w:val="A8F2FF50"/>
    <w:lvl w:ilvl="0">
      <w:start w:val="1"/>
      <w:numFmt w:val="decimal"/>
      <w:suff w:val="space"/>
      <w:lvlText w:val="Artikel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2" w15:restartNumberingAfterBreak="0">
    <w:nsid w:val="099C5573"/>
    <w:multiLevelType w:val="hybridMultilevel"/>
    <w:tmpl w:val="B3009A70"/>
    <w:lvl w:ilvl="0" w:tplc="3AB44DBA">
      <w:start w:val="1"/>
      <w:numFmt w:val="bullet"/>
      <w:lvlText w:val=""/>
      <w:lvlJc w:val="left"/>
      <w:pPr>
        <w:tabs>
          <w:tab w:val="num" w:pos="340"/>
        </w:tabs>
        <w:ind w:left="340" w:hanging="340"/>
      </w:pPr>
      <w:rPr>
        <w:rFonts w:ascii="Wingdings" w:hAnsi="Wingdings" w:hint="default"/>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05103F"/>
    <w:multiLevelType w:val="hybridMultilevel"/>
    <w:tmpl w:val="EF0C36D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pStyle w:val="ormal"/>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263DF1"/>
    <w:multiLevelType w:val="multilevel"/>
    <w:tmpl w:val="F8708A40"/>
    <w:lvl w:ilvl="0">
      <w:start w:val="1"/>
      <w:numFmt w:val="decimal"/>
      <w:pStyle w:val="Koptekstvierka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4FC04C5"/>
    <w:multiLevelType w:val="hybridMultilevel"/>
    <w:tmpl w:val="44B6766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8073A1"/>
    <w:multiLevelType w:val="hybridMultilevel"/>
    <w:tmpl w:val="7372623E"/>
    <w:lvl w:ilvl="0" w:tplc="3AB44DBA">
      <w:start w:val="1"/>
      <w:numFmt w:val="bullet"/>
      <w:lvlText w:val=""/>
      <w:lvlJc w:val="left"/>
      <w:pPr>
        <w:tabs>
          <w:tab w:val="num" w:pos="340"/>
        </w:tabs>
        <w:ind w:left="340" w:hanging="340"/>
      </w:pPr>
      <w:rPr>
        <w:rFonts w:ascii="Wingdings" w:hAnsi="Wingdings" w:hint="default"/>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607714"/>
    <w:multiLevelType w:val="hybridMultilevel"/>
    <w:tmpl w:val="08863896"/>
    <w:lvl w:ilvl="0" w:tplc="3AB44DBA">
      <w:start w:val="1"/>
      <w:numFmt w:val="bullet"/>
      <w:lvlText w:val=""/>
      <w:lvlJc w:val="left"/>
      <w:pPr>
        <w:tabs>
          <w:tab w:val="num" w:pos="340"/>
        </w:tabs>
        <w:ind w:left="340" w:hanging="340"/>
      </w:pPr>
      <w:rPr>
        <w:rFonts w:ascii="Wingdings" w:hAnsi="Wingdings" w:hint="default"/>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A66248A"/>
    <w:multiLevelType w:val="multilevel"/>
    <w:tmpl w:val="A62A4BA0"/>
    <w:lvl w:ilvl="0">
      <w:numFmt w:val="bullet"/>
      <w:lvlText w:val=""/>
      <w:lvlJc w:val="left"/>
      <w:pPr>
        <w:tabs>
          <w:tab w:val="num" w:pos="360"/>
        </w:tabs>
        <w:ind w:left="284" w:hanging="284"/>
      </w:pPr>
      <w:rPr>
        <w:rFonts w:ascii="Wingdings" w:hAnsi="Wingdings" w:hint="default"/>
        <w:b w:val="0"/>
        <w:i w:val="0"/>
        <w:color w:val="auto"/>
        <w:sz w:val="20"/>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CC054FC"/>
    <w:multiLevelType w:val="hybridMultilevel"/>
    <w:tmpl w:val="B3D6B238"/>
    <w:lvl w:ilvl="0" w:tplc="00050409">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3EA2FCF"/>
    <w:multiLevelType w:val="hybridMultilevel"/>
    <w:tmpl w:val="8FDC6E0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FAE09CE"/>
    <w:multiLevelType w:val="hybridMultilevel"/>
    <w:tmpl w:val="94982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422693">
    <w:abstractNumId w:val="0"/>
    <w:lvlOverride w:ilvl="0">
      <w:lvl w:ilvl="0">
        <w:start w:val="1"/>
        <w:numFmt w:val="bullet"/>
        <w:lvlText w:val=""/>
        <w:legacy w:legacy="1" w:legacySpace="340" w:legacyIndent="510"/>
        <w:lvlJc w:val="left"/>
        <w:pPr>
          <w:ind w:left="-199" w:hanging="510"/>
        </w:pPr>
        <w:rPr>
          <w:rFonts w:ascii="Wingdings" w:hAnsi="Wingdings" w:hint="default"/>
          <w:sz w:val="20"/>
        </w:rPr>
      </w:lvl>
    </w:lvlOverride>
  </w:num>
  <w:num w:numId="2" w16cid:durableId="394427304">
    <w:abstractNumId w:val="3"/>
  </w:num>
  <w:num w:numId="3" w16cid:durableId="907617409">
    <w:abstractNumId w:val="2"/>
  </w:num>
  <w:num w:numId="4" w16cid:durableId="1613854786">
    <w:abstractNumId w:val="6"/>
  </w:num>
  <w:num w:numId="5" w16cid:durableId="1862207300">
    <w:abstractNumId w:val="7"/>
  </w:num>
  <w:num w:numId="6" w16cid:durableId="1954707471">
    <w:abstractNumId w:val="10"/>
  </w:num>
  <w:num w:numId="7" w16cid:durableId="1822765827">
    <w:abstractNumId w:val="5"/>
  </w:num>
  <w:num w:numId="8" w16cid:durableId="1944067915">
    <w:abstractNumId w:val="8"/>
  </w:num>
  <w:num w:numId="9" w16cid:durableId="187184657">
    <w:abstractNumId w:val="4"/>
  </w:num>
  <w:num w:numId="10" w16cid:durableId="1979601263">
    <w:abstractNumId w:val="1"/>
  </w:num>
  <w:num w:numId="11" w16cid:durableId="964849801">
    <w:abstractNumId w:val="11"/>
  </w:num>
  <w:num w:numId="12" w16cid:durableId="238757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embedSystemFont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CA"/>
    <w:rsid w:val="00001A48"/>
    <w:rsid w:val="0003105C"/>
    <w:rsid w:val="000363D8"/>
    <w:rsid w:val="00041AFA"/>
    <w:rsid w:val="00045F24"/>
    <w:rsid w:val="00070FD4"/>
    <w:rsid w:val="000807EB"/>
    <w:rsid w:val="000C46CD"/>
    <w:rsid w:val="000F545D"/>
    <w:rsid w:val="00112427"/>
    <w:rsid w:val="00123595"/>
    <w:rsid w:val="00124347"/>
    <w:rsid w:val="0013522E"/>
    <w:rsid w:val="00137109"/>
    <w:rsid w:val="001443D6"/>
    <w:rsid w:val="00146297"/>
    <w:rsid w:val="00160071"/>
    <w:rsid w:val="00163781"/>
    <w:rsid w:val="00165CB5"/>
    <w:rsid w:val="00167437"/>
    <w:rsid w:val="001753F5"/>
    <w:rsid w:val="00190CDB"/>
    <w:rsid w:val="001977F8"/>
    <w:rsid w:val="001A1B40"/>
    <w:rsid w:val="002039F2"/>
    <w:rsid w:val="002209DA"/>
    <w:rsid w:val="00225E22"/>
    <w:rsid w:val="002648CA"/>
    <w:rsid w:val="002C4EAA"/>
    <w:rsid w:val="002D34E5"/>
    <w:rsid w:val="002F57C9"/>
    <w:rsid w:val="003048A9"/>
    <w:rsid w:val="003472A5"/>
    <w:rsid w:val="00363C44"/>
    <w:rsid w:val="00387C16"/>
    <w:rsid w:val="003D11EB"/>
    <w:rsid w:val="00403D2B"/>
    <w:rsid w:val="004044E6"/>
    <w:rsid w:val="00412BBA"/>
    <w:rsid w:val="00436C5A"/>
    <w:rsid w:val="00437D7E"/>
    <w:rsid w:val="00464570"/>
    <w:rsid w:val="004A4498"/>
    <w:rsid w:val="004C4E64"/>
    <w:rsid w:val="004C5F57"/>
    <w:rsid w:val="004D3401"/>
    <w:rsid w:val="004E0C3C"/>
    <w:rsid w:val="004E278F"/>
    <w:rsid w:val="00567AAC"/>
    <w:rsid w:val="005812C8"/>
    <w:rsid w:val="005829DB"/>
    <w:rsid w:val="005A44C8"/>
    <w:rsid w:val="005B1F05"/>
    <w:rsid w:val="005E0B9C"/>
    <w:rsid w:val="00633F99"/>
    <w:rsid w:val="006475AD"/>
    <w:rsid w:val="00675DB9"/>
    <w:rsid w:val="00680630"/>
    <w:rsid w:val="00687AAC"/>
    <w:rsid w:val="00691E16"/>
    <w:rsid w:val="006B306A"/>
    <w:rsid w:val="006C4688"/>
    <w:rsid w:val="006D0E97"/>
    <w:rsid w:val="006D5B89"/>
    <w:rsid w:val="006E0EA4"/>
    <w:rsid w:val="006E2AC4"/>
    <w:rsid w:val="00717D13"/>
    <w:rsid w:val="00731F1C"/>
    <w:rsid w:val="007545EB"/>
    <w:rsid w:val="00772187"/>
    <w:rsid w:val="00773B1F"/>
    <w:rsid w:val="00796B48"/>
    <w:rsid w:val="007B2980"/>
    <w:rsid w:val="007C0A54"/>
    <w:rsid w:val="00845655"/>
    <w:rsid w:val="008524F8"/>
    <w:rsid w:val="008555BF"/>
    <w:rsid w:val="00890E48"/>
    <w:rsid w:val="008E6F81"/>
    <w:rsid w:val="008F27F9"/>
    <w:rsid w:val="008F3BCD"/>
    <w:rsid w:val="0095414A"/>
    <w:rsid w:val="009B4853"/>
    <w:rsid w:val="009C0AAD"/>
    <w:rsid w:val="009C112C"/>
    <w:rsid w:val="009E2439"/>
    <w:rsid w:val="009E600B"/>
    <w:rsid w:val="00A0560F"/>
    <w:rsid w:val="00A35122"/>
    <w:rsid w:val="00A42D3F"/>
    <w:rsid w:val="00A86FD0"/>
    <w:rsid w:val="00AB38B5"/>
    <w:rsid w:val="00AC11BF"/>
    <w:rsid w:val="00B23B6A"/>
    <w:rsid w:val="00B367F5"/>
    <w:rsid w:val="00B37497"/>
    <w:rsid w:val="00B50317"/>
    <w:rsid w:val="00B50BAE"/>
    <w:rsid w:val="00B5782C"/>
    <w:rsid w:val="00B64590"/>
    <w:rsid w:val="00BA175B"/>
    <w:rsid w:val="00BA47AE"/>
    <w:rsid w:val="00BA6F0B"/>
    <w:rsid w:val="00BB292C"/>
    <w:rsid w:val="00BD3316"/>
    <w:rsid w:val="00BF7D7A"/>
    <w:rsid w:val="00C14C81"/>
    <w:rsid w:val="00C2373D"/>
    <w:rsid w:val="00C50F29"/>
    <w:rsid w:val="00C9204A"/>
    <w:rsid w:val="00CF7B8A"/>
    <w:rsid w:val="00D35548"/>
    <w:rsid w:val="00D54236"/>
    <w:rsid w:val="00D66101"/>
    <w:rsid w:val="00D73A4A"/>
    <w:rsid w:val="00D81114"/>
    <w:rsid w:val="00DD1A5E"/>
    <w:rsid w:val="00DD4D75"/>
    <w:rsid w:val="00DD5B8B"/>
    <w:rsid w:val="00DD6888"/>
    <w:rsid w:val="00DF29F7"/>
    <w:rsid w:val="00E00A25"/>
    <w:rsid w:val="00E1202A"/>
    <w:rsid w:val="00E3090A"/>
    <w:rsid w:val="00E5794B"/>
    <w:rsid w:val="00EA73CA"/>
    <w:rsid w:val="00ED0976"/>
    <w:rsid w:val="00EE37AF"/>
    <w:rsid w:val="00F24A4C"/>
    <w:rsid w:val="00F363B4"/>
    <w:rsid w:val="00F528D6"/>
    <w:rsid w:val="00F54AD1"/>
    <w:rsid w:val="00F726C8"/>
    <w:rsid w:val="00FA3BCC"/>
    <w:rsid w:val="00FA78AE"/>
    <w:rsid w:val="00FB4AEC"/>
    <w:rsid w:val="00FF645B"/>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24099D"/>
  <w14:defaultImageDpi w14:val="300"/>
  <w15:docId w15:val="{810F050B-7651-9545-8CC1-2CA2B9DA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lang w:val="en-GB"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jegroen">
    <w:name w:val="Kopje groen"/>
    <w:basedOn w:val="Standaard"/>
    <w:rPr>
      <w:b/>
      <w:color w:val="008000"/>
    </w:rPr>
  </w:style>
  <w:style w:type="paragraph" w:customStyle="1" w:styleId="Opsommingpunt">
    <w:name w:val="Opsomming (punt)"/>
    <w:basedOn w:val="Standaard"/>
    <w:pPr>
      <w:spacing w:before="120"/>
      <w:ind w:left="284" w:hanging="284"/>
    </w:pPr>
  </w:style>
  <w:style w:type="paragraph" w:styleId="Koptekst">
    <w:name w:val="header"/>
    <w:basedOn w:val="Standaard"/>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customStyle="1" w:styleId="Hoofdstukroodvierkantje">
    <w:name w:val="Hoofdstuk rood vierkantje"/>
    <w:basedOn w:val="Standaard"/>
    <w:next w:val="Standaard"/>
    <w:pPr>
      <w:spacing w:after="1134"/>
      <w:ind w:left="283" w:hanging="283"/>
    </w:pPr>
    <w:rPr>
      <w:b/>
      <w:color w:val="008000"/>
      <w:sz w:val="22"/>
      <w:lang w:val="de-DE"/>
    </w:rPr>
  </w:style>
  <w:style w:type="character" w:styleId="Paginanummer">
    <w:name w:val="page number"/>
    <w:basedOn w:val="Standaardalinea-lettertype"/>
  </w:style>
  <w:style w:type="paragraph" w:styleId="Ballontekst">
    <w:name w:val="Balloon Text"/>
    <w:basedOn w:val="Standaard"/>
    <w:link w:val="BallontekstChar"/>
    <w:uiPriority w:val="99"/>
    <w:semiHidden/>
    <w:unhideWhenUsed/>
    <w:rsid w:val="008F3BCD"/>
    <w:rPr>
      <w:rFonts w:ascii="Lucida Grande" w:hAnsi="Lucida Grande"/>
      <w:sz w:val="18"/>
      <w:szCs w:val="18"/>
    </w:rPr>
  </w:style>
  <w:style w:type="character" w:customStyle="1" w:styleId="BallontekstChar">
    <w:name w:val="Ballontekst Char"/>
    <w:link w:val="Ballontekst"/>
    <w:uiPriority w:val="99"/>
    <w:semiHidden/>
    <w:rsid w:val="008F3BCD"/>
    <w:rPr>
      <w:rFonts w:ascii="Lucida Grande" w:hAnsi="Lucida Grande"/>
      <w:sz w:val="18"/>
      <w:szCs w:val="18"/>
      <w:lang w:eastAsia="en-US"/>
    </w:rPr>
  </w:style>
  <w:style w:type="paragraph" w:customStyle="1" w:styleId="Tabellabellinks">
    <w:name w:val="Tabel label links"/>
    <w:basedOn w:val="Standaard"/>
    <w:link w:val="TabellabellinksChar"/>
    <w:rsid w:val="00E1202A"/>
    <w:pPr>
      <w:spacing w:before="20"/>
    </w:pPr>
    <w:rPr>
      <w:rFonts w:ascii="Trebuchet MS" w:hAnsi="Trebuchet MS"/>
      <w:b/>
      <w:sz w:val="18"/>
      <w:lang w:val="x-none" w:eastAsia="nl-NL"/>
    </w:rPr>
  </w:style>
  <w:style w:type="character" w:customStyle="1" w:styleId="TabellabellinksChar">
    <w:name w:val="Tabel label links Char"/>
    <w:link w:val="Tabellabellinks"/>
    <w:rsid w:val="00E1202A"/>
    <w:rPr>
      <w:rFonts w:ascii="Trebuchet MS" w:hAnsi="Trebuchet MS"/>
      <w:b/>
      <w:sz w:val="18"/>
      <w:lang w:val="x-none"/>
    </w:rPr>
  </w:style>
  <w:style w:type="paragraph" w:customStyle="1" w:styleId="Tabelveldlinks">
    <w:name w:val="Tabel veld links"/>
    <w:basedOn w:val="Standaard"/>
    <w:link w:val="TabelveldlinksChar"/>
    <w:rsid w:val="00E1202A"/>
    <w:pPr>
      <w:spacing w:before="20"/>
    </w:pPr>
    <w:rPr>
      <w:rFonts w:ascii="Trebuchet MS" w:hAnsi="Trebuchet MS"/>
      <w:sz w:val="18"/>
      <w:lang w:val="x-none" w:eastAsia="nl-NL"/>
    </w:rPr>
  </w:style>
  <w:style w:type="character" w:customStyle="1" w:styleId="TabelveldlinksChar">
    <w:name w:val="Tabel veld links Char"/>
    <w:link w:val="Tabelveldlinks"/>
    <w:rsid w:val="00E1202A"/>
    <w:rPr>
      <w:rFonts w:ascii="Trebuchet MS" w:hAnsi="Trebuchet MS"/>
      <w:sz w:val="18"/>
      <w:lang w:val="x-none"/>
    </w:rPr>
  </w:style>
  <w:style w:type="character" w:styleId="Nadruk">
    <w:name w:val="Emphasis"/>
    <w:qFormat/>
    <w:rsid w:val="00E1202A"/>
    <w:rPr>
      <w:b/>
      <w:iCs/>
    </w:rPr>
  </w:style>
  <w:style w:type="paragraph" w:customStyle="1" w:styleId="ormal">
    <w:name w:val="ormal"/>
    <w:basedOn w:val="Standaard"/>
    <w:rsid w:val="00E1202A"/>
    <w:pPr>
      <w:numPr>
        <w:ilvl w:val="1"/>
        <w:numId w:val="2"/>
      </w:numPr>
    </w:pPr>
    <w:rPr>
      <w:rFonts w:ascii="Times" w:hAnsi="Times"/>
      <w:sz w:val="24"/>
      <w:lang w:val="nl-NL"/>
    </w:rPr>
  </w:style>
  <w:style w:type="paragraph" w:customStyle="1" w:styleId="Tabellabelrechts">
    <w:name w:val="Tabel label rechts"/>
    <w:basedOn w:val="Tabellabellinks"/>
    <w:rsid w:val="00E1202A"/>
    <w:pPr>
      <w:jc w:val="right"/>
    </w:pPr>
  </w:style>
  <w:style w:type="paragraph" w:customStyle="1" w:styleId="Tabelveldrechts">
    <w:name w:val="Tabel veld rechts"/>
    <w:basedOn w:val="Tabelveldlinks"/>
    <w:rsid w:val="00E1202A"/>
    <w:pPr>
      <w:jc w:val="right"/>
    </w:pPr>
  </w:style>
  <w:style w:type="paragraph" w:customStyle="1" w:styleId="Koptekstvierkant">
    <w:name w:val="Koptekst + vierkant"/>
    <w:basedOn w:val="Standaard"/>
    <w:rsid w:val="00E1202A"/>
    <w:pPr>
      <w:numPr>
        <w:numId w:val="9"/>
      </w:numPr>
    </w:pPr>
    <w:rPr>
      <w:lang w:val="de-DE"/>
    </w:rPr>
  </w:style>
  <w:style w:type="character" w:customStyle="1" w:styleId="VoettekstChar">
    <w:name w:val="Voettekst Char"/>
    <w:basedOn w:val="Standaardalinea-lettertype"/>
    <w:link w:val="Voettekst"/>
    <w:rsid w:val="00E1202A"/>
    <w:rPr>
      <w:rFonts w:ascii="Arial" w:hAnsi="Arial"/>
      <w:lang w:val="en-GB" w:eastAsia="en-US"/>
    </w:rPr>
  </w:style>
  <w:style w:type="character" w:styleId="Hyperlink">
    <w:name w:val="Hyperlink"/>
    <w:rsid w:val="00001A48"/>
    <w:rPr>
      <w:color w:val="0000FF"/>
      <w:u w:val="single"/>
    </w:rPr>
  </w:style>
  <w:style w:type="paragraph" w:styleId="Geenafstand">
    <w:name w:val="No Spacing"/>
    <w:uiPriority w:val="1"/>
    <w:qFormat/>
    <w:rsid w:val="002F57C9"/>
    <w:rPr>
      <w:rFonts w:ascii="Arial" w:hAnsi="Arial"/>
      <w:lang w:val="en-GB" w:eastAsia="en-US"/>
    </w:rPr>
  </w:style>
  <w:style w:type="paragraph" w:styleId="Lijstalinea">
    <w:name w:val="List Paragraph"/>
    <w:basedOn w:val="Standaard"/>
    <w:uiPriority w:val="34"/>
    <w:qFormat/>
    <w:rsid w:val="00436C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275316">
      <w:bodyDiv w:val="1"/>
      <w:marLeft w:val="0"/>
      <w:marRight w:val="0"/>
      <w:marTop w:val="0"/>
      <w:marBottom w:val="0"/>
      <w:divBdr>
        <w:top w:val="none" w:sz="0" w:space="0" w:color="auto"/>
        <w:left w:val="none" w:sz="0" w:space="0" w:color="auto"/>
        <w:bottom w:val="none" w:sz="0" w:space="0" w:color="auto"/>
        <w:right w:val="none" w:sz="0" w:space="0" w:color="auto"/>
      </w:divBdr>
    </w:div>
    <w:div w:id="1588228146">
      <w:bodyDiv w:val="1"/>
      <w:marLeft w:val="0"/>
      <w:marRight w:val="0"/>
      <w:marTop w:val="0"/>
      <w:marBottom w:val="0"/>
      <w:divBdr>
        <w:top w:val="none" w:sz="0" w:space="0" w:color="auto"/>
        <w:left w:val="none" w:sz="0" w:space="0" w:color="auto"/>
        <w:bottom w:val="none" w:sz="0" w:space="0" w:color="auto"/>
        <w:right w:val="none" w:sz="0" w:space="0" w:color="auto"/>
      </w:divBdr>
    </w:div>
    <w:div w:id="16603863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2.myclimate.org/en/event_calculators/new" TargetMode="External"/><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p.lambregts@hoynck.com" TargetMode="External"/><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F6710B92E7F34698B572761D02A44E" ma:contentTypeVersion="13" ma:contentTypeDescription="Create a new document." ma:contentTypeScope="" ma:versionID="70090b5c1ea0f3c4049e3122ddd397dc">
  <xsd:schema xmlns:xsd="http://www.w3.org/2001/XMLSchema" xmlns:xs="http://www.w3.org/2001/XMLSchema" xmlns:p="http://schemas.microsoft.com/office/2006/metadata/properties" xmlns:ns2="4e5d9fd2-8862-4150-a193-f0cbc987155d" xmlns:ns3="9912593c-e36c-4591-ab3a-ea133e5dce0c" targetNamespace="http://schemas.microsoft.com/office/2006/metadata/properties" ma:root="true" ma:fieldsID="0b5e5d53a3a3b87c81bfe2fd190a912b" ns2:_="" ns3:_="">
    <xsd:import namespace="4e5d9fd2-8862-4150-a193-f0cbc987155d"/>
    <xsd:import namespace="9912593c-e36c-4591-ab3a-ea133e5dc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d9fd2-8862-4150-a193-f0cbc9871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46a2ee6-d9dd-47e0-a4da-e599dab697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2593c-e36c-4591-ab3a-ea133e5dce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a3de09-7947-47a7-aba1-f45fd3d2b9d8}" ma:internalName="TaxCatchAll" ma:showField="CatchAllData" ma:web="9912593c-e36c-4591-ab3a-ea133e5dc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12593c-e36c-4591-ab3a-ea133e5dce0c" xsi:nil="true"/>
    <lcf76f155ced4ddcb4097134ff3c332f xmlns="4e5d9fd2-8862-4150-a193-f0cbc987155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333999-1106-402E-98D9-B4492AAA7644}"/>
</file>

<file path=customXml/itemProps2.xml><?xml version="1.0" encoding="utf-8"?>
<ds:datastoreItem xmlns:ds="http://schemas.openxmlformats.org/officeDocument/2006/customXml" ds:itemID="{20435817-4B57-4EE2-8D07-9FD59742B41B}"/>
</file>

<file path=customXml/itemProps3.xml><?xml version="1.0" encoding="utf-8"?>
<ds:datastoreItem xmlns:ds="http://schemas.openxmlformats.org/officeDocument/2006/customXml" ds:itemID="{E9564F79-409F-4BDF-BD96-E6820CE66B34}"/>
</file>

<file path=docProps/app.xml><?xml version="1.0" encoding="utf-8"?>
<Properties xmlns="http://schemas.openxmlformats.org/officeDocument/2006/extended-properties" xmlns:vt="http://schemas.openxmlformats.org/officeDocument/2006/docPropsVTypes">
  <Template>Normal.dotm</Template>
  <TotalTime>1</TotalTime>
  <Pages>11</Pages>
  <Words>6377</Words>
  <Characters>35075</Characters>
  <Application>Microsoft Office Word</Application>
  <DocSecurity>0</DocSecurity>
  <Lines>292</Lines>
  <Paragraphs>82</Paragraphs>
  <ScaleCrop>false</ScaleCrop>
  <HeadingPairs>
    <vt:vector size="2" baseType="variant">
      <vt:variant>
        <vt:lpstr>Titel</vt:lpstr>
      </vt:variant>
      <vt:variant>
        <vt:i4>1</vt:i4>
      </vt:variant>
    </vt:vector>
  </HeadingPairs>
  <TitlesOfParts>
    <vt:vector size="1" baseType="lpstr">
      <vt:lpstr>HBV-UK Letter</vt:lpstr>
    </vt:vector>
  </TitlesOfParts>
  <Company>Hoynck</Company>
  <LinksUpToDate>false</LinksUpToDate>
  <CharactersWithSpaces>41370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HBV-UK Letter</dc:title>
  <dc:subject/>
  <dc:creator>Jos van Lier</dc:creator>
  <cp:keywords/>
  <cp:lastModifiedBy>Michaela Keller</cp:lastModifiedBy>
  <cp:revision>5</cp:revision>
  <cp:lastPrinted>2018-11-23T16:37:00Z</cp:lastPrinted>
  <dcterms:created xsi:type="dcterms:W3CDTF">2025-04-10T07:06:00Z</dcterms:created>
  <dcterms:modified xsi:type="dcterms:W3CDTF">2025-11-13T16:47:00Z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0x01010071F6710B92E7F34698B572761D02A44E</vt:lpwstr>
  </property>
</Properties>
</file>