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rlygnp345xx1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Exercise 01 — Brainstorming (Проведение мозгового штурма)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Ц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ели мозгового штурма:</w:t>
      </w:r>
    </w:p>
    <w:p w:rsidR="00000000" w:rsidDel="00000000" w:rsidP="00000000" w:rsidRDefault="00000000" w:rsidRPr="00000000" w14:paraId="00000003">
      <w:pPr>
        <w:numPr>
          <w:ilvl w:val="1"/>
          <w:numId w:val="19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Предложения для формирования бизнес-требований;</w:t>
      </w:r>
    </w:p>
    <w:p w:rsidR="00000000" w:rsidDel="00000000" w:rsidP="00000000" w:rsidRDefault="00000000" w:rsidRPr="00000000" w14:paraId="0000000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Определение ролей пользователей системы, их проблемы as is;</w:t>
      </w:r>
    </w:p>
    <w:p w:rsidR="00000000" w:rsidDel="00000000" w:rsidP="00000000" w:rsidRDefault="00000000" w:rsidRPr="00000000" w14:paraId="0000000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Потребности пользователей и их ролевые действия в системе в будущем;</w:t>
      </w:r>
    </w:p>
    <w:p w:rsidR="00000000" w:rsidDel="00000000" w:rsidP="00000000" w:rsidRDefault="00000000" w:rsidRPr="00000000" w14:paraId="00000006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Предложения по проблемам, которые непонятно как решать в задаче.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Время и место мозгового штурма: онлайн, zoom, 27.04.2025, 12:00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Предложения для формирования бизнес-требований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Ведущий:</w:t>
      </w:r>
      <w:r w:rsidDel="00000000" w:rsidR="00000000" w:rsidRPr="00000000">
        <w:rPr>
          <w:sz w:val="24"/>
          <w:szCs w:val="24"/>
          <w:rtl w:val="0"/>
        </w:rPr>
        <w:t xml:space="preserve"> Ольга, модератор обсуждения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Делопроизводитель:</w:t>
      </w:r>
      <w:r w:rsidDel="00000000" w:rsidR="00000000" w:rsidRPr="00000000">
        <w:rPr>
          <w:sz w:val="24"/>
          <w:szCs w:val="24"/>
          <w:rtl w:val="0"/>
        </w:rPr>
        <w:t xml:space="preserve"> Дмитрий, Neon Дмитрий,  фиксируют процесс, записывают мнения всех сторон, формулируют выводы и готовят итоговый отчёт.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Цель: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основные бизнес-требования к системе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Проблемы: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Отсутствие формализованных требований бизнеса, приводящее к неясностям в разработке функционала.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Ручной ввод заказов при отсутствии общего стандарта маркировки приводит к ошибкам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Задержки в обработке заказов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Неудобный доступ к контролю работы курьеров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Долгий расчет с курьерами и поставщиками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Предложения, идеи: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Проведение интервью с ключевыми участниками стартапа (учредители, потенциальные клиенты)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Анализ существующих решений конкурентов и выявление недостатков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Составление матрицы приоритетов функций и возможностей системы. 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Автоматическое уведомление клиента о статусе заказа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Возможность оперативного перераспределения заказов между свободными курьерами диспетчером.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функции оценки качества обслуживания клиентами. 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1.4.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Выводы: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Необходимо сформулировать ясные требования бизнеса для дальнейшего проектирования системы.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Определение ролей пользователей системы, их проблемы as is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Ведущий:</w:t>
      </w:r>
      <w:r w:rsidDel="00000000" w:rsidR="00000000" w:rsidRPr="00000000">
        <w:rPr>
          <w:sz w:val="24"/>
          <w:szCs w:val="24"/>
          <w:rtl w:val="0"/>
        </w:rPr>
        <w:t xml:space="preserve"> Ольга, модератор обсуждения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Делопроизводитель:</w:t>
      </w:r>
      <w:r w:rsidDel="00000000" w:rsidR="00000000" w:rsidRPr="00000000">
        <w:rPr>
          <w:sz w:val="24"/>
          <w:szCs w:val="24"/>
          <w:rtl w:val="0"/>
        </w:rPr>
        <w:t xml:space="preserve"> Дмитрий, Neon Дмитрий,  фиксируют процесс, записывают мнения всех сторон, формулируют выводы и готовят итоговый отчёт.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2.1 Роли пользователей: 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Курьер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Диспетчер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Оператор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Администратор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Бухгалтерия 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2.2. Цель, п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отребности: 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Курьер: Удобный просмотр списка свободных заказов, выбор заказа, бронирование, получение подтверждения бронирования, ввод статуса доставки (забрал/доставил), подтверждение оплаты, понятное и своевременное начисление зарплаты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Диспетчер: Удобный контроль загруженности курьеров, изменение/отслеживание статуса заказов, перераспределение заказов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Оператор: </w:t>
      </w:r>
      <w:r w:rsidDel="00000000" w:rsidR="00000000" w:rsidRPr="00000000">
        <w:rPr>
          <w:sz w:val="24"/>
          <w:szCs w:val="24"/>
          <w:rtl w:val="0"/>
        </w:rPr>
        <w:t xml:space="preserve">Ручной ввод заказов при отсутствии общего стандарта маркировки приводит к ошибкам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Администратор: Регистрация новых курьеров, назначение прав доступа пользователям системы.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Бухгалтерия: Получение отчетов о выполненных заданиях, начисление зарплаты сотрудникам, контроль расчетов с магазинами-поставщиками услуг доставки. 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2.3 Предложения, идеи: 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Простота интерфейса для мобильных устройств курьеров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Поддержка нескольких типов уведомлений (push-сообщения, SMS)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Интеграция с системой GPS-навигации для удобства выбора маршрута курьером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Обеспечить автоматическую выгрузку доставленных заказов в бухгалтерию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2.4. Выводы: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7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Выявлены роли пользователей и соответствующие проблемы, необходимые для разработки нового решения.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Потребности пользователей и их ролевые действия в системе в будущем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Ведущий:</w:t>
      </w:r>
      <w:r w:rsidDel="00000000" w:rsidR="00000000" w:rsidRPr="00000000">
        <w:rPr>
          <w:sz w:val="24"/>
          <w:szCs w:val="24"/>
          <w:rtl w:val="0"/>
        </w:rPr>
        <w:t xml:space="preserve"> Ольга, модератор обсуждения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Делопроизводитель:</w:t>
      </w:r>
      <w:r w:rsidDel="00000000" w:rsidR="00000000" w:rsidRPr="00000000">
        <w:rPr>
          <w:sz w:val="24"/>
          <w:szCs w:val="24"/>
          <w:rtl w:val="0"/>
        </w:rPr>
        <w:t xml:space="preserve"> Дмитрий, Neon Дмитрий,  фиксируют процесс, записывают мнения всех сторон, формулируют выводы и готовят итоговый отчёт.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Цель: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Прогноз будущих потребностей пользователей и определение желаемого поведения в новой системе ("to-be").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3.2. Проблемы: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Недостаточная осведомленность о потребностях клиентов в условиях изменения рынка и роста конкуренции.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Предложения, идеи: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Моделирование сценариев взаимодействия пользователей с системой («use cases»).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Проработанный UX-проект интерфейсов мобильного приложения для курьеров.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Исследование современных тенденций на рынке услуг доставки.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3.4. Выводы: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Разработаны примерные сценарии будущего поведения пользователей и определены потребности в модернизации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Предложения по проблемам, которые непонятно как решать в задаче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Ведущий:</w:t>
      </w:r>
      <w:r w:rsidDel="00000000" w:rsidR="00000000" w:rsidRPr="00000000">
        <w:rPr>
          <w:sz w:val="24"/>
          <w:szCs w:val="24"/>
          <w:rtl w:val="0"/>
        </w:rPr>
        <w:t xml:space="preserve"> Ольга, модератор обсуждения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Делопроизводитель:</w:t>
      </w:r>
      <w:r w:rsidDel="00000000" w:rsidR="00000000" w:rsidRPr="00000000">
        <w:rPr>
          <w:sz w:val="24"/>
          <w:szCs w:val="24"/>
          <w:rtl w:val="0"/>
        </w:rPr>
        <w:t xml:space="preserve"> Дмитрий, Neon Дмитрий,  фиксируют процесс, записывают мнения всех сторон, формулируют выводы и готовят итоговый отчёт.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Цель: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Обнаружение и решение сложных вопросов и проблем, возникших в ходе реализации проекта.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П</w:t>
      </w:r>
      <w:r w:rsidDel="00000000" w:rsidR="00000000" w:rsidRPr="00000000">
        <w:rPr>
          <w:b w:val="1"/>
          <w:sz w:val="24"/>
          <w:szCs w:val="24"/>
          <w:rtl w:val="0"/>
        </w:rPr>
        <w:t xml:space="preserve">роблемы: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Некоторые аспекты процесса разработки остаются неопределенными или сложными для понимания командой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4.3.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Предложения, идеи: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Детальная постановка задач для всех участников команды и распределение ответственности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Привлечение экспертов и консультантов для помощи в решении специфических вопросов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Регулярное проведение отчетов, просмотр прогресса в разработке, сбор и обработка обратной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Результаты мозгового штурма, принятые идеи: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Проведение интервью с ключевыми участниками стартапа (учредители, потенциальные клиенты)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Анализ существующих решений конкурентов и выявление недостатков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Составление матрицы приоритетов функций и возможностей системы. 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Автоматическое уведомление клиента о статусе заказа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Возможность оперативного перераспределения заказов между свободными курьерами диспетчером.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функции оценки качества обслуживания клиентами. 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0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Простота интерфейса для мобильных устройств курьеров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0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Поддержка нескольких типов уведомлений (push-сообщения, SMS)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0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Интеграция с системой GPS-навигации для удобства выбора маршрута курьером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0"/>
        </w:numPr>
        <w:spacing w:after="0" w:afterAutospacing="0"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Обеспечить автоматическую выгрузку доставленных заказов в бухгалтерию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Моделирование сценариев взаимодействия пользователей с системой («use cases»). 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Проработанный UX-проект интерфейсов мобильного приложения для курьеров.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Исследование современных тенденций на рынке услуг доставки.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Детальная постановка задач для всех участников команды и распределение ответственности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Привлечение экспертов и консультантов для помощи в решении специфических вопросов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Регулярное проведение отчетов, просмотр прогресса в разработке, сбор и обработка обратной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